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275B" w:rsidRDefault="008851A7">
      <w:pPr>
        <w:pStyle w:val="BodyText"/>
        <w:ind w:right="-39"/>
        <w:rPr>
          <w:rFonts w:ascii="Times New Roman"/>
          <w:sz w:val="20"/>
        </w:rPr>
      </w:pPr>
      <w:bookmarkStart w:id="0" w:name="_GoBack"/>
      <w:bookmarkEnd w:id="0"/>
      <w:r>
        <w:rPr>
          <w:rFonts w:ascii="Times New Roman"/>
          <w:noProof/>
          <w:sz w:val="20"/>
        </w:rPr>
        <w:drawing>
          <wp:inline distT="0" distB="0" distL="0" distR="0">
            <wp:extent cx="7559311" cy="9851136"/>
            <wp:effectExtent l="0" t="0" r="0" b="0"/>
            <wp:docPr id="1" name="image1.jpeg" descr="Report of the Family Violence Reform Implementation Monitor As at November 2017" title="Report of the Family Violence Reform Implementation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59311" cy="9851136"/>
                    </a:xfrm>
                    <a:prstGeom prst="rect">
                      <a:avLst/>
                    </a:prstGeom>
                  </pic:spPr>
                </pic:pic>
              </a:graphicData>
            </a:graphic>
          </wp:inline>
        </w:drawing>
      </w:r>
    </w:p>
    <w:p w:rsidR="00C7275B" w:rsidRDefault="00C7275B">
      <w:pPr>
        <w:rPr>
          <w:rFonts w:ascii="Times New Roman"/>
          <w:sz w:val="20"/>
        </w:rPr>
        <w:sectPr w:rsidR="00C7275B">
          <w:headerReference w:type="even" r:id="rId8"/>
          <w:headerReference w:type="default" r:id="rId9"/>
          <w:footerReference w:type="even" r:id="rId10"/>
          <w:footerReference w:type="default" r:id="rId11"/>
          <w:headerReference w:type="first" r:id="rId12"/>
          <w:footerReference w:type="first" r:id="rId13"/>
          <w:type w:val="continuous"/>
          <w:pgSz w:w="11910" w:h="16840"/>
          <w:pgMar w:top="1060" w:right="0" w:bottom="0" w:left="0" w:header="720" w:footer="720" w:gutter="0"/>
          <w:cols w:space="720"/>
        </w:sect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spacing w:before="8"/>
        <w:rPr>
          <w:rFonts w:ascii="Times New Roman"/>
          <w:sz w:val="22"/>
        </w:rPr>
      </w:pPr>
    </w:p>
    <w:p w:rsidR="00C7275B" w:rsidRDefault="008851A7">
      <w:pPr>
        <w:pStyle w:val="BodyText"/>
        <w:spacing w:before="73"/>
        <w:ind w:left="850"/>
        <w:rPr>
          <w:rFonts w:ascii="NeutralStd-Medium"/>
        </w:rPr>
      </w:pPr>
      <w:r>
        <w:rPr>
          <w:rFonts w:ascii="NeutralStd-Medium"/>
          <w:color w:val="414042"/>
          <w:w w:val="105"/>
        </w:rPr>
        <w:t>Family violence services and support</w:t>
      </w:r>
    </w:p>
    <w:p w:rsidR="00C7275B" w:rsidRDefault="008851A7">
      <w:pPr>
        <w:pStyle w:val="BodyText"/>
        <w:spacing w:before="16" w:line="256" w:lineRule="auto"/>
        <w:ind w:left="850" w:right="4207"/>
      </w:pPr>
      <w:r>
        <w:rPr>
          <w:color w:val="414042"/>
          <w:w w:val="105"/>
        </w:rPr>
        <w:t>If you have experienced violence or sexual assault and require immediate or ongoing</w:t>
      </w:r>
      <w:r>
        <w:rPr>
          <w:color w:val="414042"/>
          <w:spacing w:val="-19"/>
          <w:w w:val="105"/>
        </w:rPr>
        <w:t xml:space="preserve"> </w:t>
      </w:r>
      <w:r>
        <w:rPr>
          <w:color w:val="414042"/>
          <w:w w:val="105"/>
        </w:rPr>
        <w:t>assistance,</w:t>
      </w:r>
      <w:r>
        <w:rPr>
          <w:color w:val="414042"/>
          <w:spacing w:val="-19"/>
          <w:w w:val="105"/>
        </w:rPr>
        <w:t xml:space="preserve"> </w:t>
      </w:r>
      <w:r>
        <w:rPr>
          <w:rFonts w:ascii="NeutralStd-Medium" w:hAnsi="NeutralStd-Medium"/>
          <w:color w:val="414042"/>
          <w:w w:val="105"/>
        </w:rPr>
        <w:t>contact</w:t>
      </w:r>
      <w:r>
        <w:rPr>
          <w:rFonts w:ascii="NeutralStd-Medium" w:hAnsi="NeutralStd-Medium"/>
          <w:color w:val="414042"/>
          <w:spacing w:val="-15"/>
          <w:w w:val="105"/>
        </w:rPr>
        <w:t xml:space="preserve"> </w:t>
      </w:r>
      <w:r>
        <w:rPr>
          <w:rFonts w:ascii="NeutralStd-Medium" w:hAnsi="NeutralStd-Medium"/>
          <w:color w:val="414042"/>
          <w:w w:val="105"/>
        </w:rPr>
        <w:t>1800</w:t>
      </w:r>
      <w:r>
        <w:rPr>
          <w:rFonts w:ascii="NeutralStd-Medium" w:hAnsi="NeutralStd-Medium"/>
          <w:color w:val="414042"/>
          <w:spacing w:val="-15"/>
          <w:w w:val="105"/>
        </w:rPr>
        <w:t xml:space="preserve"> </w:t>
      </w:r>
      <w:r>
        <w:rPr>
          <w:rFonts w:ascii="NeutralStd-Medium" w:hAnsi="NeutralStd-Medium"/>
          <w:color w:val="414042"/>
          <w:w w:val="105"/>
        </w:rPr>
        <w:t>RESPECT</w:t>
      </w:r>
      <w:r>
        <w:rPr>
          <w:rFonts w:ascii="NeutralStd-Medium" w:hAnsi="NeutralStd-Medium"/>
          <w:color w:val="414042"/>
          <w:spacing w:val="-15"/>
          <w:w w:val="105"/>
        </w:rPr>
        <w:t xml:space="preserve"> </w:t>
      </w:r>
      <w:r>
        <w:rPr>
          <w:rFonts w:ascii="NeutralStd-Medium" w:hAnsi="NeutralStd-Medium"/>
          <w:color w:val="414042"/>
          <w:w w:val="105"/>
        </w:rPr>
        <w:t>(1800</w:t>
      </w:r>
      <w:r>
        <w:rPr>
          <w:rFonts w:ascii="NeutralStd-Medium" w:hAnsi="NeutralStd-Medium"/>
          <w:color w:val="414042"/>
          <w:spacing w:val="-4"/>
          <w:w w:val="105"/>
        </w:rPr>
        <w:t xml:space="preserve"> </w:t>
      </w:r>
      <w:r>
        <w:rPr>
          <w:rFonts w:ascii="NeutralStd-Medium" w:hAnsi="NeutralStd-Medium"/>
          <w:color w:val="414042"/>
          <w:w w:val="105"/>
        </w:rPr>
        <w:t>737</w:t>
      </w:r>
      <w:r>
        <w:rPr>
          <w:rFonts w:ascii="NeutralStd-Medium" w:hAnsi="NeutralStd-Medium"/>
          <w:color w:val="414042"/>
          <w:spacing w:val="-4"/>
          <w:w w:val="105"/>
        </w:rPr>
        <w:t xml:space="preserve"> </w:t>
      </w:r>
      <w:r>
        <w:rPr>
          <w:rFonts w:ascii="NeutralStd-Medium" w:hAnsi="NeutralStd-Medium"/>
          <w:color w:val="414042"/>
          <w:w w:val="105"/>
        </w:rPr>
        <w:t>732</w:t>
      </w:r>
      <w:r>
        <w:rPr>
          <w:color w:val="414042"/>
          <w:w w:val="105"/>
        </w:rPr>
        <w:t>)</w:t>
      </w:r>
      <w:r>
        <w:rPr>
          <w:color w:val="414042"/>
          <w:spacing w:val="-19"/>
          <w:w w:val="105"/>
        </w:rPr>
        <w:t xml:space="preserve"> </w:t>
      </w:r>
      <w:r>
        <w:rPr>
          <w:color w:val="414042"/>
          <w:w w:val="105"/>
        </w:rPr>
        <w:t>to</w:t>
      </w:r>
      <w:r>
        <w:rPr>
          <w:color w:val="414042"/>
          <w:spacing w:val="-19"/>
          <w:w w:val="105"/>
        </w:rPr>
        <w:t xml:space="preserve"> </w:t>
      </w:r>
      <w:r>
        <w:rPr>
          <w:color w:val="414042"/>
          <w:w w:val="105"/>
        </w:rPr>
        <w:t>talk</w:t>
      </w:r>
      <w:r>
        <w:rPr>
          <w:color w:val="414042"/>
          <w:spacing w:val="-19"/>
          <w:w w:val="105"/>
        </w:rPr>
        <w:t xml:space="preserve"> </w:t>
      </w:r>
      <w:r>
        <w:rPr>
          <w:color w:val="414042"/>
          <w:w w:val="105"/>
        </w:rPr>
        <w:t>to</w:t>
      </w:r>
      <w:r>
        <w:rPr>
          <w:color w:val="414042"/>
          <w:spacing w:val="-19"/>
          <w:w w:val="105"/>
        </w:rPr>
        <w:t xml:space="preserve"> </w:t>
      </w:r>
      <w:r>
        <w:rPr>
          <w:color w:val="414042"/>
          <w:w w:val="105"/>
        </w:rPr>
        <w:t>a</w:t>
      </w:r>
      <w:r>
        <w:rPr>
          <w:color w:val="414042"/>
          <w:spacing w:val="-19"/>
          <w:w w:val="105"/>
        </w:rPr>
        <w:t xml:space="preserve"> </w:t>
      </w:r>
      <w:r>
        <w:rPr>
          <w:color w:val="414042"/>
          <w:w w:val="105"/>
        </w:rPr>
        <w:t>counsellor from</w:t>
      </w:r>
      <w:r>
        <w:rPr>
          <w:color w:val="414042"/>
          <w:spacing w:val="-16"/>
          <w:w w:val="105"/>
        </w:rPr>
        <w:t xml:space="preserve"> </w:t>
      </w:r>
      <w:r>
        <w:rPr>
          <w:color w:val="414042"/>
          <w:w w:val="105"/>
        </w:rPr>
        <w:t>the</w:t>
      </w:r>
      <w:r>
        <w:rPr>
          <w:color w:val="414042"/>
          <w:spacing w:val="-16"/>
          <w:w w:val="105"/>
        </w:rPr>
        <w:t xml:space="preserve"> </w:t>
      </w:r>
      <w:r>
        <w:rPr>
          <w:color w:val="414042"/>
          <w:w w:val="105"/>
        </w:rPr>
        <w:t>National</w:t>
      </w:r>
      <w:r>
        <w:rPr>
          <w:color w:val="414042"/>
          <w:spacing w:val="-16"/>
          <w:w w:val="105"/>
        </w:rPr>
        <w:t xml:space="preserve"> </w:t>
      </w:r>
      <w:r>
        <w:rPr>
          <w:color w:val="414042"/>
          <w:w w:val="105"/>
        </w:rPr>
        <w:t>Sexual</w:t>
      </w:r>
      <w:r>
        <w:rPr>
          <w:color w:val="414042"/>
          <w:spacing w:val="-16"/>
          <w:w w:val="105"/>
        </w:rPr>
        <w:t xml:space="preserve"> </w:t>
      </w:r>
      <w:r>
        <w:rPr>
          <w:color w:val="414042"/>
          <w:w w:val="105"/>
        </w:rPr>
        <w:t>Assault</w:t>
      </w:r>
      <w:r>
        <w:rPr>
          <w:color w:val="414042"/>
          <w:spacing w:val="-16"/>
          <w:w w:val="105"/>
        </w:rPr>
        <w:t xml:space="preserve"> </w:t>
      </w:r>
      <w:r>
        <w:rPr>
          <w:color w:val="414042"/>
          <w:w w:val="105"/>
        </w:rPr>
        <w:t>and</w:t>
      </w:r>
      <w:r>
        <w:rPr>
          <w:color w:val="414042"/>
          <w:spacing w:val="-16"/>
          <w:w w:val="105"/>
        </w:rPr>
        <w:t xml:space="preserve"> </w:t>
      </w:r>
      <w:r>
        <w:rPr>
          <w:color w:val="414042"/>
          <w:w w:val="105"/>
        </w:rPr>
        <w:t>Domestic</w:t>
      </w:r>
      <w:r>
        <w:rPr>
          <w:color w:val="414042"/>
          <w:spacing w:val="-16"/>
          <w:w w:val="105"/>
        </w:rPr>
        <w:t xml:space="preserve"> </w:t>
      </w:r>
      <w:r>
        <w:rPr>
          <w:color w:val="414042"/>
          <w:w w:val="105"/>
        </w:rPr>
        <w:t>Violence</w:t>
      </w:r>
      <w:r>
        <w:rPr>
          <w:color w:val="414042"/>
          <w:spacing w:val="-16"/>
          <w:w w:val="105"/>
        </w:rPr>
        <w:t xml:space="preserve"> </w:t>
      </w:r>
      <w:r>
        <w:rPr>
          <w:color w:val="414042"/>
          <w:w w:val="105"/>
        </w:rPr>
        <w:t>hotline.</w:t>
      </w:r>
      <w:r>
        <w:rPr>
          <w:color w:val="414042"/>
          <w:spacing w:val="-16"/>
          <w:w w:val="105"/>
        </w:rPr>
        <w:t xml:space="preserve"> </w:t>
      </w:r>
      <w:r>
        <w:rPr>
          <w:color w:val="414042"/>
          <w:w w:val="105"/>
        </w:rPr>
        <w:t>For</w:t>
      </w:r>
      <w:r>
        <w:rPr>
          <w:color w:val="414042"/>
          <w:spacing w:val="-16"/>
          <w:w w:val="105"/>
        </w:rPr>
        <w:t xml:space="preserve"> </w:t>
      </w:r>
      <w:r>
        <w:rPr>
          <w:color w:val="414042"/>
          <w:w w:val="105"/>
        </w:rPr>
        <w:t>confidential support</w:t>
      </w:r>
      <w:r>
        <w:rPr>
          <w:color w:val="414042"/>
          <w:spacing w:val="-18"/>
          <w:w w:val="105"/>
        </w:rPr>
        <w:t xml:space="preserve"> </w:t>
      </w:r>
      <w:r>
        <w:rPr>
          <w:color w:val="414042"/>
          <w:w w:val="105"/>
        </w:rPr>
        <w:t>and</w:t>
      </w:r>
      <w:r>
        <w:rPr>
          <w:color w:val="414042"/>
          <w:spacing w:val="-18"/>
          <w:w w:val="105"/>
        </w:rPr>
        <w:t xml:space="preserve"> </w:t>
      </w:r>
      <w:r>
        <w:rPr>
          <w:color w:val="414042"/>
          <w:w w:val="105"/>
        </w:rPr>
        <w:t>information,</w:t>
      </w:r>
      <w:r>
        <w:rPr>
          <w:color w:val="414042"/>
          <w:spacing w:val="-18"/>
          <w:w w:val="105"/>
        </w:rPr>
        <w:t xml:space="preserve"> </w:t>
      </w:r>
      <w:r>
        <w:rPr>
          <w:color w:val="414042"/>
          <w:w w:val="105"/>
        </w:rPr>
        <w:t>contact</w:t>
      </w:r>
      <w:r>
        <w:rPr>
          <w:color w:val="414042"/>
          <w:spacing w:val="-18"/>
          <w:w w:val="105"/>
        </w:rPr>
        <w:t xml:space="preserve"> </w:t>
      </w:r>
      <w:r>
        <w:rPr>
          <w:color w:val="414042"/>
          <w:w w:val="105"/>
        </w:rPr>
        <w:t>Safe</w:t>
      </w:r>
      <w:r>
        <w:rPr>
          <w:color w:val="414042"/>
          <w:spacing w:val="-18"/>
          <w:w w:val="105"/>
        </w:rPr>
        <w:t xml:space="preserve"> </w:t>
      </w:r>
      <w:r>
        <w:rPr>
          <w:color w:val="414042"/>
          <w:w w:val="105"/>
        </w:rPr>
        <w:t>Steps’</w:t>
      </w:r>
      <w:r>
        <w:rPr>
          <w:color w:val="414042"/>
          <w:spacing w:val="-18"/>
          <w:w w:val="105"/>
        </w:rPr>
        <w:t xml:space="preserve"> </w:t>
      </w:r>
      <w:r>
        <w:rPr>
          <w:color w:val="414042"/>
          <w:w w:val="105"/>
        </w:rPr>
        <w:t>24/7</w:t>
      </w:r>
      <w:r>
        <w:rPr>
          <w:color w:val="414042"/>
          <w:spacing w:val="-18"/>
          <w:w w:val="105"/>
        </w:rPr>
        <w:t xml:space="preserve"> </w:t>
      </w:r>
      <w:r>
        <w:rPr>
          <w:color w:val="414042"/>
          <w:w w:val="105"/>
        </w:rPr>
        <w:t>family</w:t>
      </w:r>
      <w:r>
        <w:rPr>
          <w:color w:val="414042"/>
          <w:spacing w:val="-18"/>
          <w:w w:val="105"/>
        </w:rPr>
        <w:t xml:space="preserve"> </w:t>
      </w:r>
      <w:r>
        <w:rPr>
          <w:color w:val="414042"/>
          <w:w w:val="105"/>
        </w:rPr>
        <w:t>violence</w:t>
      </w:r>
      <w:r>
        <w:rPr>
          <w:color w:val="414042"/>
          <w:spacing w:val="-18"/>
          <w:w w:val="105"/>
        </w:rPr>
        <w:t xml:space="preserve"> </w:t>
      </w:r>
      <w:r>
        <w:rPr>
          <w:color w:val="414042"/>
          <w:w w:val="105"/>
        </w:rPr>
        <w:t>response</w:t>
      </w:r>
      <w:r>
        <w:rPr>
          <w:color w:val="414042"/>
          <w:spacing w:val="-18"/>
          <w:w w:val="105"/>
        </w:rPr>
        <w:t xml:space="preserve"> </w:t>
      </w:r>
      <w:r>
        <w:rPr>
          <w:color w:val="414042"/>
          <w:w w:val="105"/>
        </w:rPr>
        <w:t>line</w:t>
      </w:r>
      <w:r>
        <w:rPr>
          <w:color w:val="414042"/>
          <w:spacing w:val="-18"/>
          <w:w w:val="105"/>
        </w:rPr>
        <w:t xml:space="preserve"> </w:t>
      </w:r>
      <w:r>
        <w:rPr>
          <w:color w:val="414042"/>
          <w:w w:val="105"/>
        </w:rPr>
        <w:t xml:space="preserve">on </w:t>
      </w:r>
      <w:r>
        <w:rPr>
          <w:rFonts w:ascii="NeutralStd-Medium" w:hAnsi="NeutralStd-Medium"/>
          <w:color w:val="414042"/>
          <w:w w:val="105"/>
        </w:rPr>
        <w:t>1800</w:t>
      </w:r>
      <w:r>
        <w:rPr>
          <w:rFonts w:ascii="NeutralStd-Medium" w:hAnsi="NeutralStd-Medium"/>
          <w:color w:val="414042"/>
          <w:spacing w:val="1"/>
          <w:w w:val="105"/>
        </w:rPr>
        <w:t xml:space="preserve"> </w:t>
      </w:r>
      <w:r>
        <w:rPr>
          <w:rFonts w:ascii="NeutralStd-Medium" w:hAnsi="NeutralStd-Medium"/>
          <w:color w:val="414042"/>
          <w:w w:val="105"/>
        </w:rPr>
        <w:t>015</w:t>
      </w:r>
      <w:r>
        <w:rPr>
          <w:rFonts w:ascii="NeutralStd-Medium" w:hAnsi="NeutralStd-Medium"/>
          <w:color w:val="414042"/>
          <w:spacing w:val="1"/>
          <w:w w:val="105"/>
        </w:rPr>
        <w:t xml:space="preserve"> </w:t>
      </w:r>
      <w:r>
        <w:rPr>
          <w:rFonts w:ascii="NeutralStd-Medium" w:hAnsi="NeutralStd-Medium"/>
          <w:color w:val="414042"/>
          <w:w w:val="105"/>
        </w:rPr>
        <w:t>188</w:t>
      </w:r>
      <w:r>
        <w:rPr>
          <w:color w:val="414042"/>
          <w:w w:val="105"/>
        </w:rPr>
        <w:t>.</w:t>
      </w:r>
      <w:r>
        <w:rPr>
          <w:color w:val="414042"/>
          <w:spacing w:val="-14"/>
          <w:w w:val="105"/>
        </w:rPr>
        <w:t xml:space="preserve"> </w:t>
      </w:r>
      <w:r>
        <w:rPr>
          <w:color w:val="414042"/>
          <w:w w:val="105"/>
        </w:rPr>
        <w:t>If</w:t>
      </w:r>
      <w:r>
        <w:rPr>
          <w:color w:val="414042"/>
          <w:spacing w:val="-14"/>
          <w:w w:val="105"/>
        </w:rPr>
        <w:t xml:space="preserve"> </w:t>
      </w:r>
      <w:r>
        <w:rPr>
          <w:color w:val="414042"/>
          <w:w w:val="105"/>
        </w:rPr>
        <w:t>you</w:t>
      </w:r>
      <w:r>
        <w:rPr>
          <w:color w:val="414042"/>
          <w:spacing w:val="-14"/>
          <w:w w:val="105"/>
        </w:rPr>
        <w:t xml:space="preserve"> </w:t>
      </w:r>
      <w:r>
        <w:rPr>
          <w:color w:val="414042"/>
          <w:w w:val="105"/>
        </w:rPr>
        <w:t>are</w:t>
      </w:r>
      <w:r>
        <w:rPr>
          <w:color w:val="414042"/>
          <w:spacing w:val="-14"/>
          <w:w w:val="105"/>
        </w:rPr>
        <w:t xml:space="preserve"> </w:t>
      </w:r>
      <w:r>
        <w:rPr>
          <w:color w:val="414042"/>
          <w:w w:val="105"/>
        </w:rPr>
        <w:t>concerned</w:t>
      </w:r>
      <w:r>
        <w:rPr>
          <w:color w:val="414042"/>
          <w:spacing w:val="-14"/>
          <w:w w:val="105"/>
        </w:rPr>
        <w:t xml:space="preserve"> </w:t>
      </w:r>
      <w:r>
        <w:rPr>
          <w:color w:val="414042"/>
          <w:w w:val="105"/>
        </w:rPr>
        <w:t>for</w:t>
      </w:r>
      <w:r>
        <w:rPr>
          <w:color w:val="414042"/>
          <w:spacing w:val="-14"/>
          <w:w w:val="105"/>
        </w:rPr>
        <w:t xml:space="preserve"> </w:t>
      </w:r>
      <w:r>
        <w:rPr>
          <w:color w:val="414042"/>
          <w:w w:val="105"/>
        </w:rPr>
        <w:t>your</w:t>
      </w:r>
      <w:r>
        <w:rPr>
          <w:color w:val="414042"/>
          <w:spacing w:val="-14"/>
          <w:w w:val="105"/>
        </w:rPr>
        <w:t xml:space="preserve"> </w:t>
      </w:r>
      <w:r>
        <w:rPr>
          <w:color w:val="414042"/>
          <w:w w:val="105"/>
        </w:rPr>
        <w:t>safety</w:t>
      </w:r>
      <w:r>
        <w:rPr>
          <w:color w:val="414042"/>
          <w:spacing w:val="-14"/>
          <w:w w:val="105"/>
        </w:rPr>
        <w:t xml:space="preserve"> </w:t>
      </w:r>
      <w:r>
        <w:rPr>
          <w:color w:val="414042"/>
          <w:w w:val="105"/>
        </w:rPr>
        <w:t>or</w:t>
      </w:r>
      <w:r>
        <w:rPr>
          <w:color w:val="414042"/>
          <w:spacing w:val="-14"/>
          <w:w w:val="105"/>
        </w:rPr>
        <w:t xml:space="preserve"> </w:t>
      </w:r>
      <w:r>
        <w:rPr>
          <w:color w:val="414042"/>
          <w:w w:val="105"/>
        </w:rPr>
        <w:t>that</w:t>
      </w:r>
      <w:r>
        <w:rPr>
          <w:color w:val="414042"/>
          <w:spacing w:val="-14"/>
          <w:w w:val="105"/>
        </w:rPr>
        <w:t xml:space="preserve"> </w:t>
      </w:r>
      <w:r>
        <w:rPr>
          <w:color w:val="414042"/>
          <w:w w:val="105"/>
        </w:rPr>
        <w:t>of</w:t>
      </w:r>
      <w:r>
        <w:rPr>
          <w:color w:val="414042"/>
          <w:spacing w:val="-14"/>
          <w:w w:val="105"/>
        </w:rPr>
        <w:t xml:space="preserve"> </w:t>
      </w:r>
      <w:r>
        <w:rPr>
          <w:color w:val="414042"/>
          <w:w w:val="105"/>
        </w:rPr>
        <w:t>someone</w:t>
      </w:r>
      <w:r>
        <w:rPr>
          <w:color w:val="414042"/>
          <w:spacing w:val="-14"/>
          <w:w w:val="105"/>
        </w:rPr>
        <w:t xml:space="preserve"> </w:t>
      </w:r>
      <w:r>
        <w:rPr>
          <w:color w:val="414042"/>
          <w:w w:val="105"/>
        </w:rPr>
        <w:t>else,</w:t>
      </w:r>
      <w:r>
        <w:rPr>
          <w:color w:val="414042"/>
          <w:spacing w:val="-14"/>
          <w:w w:val="105"/>
        </w:rPr>
        <w:t xml:space="preserve"> </w:t>
      </w:r>
      <w:r>
        <w:rPr>
          <w:color w:val="414042"/>
          <w:w w:val="105"/>
        </w:rPr>
        <w:t>please contact</w:t>
      </w:r>
      <w:r>
        <w:rPr>
          <w:color w:val="414042"/>
          <w:spacing w:val="-15"/>
          <w:w w:val="105"/>
        </w:rPr>
        <w:t xml:space="preserve"> </w:t>
      </w:r>
      <w:r>
        <w:rPr>
          <w:color w:val="414042"/>
          <w:w w:val="105"/>
        </w:rPr>
        <w:t>the</w:t>
      </w:r>
      <w:r>
        <w:rPr>
          <w:color w:val="414042"/>
          <w:spacing w:val="-15"/>
          <w:w w:val="105"/>
        </w:rPr>
        <w:t xml:space="preserve"> </w:t>
      </w:r>
      <w:r>
        <w:rPr>
          <w:color w:val="414042"/>
          <w:w w:val="105"/>
        </w:rPr>
        <w:t>police</w:t>
      </w:r>
      <w:r>
        <w:rPr>
          <w:color w:val="414042"/>
          <w:spacing w:val="-15"/>
          <w:w w:val="105"/>
        </w:rPr>
        <w:t xml:space="preserve"> </w:t>
      </w:r>
      <w:r>
        <w:rPr>
          <w:color w:val="414042"/>
          <w:w w:val="105"/>
        </w:rPr>
        <w:t>in</w:t>
      </w:r>
      <w:r>
        <w:rPr>
          <w:color w:val="414042"/>
          <w:spacing w:val="-15"/>
          <w:w w:val="105"/>
        </w:rPr>
        <w:t xml:space="preserve"> </w:t>
      </w:r>
      <w:r>
        <w:rPr>
          <w:color w:val="414042"/>
          <w:w w:val="105"/>
        </w:rPr>
        <w:t>your</w:t>
      </w:r>
      <w:r>
        <w:rPr>
          <w:color w:val="414042"/>
          <w:spacing w:val="-15"/>
          <w:w w:val="105"/>
        </w:rPr>
        <w:t xml:space="preserve"> </w:t>
      </w:r>
      <w:r>
        <w:rPr>
          <w:color w:val="414042"/>
          <w:w w:val="105"/>
        </w:rPr>
        <w:t>state</w:t>
      </w:r>
      <w:r>
        <w:rPr>
          <w:color w:val="414042"/>
          <w:spacing w:val="-15"/>
          <w:w w:val="105"/>
        </w:rPr>
        <w:t xml:space="preserve"> </w:t>
      </w:r>
      <w:r>
        <w:rPr>
          <w:color w:val="414042"/>
          <w:w w:val="105"/>
        </w:rPr>
        <w:t>or</w:t>
      </w:r>
      <w:r>
        <w:rPr>
          <w:color w:val="414042"/>
          <w:spacing w:val="-15"/>
          <w:w w:val="105"/>
        </w:rPr>
        <w:t xml:space="preserve"> </w:t>
      </w:r>
      <w:r>
        <w:rPr>
          <w:color w:val="414042"/>
          <w:spacing w:val="-3"/>
          <w:w w:val="105"/>
        </w:rPr>
        <w:t>territory,</w:t>
      </w:r>
      <w:r>
        <w:rPr>
          <w:color w:val="414042"/>
          <w:spacing w:val="-15"/>
          <w:w w:val="105"/>
        </w:rPr>
        <w:t xml:space="preserve"> </w:t>
      </w:r>
      <w:r>
        <w:rPr>
          <w:color w:val="414042"/>
          <w:w w:val="105"/>
        </w:rPr>
        <w:t>or</w:t>
      </w:r>
      <w:r>
        <w:rPr>
          <w:color w:val="414042"/>
          <w:spacing w:val="-15"/>
          <w:w w:val="105"/>
        </w:rPr>
        <w:t xml:space="preserve"> </w:t>
      </w:r>
      <w:r>
        <w:rPr>
          <w:rFonts w:ascii="NeutralStd-Medium" w:hAnsi="NeutralStd-Medium"/>
          <w:color w:val="414042"/>
          <w:w w:val="105"/>
        </w:rPr>
        <w:t>call</w:t>
      </w:r>
      <w:r>
        <w:rPr>
          <w:rFonts w:ascii="NeutralStd-Medium" w:hAnsi="NeutralStd-Medium"/>
          <w:color w:val="414042"/>
          <w:spacing w:val="-12"/>
          <w:w w:val="105"/>
        </w:rPr>
        <w:t xml:space="preserve"> </w:t>
      </w:r>
      <w:r>
        <w:rPr>
          <w:rFonts w:ascii="NeutralStd-Medium" w:hAnsi="NeutralStd-Medium"/>
          <w:color w:val="414042"/>
          <w:w w:val="105"/>
        </w:rPr>
        <w:t>000</w:t>
      </w:r>
      <w:r>
        <w:rPr>
          <w:rFonts w:ascii="NeutralStd-Medium" w:hAnsi="NeutralStd-Medium"/>
          <w:color w:val="414042"/>
          <w:spacing w:val="-6"/>
          <w:w w:val="105"/>
        </w:rPr>
        <w:t xml:space="preserve"> </w:t>
      </w:r>
      <w:r>
        <w:rPr>
          <w:color w:val="414042"/>
          <w:w w:val="105"/>
        </w:rPr>
        <w:t>for</w:t>
      </w:r>
      <w:r>
        <w:rPr>
          <w:color w:val="414042"/>
          <w:spacing w:val="-15"/>
          <w:w w:val="105"/>
        </w:rPr>
        <w:t xml:space="preserve"> </w:t>
      </w:r>
      <w:r>
        <w:rPr>
          <w:color w:val="414042"/>
          <w:w w:val="105"/>
        </w:rPr>
        <w:t>emergency</w:t>
      </w:r>
      <w:r>
        <w:rPr>
          <w:color w:val="414042"/>
          <w:spacing w:val="-15"/>
          <w:w w:val="105"/>
        </w:rPr>
        <w:t xml:space="preserve"> </w:t>
      </w:r>
      <w:r>
        <w:rPr>
          <w:color w:val="414042"/>
          <w:w w:val="105"/>
        </w:rPr>
        <w:t>assistance.</w:t>
      </w:r>
    </w:p>
    <w:p w:rsidR="00C7275B" w:rsidRDefault="008851A7">
      <w:pPr>
        <w:pStyle w:val="BodyText"/>
        <w:spacing w:before="117"/>
        <w:ind w:left="850"/>
        <w:rPr>
          <w:rFonts w:ascii="NeutralStd-Medium"/>
        </w:rPr>
      </w:pPr>
      <w:r>
        <w:rPr>
          <w:rFonts w:ascii="NeutralStd-Medium"/>
          <w:color w:val="414042"/>
          <w:w w:val="105"/>
        </w:rPr>
        <w:t>Aboriginal Acknowledgment</w:t>
      </w:r>
    </w:p>
    <w:p w:rsidR="00C7275B" w:rsidRDefault="008851A7">
      <w:pPr>
        <w:pStyle w:val="BodyText"/>
        <w:spacing w:before="17"/>
        <w:ind w:left="850"/>
      </w:pPr>
      <w:r>
        <w:rPr>
          <w:color w:val="414042"/>
          <w:w w:val="105"/>
        </w:rPr>
        <w:t>The Victorian Government proudly acknowledges Victorian Aboriginal people</w:t>
      </w:r>
    </w:p>
    <w:p w:rsidR="00C7275B" w:rsidRDefault="008851A7">
      <w:pPr>
        <w:pStyle w:val="BodyText"/>
        <w:spacing w:before="16" w:line="256" w:lineRule="auto"/>
        <w:ind w:left="850" w:right="4585"/>
      </w:pPr>
      <w:r>
        <w:rPr>
          <w:color w:val="414042"/>
          <w:w w:val="105"/>
        </w:rPr>
        <w:t>as</w:t>
      </w:r>
      <w:r>
        <w:rPr>
          <w:color w:val="414042"/>
          <w:spacing w:val="-11"/>
          <w:w w:val="105"/>
        </w:rPr>
        <w:t xml:space="preserve"> </w:t>
      </w:r>
      <w:r>
        <w:rPr>
          <w:color w:val="414042"/>
          <w:w w:val="105"/>
        </w:rPr>
        <w:t>the</w:t>
      </w:r>
      <w:r>
        <w:rPr>
          <w:color w:val="414042"/>
          <w:spacing w:val="-11"/>
          <w:w w:val="105"/>
        </w:rPr>
        <w:t xml:space="preserve"> </w:t>
      </w:r>
      <w:r>
        <w:rPr>
          <w:color w:val="414042"/>
          <w:w w:val="105"/>
        </w:rPr>
        <w:t>first</w:t>
      </w:r>
      <w:r>
        <w:rPr>
          <w:color w:val="414042"/>
          <w:spacing w:val="-11"/>
          <w:w w:val="105"/>
        </w:rPr>
        <w:t xml:space="preserve"> </w:t>
      </w:r>
      <w:r>
        <w:rPr>
          <w:color w:val="414042"/>
          <w:w w:val="105"/>
        </w:rPr>
        <w:t>peoples</w:t>
      </w:r>
      <w:r>
        <w:rPr>
          <w:color w:val="414042"/>
          <w:spacing w:val="-11"/>
          <w:w w:val="105"/>
        </w:rPr>
        <w:t xml:space="preserve"> </w:t>
      </w:r>
      <w:r>
        <w:rPr>
          <w:color w:val="414042"/>
          <w:w w:val="105"/>
        </w:rPr>
        <w:t>and</w:t>
      </w:r>
      <w:r>
        <w:rPr>
          <w:color w:val="414042"/>
          <w:spacing w:val="-11"/>
          <w:w w:val="105"/>
        </w:rPr>
        <w:t xml:space="preserve"> </w:t>
      </w:r>
      <w:r>
        <w:rPr>
          <w:color w:val="414042"/>
          <w:w w:val="105"/>
        </w:rPr>
        <w:t>Traditional</w:t>
      </w:r>
      <w:r>
        <w:rPr>
          <w:color w:val="414042"/>
          <w:spacing w:val="-11"/>
          <w:w w:val="105"/>
        </w:rPr>
        <w:t xml:space="preserve"> </w:t>
      </w:r>
      <w:r>
        <w:rPr>
          <w:color w:val="414042"/>
          <w:w w:val="105"/>
        </w:rPr>
        <w:t>Owners</w:t>
      </w:r>
      <w:r>
        <w:rPr>
          <w:color w:val="414042"/>
          <w:spacing w:val="-11"/>
          <w:w w:val="105"/>
        </w:rPr>
        <w:t xml:space="preserve"> </w:t>
      </w:r>
      <w:r>
        <w:rPr>
          <w:color w:val="414042"/>
          <w:w w:val="105"/>
        </w:rPr>
        <w:t>and</w:t>
      </w:r>
      <w:r>
        <w:rPr>
          <w:color w:val="414042"/>
          <w:spacing w:val="-11"/>
          <w:w w:val="105"/>
        </w:rPr>
        <w:t xml:space="preserve"> </w:t>
      </w:r>
      <w:r>
        <w:rPr>
          <w:color w:val="414042"/>
          <w:w w:val="105"/>
        </w:rPr>
        <w:t>custodians</w:t>
      </w:r>
      <w:r>
        <w:rPr>
          <w:color w:val="414042"/>
          <w:spacing w:val="-11"/>
          <w:w w:val="105"/>
        </w:rPr>
        <w:t xml:space="preserve"> </w:t>
      </w:r>
      <w:r>
        <w:rPr>
          <w:color w:val="414042"/>
          <w:w w:val="105"/>
        </w:rPr>
        <w:t>of</w:t>
      </w:r>
      <w:r>
        <w:rPr>
          <w:color w:val="414042"/>
          <w:spacing w:val="-11"/>
          <w:w w:val="105"/>
        </w:rPr>
        <w:t xml:space="preserve"> </w:t>
      </w:r>
      <w:r>
        <w:rPr>
          <w:color w:val="414042"/>
          <w:w w:val="105"/>
        </w:rPr>
        <w:t>the</w:t>
      </w:r>
      <w:r>
        <w:rPr>
          <w:color w:val="414042"/>
          <w:spacing w:val="-11"/>
          <w:w w:val="105"/>
        </w:rPr>
        <w:t xml:space="preserve"> </w:t>
      </w:r>
      <w:r>
        <w:rPr>
          <w:color w:val="414042"/>
          <w:w w:val="105"/>
        </w:rPr>
        <w:t>land</w:t>
      </w:r>
      <w:r>
        <w:rPr>
          <w:color w:val="414042"/>
          <w:spacing w:val="-11"/>
          <w:w w:val="105"/>
        </w:rPr>
        <w:t xml:space="preserve"> </w:t>
      </w:r>
      <w:r>
        <w:rPr>
          <w:color w:val="414042"/>
          <w:w w:val="105"/>
        </w:rPr>
        <w:t>and</w:t>
      </w:r>
      <w:r>
        <w:rPr>
          <w:color w:val="414042"/>
          <w:spacing w:val="-11"/>
          <w:w w:val="105"/>
        </w:rPr>
        <w:t xml:space="preserve"> </w:t>
      </w:r>
      <w:r>
        <w:rPr>
          <w:color w:val="414042"/>
          <w:w w:val="105"/>
        </w:rPr>
        <w:t>water on</w:t>
      </w:r>
      <w:r>
        <w:rPr>
          <w:color w:val="414042"/>
          <w:spacing w:val="-11"/>
          <w:w w:val="105"/>
        </w:rPr>
        <w:t xml:space="preserve"> </w:t>
      </w:r>
      <w:r>
        <w:rPr>
          <w:color w:val="414042"/>
          <w:w w:val="105"/>
        </w:rPr>
        <w:t>which</w:t>
      </w:r>
      <w:r>
        <w:rPr>
          <w:color w:val="414042"/>
          <w:spacing w:val="-11"/>
          <w:w w:val="105"/>
        </w:rPr>
        <w:t xml:space="preserve"> </w:t>
      </w:r>
      <w:r>
        <w:rPr>
          <w:color w:val="414042"/>
          <w:w w:val="105"/>
        </w:rPr>
        <w:t>we</w:t>
      </w:r>
      <w:r>
        <w:rPr>
          <w:color w:val="414042"/>
          <w:spacing w:val="-11"/>
          <w:w w:val="105"/>
        </w:rPr>
        <w:t xml:space="preserve"> </w:t>
      </w:r>
      <w:r>
        <w:rPr>
          <w:color w:val="414042"/>
          <w:spacing w:val="-4"/>
          <w:w w:val="105"/>
        </w:rPr>
        <w:t>rely.</w:t>
      </w:r>
      <w:r>
        <w:rPr>
          <w:color w:val="414042"/>
          <w:spacing w:val="-11"/>
          <w:w w:val="105"/>
        </w:rPr>
        <w:t xml:space="preserve"> </w:t>
      </w:r>
      <w:r>
        <w:rPr>
          <w:color w:val="414042"/>
          <w:spacing w:val="-4"/>
          <w:w w:val="105"/>
        </w:rPr>
        <w:t>We</w:t>
      </w:r>
      <w:r>
        <w:rPr>
          <w:color w:val="414042"/>
          <w:spacing w:val="-11"/>
          <w:w w:val="105"/>
        </w:rPr>
        <w:t xml:space="preserve"> </w:t>
      </w:r>
      <w:r>
        <w:rPr>
          <w:color w:val="414042"/>
          <w:w w:val="105"/>
        </w:rPr>
        <w:t>acknowledge</w:t>
      </w:r>
      <w:r>
        <w:rPr>
          <w:color w:val="414042"/>
          <w:spacing w:val="-11"/>
          <w:w w:val="105"/>
        </w:rPr>
        <w:t xml:space="preserve"> </w:t>
      </w:r>
      <w:r>
        <w:rPr>
          <w:color w:val="414042"/>
          <w:w w:val="105"/>
        </w:rPr>
        <w:t>and</w:t>
      </w:r>
      <w:r>
        <w:rPr>
          <w:color w:val="414042"/>
          <w:spacing w:val="-11"/>
          <w:w w:val="105"/>
        </w:rPr>
        <w:t xml:space="preserve"> </w:t>
      </w:r>
      <w:r>
        <w:rPr>
          <w:color w:val="414042"/>
          <w:w w:val="105"/>
        </w:rPr>
        <w:t>respect</w:t>
      </w:r>
      <w:r>
        <w:rPr>
          <w:color w:val="414042"/>
          <w:spacing w:val="-11"/>
          <w:w w:val="105"/>
        </w:rPr>
        <w:t xml:space="preserve"> </w:t>
      </w:r>
      <w:r>
        <w:rPr>
          <w:color w:val="414042"/>
          <w:w w:val="105"/>
        </w:rPr>
        <w:t>that</w:t>
      </w:r>
      <w:r>
        <w:rPr>
          <w:color w:val="414042"/>
          <w:spacing w:val="-11"/>
          <w:w w:val="105"/>
        </w:rPr>
        <w:t xml:space="preserve"> </w:t>
      </w:r>
      <w:r>
        <w:rPr>
          <w:color w:val="414042"/>
          <w:w w:val="105"/>
        </w:rPr>
        <w:t>Aboriginal</w:t>
      </w:r>
      <w:r>
        <w:rPr>
          <w:color w:val="414042"/>
          <w:spacing w:val="-11"/>
          <w:w w:val="105"/>
        </w:rPr>
        <w:t xml:space="preserve"> </w:t>
      </w:r>
      <w:r>
        <w:rPr>
          <w:color w:val="414042"/>
          <w:w w:val="105"/>
        </w:rPr>
        <w:t>communities</w:t>
      </w:r>
      <w:r>
        <w:rPr>
          <w:color w:val="414042"/>
          <w:spacing w:val="-11"/>
          <w:w w:val="105"/>
        </w:rPr>
        <w:t xml:space="preserve"> </w:t>
      </w:r>
      <w:r>
        <w:rPr>
          <w:color w:val="414042"/>
          <w:w w:val="105"/>
        </w:rPr>
        <w:t>are steeped in traditions and customs built on an incredibly disciplined social and cultural</w:t>
      </w:r>
      <w:r>
        <w:rPr>
          <w:color w:val="414042"/>
          <w:spacing w:val="-9"/>
          <w:w w:val="105"/>
        </w:rPr>
        <w:t xml:space="preserve"> </w:t>
      </w:r>
      <w:r>
        <w:rPr>
          <w:color w:val="414042"/>
          <w:spacing w:val="-3"/>
          <w:w w:val="105"/>
        </w:rPr>
        <w:t>order.</w:t>
      </w:r>
      <w:r>
        <w:rPr>
          <w:color w:val="414042"/>
          <w:spacing w:val="-9"/>
          <w:w w:val="105"/>
        </w:rPr>
        <w:t xml:space="preserve"> </w:t>
      </w:r>
      <w:r>
        <w:rPr>
          <w:color w:val="414042"/>
          <w:w w:val="105"/>
        </w:rPr>
        <w:t>This</w:t>
      </w:r>
      <w:r>
        <w:rPr>
          <w:color w:val="414042"/>
          <w:spacing w:val="-9"/>
          <w:w w:val="105"/>
        </w:rPr>
        <w:t xml:space="preserve"> </w:t>
      </w:r>
      <w:r>
        <w:rPr>
          <w:color w:val="414042"/>
          <w:w w:val="105"/>
        </w:rPr>
        <w:t>social</w:t>
      </w:r>
      <w:r>
        <w:rPr>
          <w:color w:val="414042"/>
          <w:spacing w:val="-9"/>
          <w:w w:val="105"/>
        </w:rPr>
        <w:t xml:space="preserve"> </w:t>
      </w:r>
      <w:r>
        <w:rPr>
          <w:color w:val="414042"/>
          <w:w w:val="105"/>
        </w:rPr>
        <w:t>and</w:t>
      </w:r>
      <w:r>
        <w:rPr>
          <w:color w:val="414042"/>
          <w:spacing w:val="-9"/>
          <w:w w:val="105"/>
        </w:rPr>
        <w:t xml:space="preserve"> </w:t>
      </w:r>
      <w:r>
        <w:rPr>
          <w:color w:val="414042"/>
          <w:w w:val="105"/>
        </w:rPr>
        <w:t>cultural</w:t>
      </w:r>
      <w:r>
        <w:rPr>
          <w:color w:val="414042"/>
          <w:spacing w:val="-9"/>
          <w:w w:val="105"/>
        </w:rPr>
        <w:t xml:space="preserve"> </w:t>
      </w:r>
      <w:r>
        <w:rPr>
          <w:color w:val="414042"/>
          <w:w w:val="105"/>
        </w:rPr>
        <w:t>order</w:t>
      </w:r>
      <w:r>
        <w:rPr>
          <w:color w:val="414042"/>
          <w:spacing w:val="-9"/>
          <w:w w:val="105"/>
        </w:rPr>
        <w:t xml:space="preserve"> </w:t>
      </w:r>
      <w:r>
        <w:rPr>
          <w:color w:val="414042"/>
          <w:w w:val="105"/>
        </w:rPr>
        <w:t>has</w:t>
      </w:r>
      <w:r>
        <w:rPr>
          <w:color w:val="414042"/>
          <w:spacing w:val="-9"/>
          <w:w w:val="105"/>
        </w:rPr>
        <w:t xml:space="preserve"> </w:t>
      </w:r>
      <w:r>
        <w:rPr>
          <w:color w:val="414042"/>
          <w:w w:val="105"/>
        </w:rPr>
        <w:t>sustained</w:t>
      </w:r>
      <w:r>
        <w:rPr>
          <w:color w:val="414042"/>
          <w:spacing w:val="-9"/>
          <w:w w:val="105"/>
        </w:rPr>
        <w:t xml:space="preserve"> </w:t>
      </w:r>
      <w:r>
        <w:rPr>
          <w:color w:val="414042"/>
          <w:w w:val="105"/>
        </w:rPr>
        <w:t>up</w:t>
      </w:r>
      <w:r>
        <w:rPr>
          <w:color w:val="414042"/>
          <w:spacing w:val="-9"/>
          <w:w w:val="105"/>
        </w:rPr>
        <w:t xml:space="preserve"> </w:t>
      </w:r>
      <w:r>
        <w:rPr>
          <w:color w:val="414042"/>
          <w:w w:val="105"/>
        </w:rPr>
        <w:t>to</w:t>
      </w:r>
      <w:r>
        <w:rPr>
          <w:color w:val="414042"/>
          <w:spacing w:val="-9"/>
          <w:w w:val="105"/>
        </w:rPr>
        <w:t xml:space="preserve"> </w:t>
      </w:r>
      <w:r>
        <w:rPr>
          <w:color w:val="414042"/>
          <w:w w:val="105"/>
        </w:rPr>
        <w:t>50,000</w:t>
      </w:r>
      <w:r>
        <w:rPr>
          <w:color w:val="414042"/>
          <w:spacing w:val="-9"/>
          <w:w w:val="105"/>
        </w:rPr>
        <w:t xml:space="preserve"> </w:t>
      </w:r>
      <w:r>
        <w:rPr>
          <w:color w:val="414042"/>
          <w:w w:val="105"/>
        </w:rPr>
        <w:t>years</w:t>
      </w:r>
    </w:p>
    <w:p w:rsidR="00C7275B" w:rsidRDefault="008851A7">
      <w:pPr>
        <w:pStyle w:val="BodyText"/>
        <w:spacing w:before="2" w:line="256" w:lineRule="auto"/>
        <w:ind w:left="850" w:right="4964"/>
      </w:pPr>
      <w:r>
        <w:rPr>
          <w:color w:val="414042"/>
          <w:w w:val="105"/>
        </w:rPr>
        <w:t>of</w:t>
      </w:r>
      <w:r>
        <w:rPr>
          <w:color w:val="414042"/>
          <w:spacing w:val="-12"/>
          <w:w w:val="105"/>
        </w:rPr>
        <w:t xml:space="preserve"> </w:t>
      </w:r>
      <w:r>
        <w:rPr>
          <w:color w:val="414042"/>
          <w:w w:val="105"/>
        </w:rPr>
        <w:t>existence.</w:t>
      </w:r>
      <w:r>
        <w:rPr>
          <w:color w:val="414042"/>
          <w:spacing w:val="-12"/>
          <w:w w:val="105"/>
        </w:rPr>
        <w:t xml:space="preserve"> </w:t>
      </w:r>
      <w:r>
        <w:rPr>
          <w:color w:val="414042"/>
          <w:spacing w:val="-4"/>
          <w:w w:val="105"/>
        </w:rPr>
        <w:t>We</w:t>
      </w:r>
      <w:r>
        <w:rPr>
          <w:color w:val="414042"/>
          <w:spacing w:val="-12"/>
          <w:w w:val="105"/>
        </w:rPr>
        <w:t xml:space="preserve"> </w:t>
      </w:r>
      <w:r>
        <w:rPr>
          <w:color w:val="414042"/>
          <w:w w:val="105"/>
        </w:rPr>
        <w:t>acknowledge</w:t>
      </w:r>
      <w:r>
        <w:rPr>
          <w:color w:val="414042"/>
          <w:spacing w:val="-12"/>
          <w:w w:val="105"/>
        </w:rPr>
        <w:t xml:space="preserve"> </w:t>
      </w:r>
      <w:r>
        <w:rPr>
          <w:color w:val="414042"/>
          <w:w w:val="105"/>
        </w:rPr>
        <w:t>the</w:t>
      </w:r>
      <w:r>
        <w:rPr>
          <w:color w:val="414042"/>
          <w:spacing w:val="-12"/>
          <w:w w:val="105"/>
        </w:rPr>
        <w:t xml:space="preserve"> </w:t>
      </w:r>
      <w:r>
        <w:rPr>
          <w:color w:val="414042"/>
          <w:w w:val="105"/>
        </w:rPr>
        <w:t>ongoing</w:t>
      </w:r>
      <w:r>
        <w:rPr>
          <w:color w:val="414042"/>
          <w:spacing w:val="-12"/>
          <w:w w:val="105"/>
        </w:rPr>
        <w:t xml:space="preserve"> </w:t>
      </w:r>
      <w:r>
        <w:rPr>
          <w:color w:val="414042"/>
          <w:w w:val="105"/>
        </w:rPr>
        <w:t>leadership</w:t>
      </w:r>
      <w:r>
        <w:rPr>
          <w:color w:val="414042"/>
          <w:spacing w:val="-12"/>
          <w:w w:val="105"/>
        </w:rPr>
        <w:t xml:space="preserve"> </w:t>
      </w:r>
      <w:r>
        <w:rPr>
          <w:color w:val="414042"/>
          <w:w w:val="105"/>
        </w:rPr>
        <w:t>role</w:t>
      </w:r>
      <w:r>
        <w:rPr>
          <w:color w:val="414042"/>
          <w:spacing w:val="-12"/>
          <w:w w:val="105"/>
        </w:rPr>
        <w:t xml:space="preserve"> </w:t>
      </w:r>
      <w:r>
        <w:rPr>
          <w:color w:val="414042"/>
          <w:w w:val="105"/>
        </w:rPr>
        <w:t>of</w:t>
      </w:r>
      <w:r>
        <w:rPr>
          <w:color w:val="414042"/>
          <w:spacing w:val="-12"/>
          <w:w w:val="105"/>
        </w:rPr>
        <w:t xml:space="preserve"> </w:t>
      </w:r>
      <w:r>
        <w:rPr>
          <w:color w:val="414042"/>
          <w:w w:val="105"/>
        </w:rPr>
        <w:t>the</w:t>
      </w:r>
      <w:r>
        <w:rPr>
          <w:color w:val="414042"/>
          <w:spacing w:val="-12"/>
          <w:w w:val="105"/>
        </w:rPr>
        <w:t xml:space="preserve"> </w:t>
      </w:r>
      <w:r>
        <w:rPr>
          <w:color w:val="414042"/>
          <w:w w:val="105"/>
        </w:rPr>
        <w:t>Aboriginal community</w:t>
      </w:r>
      <w:r>
        <w:rPr>
          <w:color w:val="414042"/>
          <w:spacing w:val="-10"/>
          <w:w w:val="105"/>
        </w:rPr>
        <w:t xml:space="preserve"> </w:t>
      </w:r>
      <w:r>
        <w:rPr>
          <w:color w:val="414042"/>
          <w:w w:val="105"/>
        </w:rPr>
        <w:t>in</w:t>
      </w:r>
      <w:r>
        <w:rPr>
          <w:color w:val="414042"/>
          <w:spacing w:val="-10"/>
          <w:w w:val="105"/>
        </w:rPr>
        <w:t xml:space="preserve"> </w:t>
      </w:r>
      <w:r>
        <w:rPr>
          <w:color w:val="414042"/>
          <w:w w:val="105"/>
        </w:rPr>
        <w:t>addressing,</w:t>
      </w:r>
      <w:r>
        <w:rPr>
          <w:color w:val="414042"/>
          <w:spacing w:val="-10"/>
          <w:w w:val="105"/>
        </w:rPr>
        <w:t xml:space="preserve"> </w:t>
      </w:r>
      <w:r>
        <w:rPr>
          <w:color w:val="414042"/>
          <w:w w:val="105"/>
        </w:rPr>
        <w:t>and</w:t>
      </w:r>
      <w:r>
        <w:rPr>
          <w:color w:val="414042"/>
          <w:spacing w:val="-10"/>
          <w:w w:val="105"/>
        </w:rPr>
        <w:t xml:space="preserve"> </w:t>
      </w:r>
      <w:r>
        <w:rPr>
          <w:color w:val="414042"/>
          <w:w w:val="105"/>
        </w:rPr>
        <w:t>preventing</w:t>
      </w:r>
      <w:r>
        <w:rPr>
          <w:color w:val="414042"/>
          <w:spacing w:val="-10"/>
          <w:w w:val="105"/>
        </w:rPr>
        <w:t xml:space="preserve"> </w:t>
      </w:r>
      <w:r>
        <w:rPr>
          <w:color w:val="414042"/>
          <w:w w:val="105"/>
        </w:rPr>
        <w:t>family</w:t>
      </w:r>
      <w:r>
        <w:rPr>
          <w:color w:val="414042"/>
          <w:spacing w:val="-10"/>
          <w:w w:val="105"/>
        </w:rPr>
        <w:t xml:space="preserve"> </w:t>
      </w:r>
      <w:r>
        <w:rPr>
          <w:color w:val="414042"/>
          <w:w w:val="105"/>
        </w:rPr>
        <w:t>violence</w:t>
      </w:r>
      <w:r>
        <w:rPr>
          <w:color w:val="414042"/>
          <w:spacing w:val="-10"/>
          <w:w w:val="105"/>
        </w:rPr>
        <w:t xml:space="preserve"> </w:t>
      </w:r>
      <w:r>
        <w:rPr>
          <w:color w:val="414042"/>
          <w:w w:val="105"/>
        </w:rPr>
        <w:t>and</w:t>
      </w:r>
      <w:r>
        <w:rPr>
          <w:color w:val="414042"/>
          <w:spacing w:val="-10"/>
          <w:w w:val="105"/>
        </w:rPr>
        <w:t xml:space="preserve"> </w:t>
      </w:r>
      <w:r>
        <w:rPr>
          <w:color w:val="414042"/>
          <w:w w:val="105"/>
        </w:rPr>
        <w:t>join</w:t>
      </w:r>
      <w:r>
        <w:rPr>
          <w:color w:val="414042"/>
          <w:spacing w:val="-10"/>
          <w:w w:val="105"/>
        </w:rPr>
        <w:t xml:space="preserve"> </w:t>
      </w:r>
      <w:r>
        <w:rPr>
          <w:color w:val="414042"/>
          <w:w w:val="105"/>
        </w:rPr>
        <w:t>with</w:t>
      </w:r>
      <w:r>
        <w:rPr>
          <w:color w:val="414042"/>
          <w:spacing w:val="-10"/>
          <w:w w:val="105"/>
        </w:rPr>
        <w:t xml:space="preserve"> </w:t>
      </w:r>
      <w:r>
        <w:rPr>
          <w:color w:val="414042"/>
          <w:w w:val="105"/>
        </w:rPr>
        <w:t>our First</w:t>
      </w:r>
      <w:r>
        <w:rPr>
          <w:color w:val="414042"/>
          <w:spacing w:val="-5"/>
          <w:w w:val="105"/>
        </w:rPr>
        <w:t xml:space="preserve"> </w:t>
      </w:r>
      <w:r>
        <w:rPr>
          <w:color w:val="414042"/>
          <w:w w:val="105"/>
        </w:rPr>
        <w:t>Peoples</w:t>
      </w:r>
      <w:r>
        <w:rPr>
          <w:color w:val="414042"/>
          <w:spacing w:val="-5"/>
          <w:w w:val="105"/>
        </w:rPr>
        <w:t xml:space="preserve"> </w:t>
      </w:r>
      <w:r>
        <w:rPr>
          <w:color w:val="414042"/>
          <w:w w:val="105"/>
        </w:rPr>
        <w:t>to</w:t>
      </w:r>
      <w:r>
        <w:rPr>
          <w:color w:val="414042"/>
          <w:spacing w:val="-5"/>
          <w:w w:val="105"/>
        </w:rPr>
        <w:t xml:space="preserve"> </w:t>
      </w:r>
      <w:r>
        <w:rPr>
          <w:color w:val="414042"/>
          <w:w w:val="105"/>
        </w:rPr>
        <w:t>eliminate</w:t>
      </w:r>
      <w:r>
        <w:rPr>
          <w:color w:val="414042"/>
          <w:spacing w:val="-5"/>
          <w:w w:val="105"/>
        </w:rPr>
        <w:t xml:space="preserve"> </w:t>
      </w:r>
      <w:r>
        <w:rPr>
          <w:color w:val="414042"/>
          <w:w w:val="105"/>
        </w:rPr>
        <w:t>family</w:t>
      </w:r>
      <w:r>
        <w:rPr>
          <w:color w:val="414042"/>
          <w:spacing w:val="-5"/>
          <w:w w:val="105"/>
        </w:rPr>
        <w:t xml:space="preserve"> </w:t>
      </w:r>
      <w:r>
        <w:rPr>
          <w:color w:val="414042"/>
          <w:w w:val="105"/>
        </w:rPr>
        <w:t>violence</w:t>
      </w:r>
      <w:r>
        <w:rPr>
          <w:color w:val="414042"/>
          <w:spacing w:val="-5"/>
          <w:w w:val="105"/>
        </w:rPr>
        <w:t xml:space="preserve"> </w:t>
      </w:r>
      <w:r>
        <w:rPr>
          <w:color w:val="414042"/>
          <w:w w:val="105"/>
        </w:rPr>
        <w:t>from</w:t>
      </w:r>
      <w:r>
        <w:rPr>
          <w:color w:val="414042"/>
          <w:spacing w:val="-5"/>
          <w:w w:val="105"/>
        </w:rPr>
        <w:t xml:space="preserve"> </w:t>
      </w:r>
      <w:r>
        <w:rPr>
          <w:color w:val="414042"/>
          <w:w w:val="105"/>
        </w:rPr>
        <w:t>all</w:t>
      </w:r>
      <w:r>
        <w:rPr>
          <w:color w:val="414042"/>
          <w:spacing w:val="-5"/>
          <w:w w:val="105"/>
        </w:rPr>
        <w:t xml:space="preserve"> </w:t>
      </w:r>
      <w:r>
        <w:rPr>
          <w:color w:val="414042"/>
          <w:w w:val="105"/>
        </w:rPr>
        <w:t>communities.</w:t>
      </w:r>
    </w:p>
    <w:p w:rsidR="00C7275B" w:rsidRDefault="00C7275B">
      <w:pPr>
        <w:spacing w:line="256" w:lineRule="auto"/>
        <w:sectPr w:rsidR="00C7275B">
          <w:pgSz w:w="11910" w:h="16840"/>
          <w:pgMar w:top="1580" w:right="0" w:bottom="280" w:left="0" w:header="720" w:footer="720" w:gutter="0"/>
          <w:cols w:space="720"/>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10"/>
        <w:rPr>
          <w:sz w:val="22"/>
        </w:rPr>
      </w:pPr>
    </w:p>
    <w:p w:rsidR="00C7275B" w:rsidRDefault="008851A7">
      <w:pPr>
        <w:pStyle w:val="Heading1"/>
        <w:spacing w:line="232" w:lineRule="auto"/>
        <w:ind w:right="1939"/>
      </w:pPr>
      <w:r>
        <w:rPr>
          <w:color w:val="288DCC"/>
        </w:rPr>
        <w:t>Report of the Family Violence Reform Implementation Monitor</w:t>
      </w:r>
    </w:p>
    <w:p w:rsidR="00C7275B" w:rsidRDefault="008851A7">
      <w:pPr>
        <w:pStyle w:val="Heading3"/>
        <w:spacing w:before="174"/>
      </w:pPr>
      <w:r>
        <w:rPr>
          <w:color w:val="00AFB6"/>
          <w:w w:val="110"/>
        </w:rPr>
        <w:t>As at 1 November 2017</w:t>
      </w: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13"/>
        <w:rPr>
          <w:sz w:val="24"/>
        </w:rPr>
      </w:pPr>
    </w:p>
    <w:p w:rsidR="00C7275B" w:rsidRDefault="008851A7">
      <w:pPr>
        <w:spacing w:before="73" w:line="202" w:lineRule="exact"/>
        <w:ind w:left="1870"/>
        <w:rPr>
          <w:sz w:val="14"/>
        </w:rPr>
      </w:pPr>
      <w:r>
        <w:rPr>
          <w:color w:val="414042"/>
          <w:sz w:val="14"/>
        </w:rPr>
        <w:t>Ordered to be published</w:t>
      </w:r>
    </w:p>
    <w:p w:rsidR="00C7275B" w:rsidRDefault="008851A7">
      <w:pPr>
        <w:spacing w:before="1" w:line="235" w:lineRule="auto"/>
        <w:ind w:left="1870" w:right="7765"/>
        <w:rPr>
          <w:sz w:val="14"/>
        </w:rPr>
      </w:pPr>
      <w:r>
        <w:rPr>
          <w:color w:val="414042"/>
          <w:sz w:val="14"/>
        </w:rPr>
        <w:t>Victorian Government Printer May 2018</w:t>
      </w:r>
    </w:p>
    <w:p w:rsidR="00C7275B" w:rsidRDefault="008851A7">
      <w:pPr>
        <w:spacing w:line="201" w:lineRule="exact"/>
        <w:ind w:left="1870"/>
        <w:rPr>
          <w:sz w:val="14"/>
        </w:rPr>
      </w:pPr>
      <w:r>
        <w:rPr>
          <w:color w:val="414042"/>
          <w:sz w:val="14"/>
        </w:rPr>
        <w:t>PP No 387, Session 2014–18</w:t>
      </w:r>
    </w:p>
    <w:p w:rsidR="00C7275B" w:rsidRDefault="00C7275B">
      <w:pPr>
        <w:spacing w:line="201" w:lineRule="exact"/>
        <w:rPr>
          <w:sz w:val="14"/>
        </w:rPr>
        <w:sectPr w:rsidR="00C7275B">
          <w:pgSz w:w="11910" w:h="16840"/>
          <w:pgMar w:top="1580" w:right="0" w:bottom="280" w:left="0" w:header="720" w:footer="720" w:gutter="0"/>
          <w:cols w:space="720"/>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1"/>
        <w:rPr>
          <w:sz w:val="15"/>
        </w:rPr>
      </w:pPr>
    </w:p>
    <w:p w:rsidR="00C7275B" w:rsidRDefault="008851A7">
      <w:pPr>
        <w:spacing w:before="73"/>
        <w:ind w:left="870"/>
        <w:rPr>
          <w:sz w:val="14"/>
        </w:rPr>
      </w:pPr>
      <w:r>
        <w:rPr>
          <w:color w:val="414042"/>
          <w:sz w:val="14"/>
        </w:rPr>
        <w:t>ii</w:t>
      </w:r>
    </w:p>
    <w:p w:rsidR="00C7275B" w:rsidRDefault="00C7275B">
      <w:pPr>
        <w:rPr>
          <w:sz w:val="14"/>
        </w:rPr>
        <w:sectPr w:rsidR="00C7275B">
          <w:pgSz w:w="11910" w:h="16840"/>
          <w:pgMar w:top="1580" w:right="0" w:bottom="280" w:left="0" w:header="720" w:footer="720" w:gutter="0"/>
          <w:cols w:space="720"/>
        </w:sectPr>
      </w:pPr>
    </w:p>
    <w:p w:rsidR="00C7275B" w:rsidRDefault="008851A7">
      <w:pPr>
        <w:pStyle w:val="Heading1"/>
        <w:spacing w:before="19"/>
      </w:pPr>
      <w:bookmarkStart w:id="1" w:name="Foreword"/>
      <w:bookmarkEnd w:id="1"/>
      <w:r>
        <w:rPr>
          <w:color w:val="288DCC"/>
        </w:rPr>
        <w:lastRenderedPageBreak/>
        <w:t>Foreword</w:t>
      </w:r>
    </w:p>
    <w:p w:rsidR="00C7275B" w:rsidRDefault="00C7275B">
      <w:pPr>
        <w:pStyle w:val="BodyText"/>
        <w:rPr>
          <w:rFonts w:ascii="NeutralStd-Medium"/>
          <w:sz w:val="20"/>
        </w:rPr>
      </w:pPr>
    </w:p>
    <w:p w:rsidR="00C7275B" w:rsidRDefault="00C7275B">
      <w:pPr>
        <w:pStyle w:val="BodyText"/>
        <w:rPr>
          <w:rFonts w:ascii="NeutralStd-Medium"/>
          <w:sz w:val="20"/>
        </w:rPr>
      </w:pPr>
    </w:p>
    <w:p w:rsidR="00C7275B" w:rsidRDefault="00C7275B">
      <w:pPr>
        <w:pStyle w:val="BodyText"/>
        <w:rPr>
          <w:rFonts w:ascii="NeutralStd-Medium"/>
          <w:sz w:val="20"/>
        </w:rPr>
      </w:pPr>
    </w:p>
    <w:p w:rsidR="00C7275B" w:rsidRDefault="00C7275B">
      <w:pPr>
        <w:pStyle w:val="BodyText"/>
        <w:rPr>
          <w:rFonts w:ascii="NeutralStd-Medium"/>
          <w:sz w:val="20"/>
        </w:rPr>
      </w:pPr>
    </w:p>
    <w:p w:rsidR="00C7275B" w:rsidRDefault="00C7275B">
      <w:pPr>
        <w:pStyle w:val="BodyText"/>
        <w:spacing w:before="6"/>
        <w:rPr>
          <w:rFonts w:ascii="NeutralStd-Medium"/>
          <w:sz w:val="25"/>
        </w:rPr>
      </w:pPr>
    </w:p>
    <w:p w:rsidR="00C7275B" w:rsidRDefault="00C7275B">
      <w:pPr>
        <w:rPr>
          <w:rFonts w:ascii="NeutralStd-Medium"/>
          <w:sz w:val="25"/>
        </w:rPr>
        <w:sectPr w:rsidR="00C7275B">
          <w:footerReference w:type="default" r:id="rId14"/>
          <w:pgSz w:w="11910" w:h="16840"/>
          <w:pgMar w:top="1380" w:right="0" w:bottom="620" w:left="0" w:header="0" w:footer="431" w:gutter="0"/>
          <w:cols w:space="720"/>
        </w:sectPr>
      </w:pPr>
    </w:p>
    <w:p w:rsidR="00C7275B" w:rsidRDefault="008851A7">
      <w:pPr>
        <w:spacing w:before="74" w:line="254" w:lineRule="auto"/>
        <w:ind w:left="1870" w:right="438"/>
        <w:rPr>
          <w:sz w:val="16"/>
        </w:rPr>
      </w:pPr>
      <w:r>
        <w:rPr>
          <w:b/>
          <w:color w:val="288DCC"/>
          <w:w w:val="105"/>
          <w:sz w:val="16"/>
        </w:rPr>
        <w:t>The</w:t>
      </w:r>
      <w:r>
        <w:rPr>
          <w:b/>
          <w:color w:val="288DCC"/>
          <w:spacing w:val="-11"/>
          <w:w w:val="105"/>
          <w:sz w:val="16"/>
        </w:rPr>
        <w:t xml:space="preserve"> </w:t>
      </w:r>
      <w:r>
        <w:rPr>
          <w:b/>
          <w:color w:val="288DCC"/>
          <w:w w:val="105"/>
          <w:sz w:val="16"/>
        </w:rPr>
        <w:t>reform</w:t>
      </w:r>
      <w:r>
        <w:rPr>
          <w:b/>
          <w:color w:val="288DCC"/>
          <w:spacing w:val="-11"/>
          <w:w w:val="105"/>
          <w:sz w:val="16"/>
        </w:rPr>
        <w:t xml:space="preserve"> </w:t>
      </w:r>
      <w:r>
        <w:rPr>
          <w:b/>
          <w:color w:val="288DCC"/>
          <w:w w:val="105"/>
          <w:sz w:val="16"/>
        </w:rPr>
        <w:t>of</w:t>
      </w:r>
      <w:r>
        <w:rPr>
          <w:b/>
          <w:color w:val="288DCC"/>
          <w:spacing w:val="-11"/>
          <w:w w:val="105"/>
          <w:sz w:val="16"/>
        </w:rPr>
        <w:t xml:space="preserve"> </w:t>
      </w:r>
      <w:r>
        <w:rPr>
          <w:b/>
          <w:color w:val="288DCC"/>
          <w:w w:val="105"/>
          <w:sz w:val="16"/>
        </w:rPr>
        <w:t>Victoria’s</w:t>
      </w:r>
      <w:r>
        <w:rPr>
          <w:b/>
          <w:color w:val="288DCC"/>
          <w:spacing w:val="-11"/>
          <w:w w:val="105"/>
          <w:sz w:val="16"/>
        </w:rPr>
        <w:t xml:space="preserve"> </w:t>
      </w:r>
      <w:r>
        <w:rPr>
          <w:b/>
          <w:color w:val="288DCC"/>
          <w:w w:val="105"/>
          <w:sz w:val="16"/>
        </w:rPr>
        <w:t>response</w:t>
      </w:r>
      <w:r>
        <w:rPr>
          <w:b/>
          <w:color w:val="288DCC"/>
          <w:spacing w:val="-11"/>
          <w:w w:val="105"/>
          <w:sz w:val="16"/>
        </w:rPr>
        <w:t xml:space="preserve"> </w:t>
      </w:r>
      <w:r>
        <w:rPr>
          <w:b/>
          <w:color w:val="288DCC"/>
          <w:w w:val="105"/>
          <w:sz w:val="16"/>
        </w:rPr>
        <w:t>to</w:t>
      </w:r>
      <w:r>
        <w:rPr>
          <w:b/>
          <w:color w:val="288DCC"/>
          <w:spacing w:val="-11"/>
          <w:w w:val="105"/>
          <w:sz w:val="16"/>
        </w:rPr>
        <w:t xml:space="preserve"> </w:t>
      </w:r>
      <w:r>
        <w:rPr>
          <w:b/>
          <w:color w:val="288DCC"/>
          <w:w w:val="105"/>
          <w:sz w:val="16"/>
        </w:rPr>
        <w:t>family</w:t>
      </w:r>
      <w:r>
        <w:rPr>
          <w:b/>
          <w:color w:val="288DCC"/>
          <w:spacing w:val="-11"/>
          <w:w w:val="105"/>
          <w:sz w:val="16"/>
        </w:rPr>
        <w:t xml:space="preserve"> </w:t>
      </w:r>
      <w:r>
        <w:rPr>
          <w:b/>
          <w:color w:val="288DCC"/>
          <w:w w:val="105"/>
          <w:sz w:val="16"/>
        </w:rPr>
        <w:t>violence,</w:t>
      </w:r>
      <w:r>
        <w:rPr>
          <w:b/>
          <w:color w:val="288DCC"/>
          <w:spacing w:val="-11"/>
          <w:w w:val="105"/>
          <w:sz w:val="16"/>
        </w:rPr>
        <w:t xml:space="preserve"> </w:t>
      </w:r>
      <w:r>
        <w:rPr>
          <w:b/>
          <w:color w:val="288DCC"/>
          <w:w w:val="105"/>
          <w:sz w:val="16"/>
        </w:rPr>
        <w:t>announced</w:t>
      </w:r>
      <w:r>
        <w:rPr>
          <w:b/>
          <w:color w:val="288DCC"/>
          <w:spacing w:val="-11"/>
          <w:w w:val="105"/>
          <w:sz w:val="16"/>
        </w:rPr>
        <w:t xml:space="preserve"> </w:t>
      </w:r>
      <w:r>
        <w:rPr>
          <w:b/>
          <w:color w:val="288DCC"/>
          <w:w w:val="105"/>
          <w:sz w:val="16"/>
        </w:rPr>
        <w:t>in</w:t>
      </w:r>
      <w:r>
        <w:rPr>
          <w:b/>
          <w:color w:val="288DCC"/>
          <w:spacing w:val="-11"/>
          <w:w w:val="105"/>
          <w:sz w:val="16"/>
        </w:rPr>
        <w:t xml:space="preserve"> </w:t>
      </w:r>
      <w:r>
        <w:rPr>
          <w:b/>
          <w:color w:val="288DCC"/>
          <w:w w:val="105"/>
          <w:sz w:val="16"/>
        </w:rPr>
        <w:t xml:space="preserve">2016, is ground breaking and world leading. </w:t>
      </w:r>
      <w:r>
        <w:rPr>
          <w:color w:val="414042"/>
          <w:w w:val="105"/>
          <w:sz w:val="16"/>
        </w:rPr>
        <w:t>Victoria has taken on an ambitious, challenging</w:t>
      </w:r>
      <w:r>
        <w:rPr>
          <w:color w:val="414042"/>
          <w:spacing w:val="-10"/>
          <w:w w:val="105"/>
          <w:sz w:val="16"/>
        </w:rPr>
        <w:t xml:space="preserve"> </w:t>
      </w:r>
      <w:r>
        <w:rPr>
          <w:color w:val="414042"/>
          <w:w w:val="105"/>
          <w:sz w:val="16"/>
        </w:rPr>
        <w:t>and</w:t>
      </w:r>
      <w:r>
        <w:rPr>
          <w:color w:val="414042"/>
          <w:spacing w:val="-10"/>
          <w:w w:val="105"/>
          <w:sz w:val="16"/>
        </w:rPr>
        <w:t xml:space="preserve"> </w:t>
      </w:r>
      <w:r>
        <w:rPr>
          <w:color w:val="414042"/>
          <w:w w:val="105"/>
          <w:sz w:val="16"/>
        </w:rPr>
        <w:t>complex</w:t>
      </w:r>
      <w:r>
        <w:rPr>
          <w:color w:val="414042"/>
          <w:spacing w:val="-10"/>
          <w:w w:val="105"/>
          <w:sz w:val="16"/>
        </w:rPr>
        <w:t xml:space="preserve"> </w:t>
      </w:r>
      <w:r>
        <w:rPr>
          <w:color w:val="414042"/>
          <w:w w:val="105"/>
          <w:sz w:val="16"/>
        </w:rPr>
        <w:t>reform</w:t>
      </w:r>
      <w:r>
        <w:rPr>
          <w:color w:val="414042"/>
          <w:spacing w:val="-10"/>
          <w:w w:val="105"/>
          <w:sz w:val="16"/>
        </w:rPr>
        <w:t xml:space="preserve"> </w:t>
      </w:r>
      <w:r>
        <w:rPr>
          <w:color w:val="414042"/>
          <w:w w:val="105"/>
          <w:sz w:val="16"/>
        </w:rPr>
        <w:t>as</w:t>
      </w:r>
      <w:r>
        <w:rPr>
          <w:color w:val="414042"/>
          <w:spacing w:val="-10"/>
          <w:w w:val="105"/>
          <w:sz w:val="16"/>
        </w:rPr>
        <w:t xml:space="preserve"> </w:t>
      </w:r>
      <w:r>
        <w:rPr>
          <w:color w:val="414042"/>
          <w:w w:val="105"/>
          <w:sz w:val="16"/>
        </w:rPr>
        <w:t>it</w:t>
      </w:r>
      <w:r>
        <w:rPr>
          <w:color w:val="414042"/>
          <w:spacing w:val="-10"/>
          <w:w w:val="105"/>
          <w:sz w:val="16"/>
        </w:rPr>
        <w:t xml:space="preserve"> </w:t>
      </w:r>
      <w:r>
        <w:rPr>
          <w:color w:val="414042"/>
          <w:w w:val="105"/>
          <w:sz w:val="16"/>
        </w:rPr>
        <w:t>attempts</w:t>
      </w:r>
      <w:r>
        <w:rPr>
          <w:color w:val="414042"/>
          <w:spacing w:val="-10"/>
          <w:w w:val="105"/>
          <w:sz w:val="16"/>
        </w:rPr>
        <w:t xml:space="preserve"> </w:t>
      </w:r>
      <w:r>
        <w:rPr>
          <w:color w:val="414042"/>
          <w:w w:val="105"/>
          <w:sz w:val="16"/>
        </w:rPr>
        <w:t>to</w:t>
      </w:r>
      <w:r>
        <w:rPr>
          <w:color w:val="414042"/>
          <w:spacing w:val="-10"/>
          <w:w w:val="105"/>
          <w:sz w:val="16"/>
        </w:rPr>
        <w:t xml:space="preserve"> </w:t>
      </w:r>
      <w:r>
        <w:rPr>
          <w:color w:val="414042"/>
          <w:w w:val="105"/>
          <w:sz w:val="16"/>
        </w:rPr>
        <w:t>end</w:t>
      </w:r>
      <w:r>
        <w:rPr>
          <w:color w:val="414042"/>
          <w:spacing w:val="-10"/>
          <w:w w:val="105"/>
          <w:sz w:val="16"/>
        </w:rPr>
        <w:t xml:space="preserve"> </w:t>
      </w:r>
      <w:r>
        <w:rPr>
          <w:color w:val="414042"/>
          <w:w w:val="105"/>
          <w:sz w:val="16"/>
        </w:rPr>
        <w:t>family</w:t>
      </w:r>
      <w:r>
        <w:rPr>
          <w:color w:val="414042"/>
          <w:spacing w:val="-10"/>
          <w:w w:val="105"/>
          <w:sz w:val="16"/>
        </w:rPr>
        <w:t xml:space="preserve"> </w:t>
      </w:r>
      <w:r>
        <w:rPr>
          <w:color w:val="414042"/>
          <w:w w:val="105"/>
          <w:sz w:val="16"/>
        </w:rPr>
        <w:t>violence.</w:t>
      </w:r>
      <w:r>
        <w:rPr>
          <w:color w:val="414042"/>
          <w:spacing w:val="-10"/>
          <w:w w:val="105"/>
          <w:sz w:val="16"/>
        </w:rPr>
        <w:t xml:space="preserve"> </w:t>
      </w:r>
      <w:r>
        <w:rPr>
          <w:color w:val="414042"/>
          <w:w w:val="105"/>
          <w:sz w:val="16"/>
        </w:rPr>
        <w:t>It</w:t>
      </w:r>
      <w:r>
        <w:rPr>
          <w:color w:val="414042"/>
          <w:spacing w:val="-10"/>
          <w:w w:val="105"/>
          <w:sz w:val="16"/>
        </w:rPr>
        <w:t xml:space="preserve"> </w:t>
      </w:r>
      <w:r>
        <w:rPr>
          <w:color w:val="414042"/>
          <w:w w:val="105"/>
          <w:sz w:val="16"/>
        </w:rPr>
        <w:t>is</w:t>
      </w:r>
      <w:r>
        <w:rPr>
          <w:color w:val="414042"/>
          <w:spacing w:val="-10"/>
          <w:w w:val="105"/>
          <w:sz w:val="16"/>
        </w:rPr>
        <w:t xml:space="preserve"> </w:t>
      </w:r>
      <w:r>
        <w:rPr>
          <w:color w:val="414042"/>
          <w:w w:val="105"/>
          <w:sz w:val="16"/>
        </w:rPr>
        <w:t>an</w:t>
      </w:r>
    </w:p>
    <w:p w:rsidR="00C7275B" w:rsidRDefault="008851A7">
      <w:pPr>
        <w:pStyle w:val="BodyText"/>
        <w:spacing w:line="256" w:lineRule="auto"/>
        <w:ind w:left="1870" w:right="118"/>
      </w:pPr>
      <w:r>
        <w:rPr>
          <w:color w:val="414042"/>
          <w:w w:val="105"/>
        </w:rPr>
        <w:t>opportunity</w:t>
      </w:r>
      <w:r>
        <w:rPr>
          <w:color w:val="414042"/>
          <w:spacing w:val="-11"/>
          <w:w w:val="105"/>
        </w:rPr>
        <w:t xml:space="preserve"> </w:t>
      </w:r>
      <w:r>
        <w:rPr>
          <w:color w:val="414042"/>
          <w:w w:val="105"/>
        </w:rPr>
        <w:t>to</w:t>
      </w:r>
      <w:r>
        <w:rPr>
          <w:color w:val="414042"/>
          <w:spacing w:val="-11"/>
          <w:w w:val="105"/>
        </w:rPr>
        <w:t xml:space="preserve"> </w:t>
      </w:r>
      <w:r>
        <w:rPr>
          <w:color w:val="414042"/>
          <w:w w:val="105"/>
        </w:rPr>
        <w:t>lead</w:t>
      </w:r>
      <w:r>
        <w:rPr>
          <w:color w:val="414042"/>
          <w:spacing w:val="-11"/>
          <w:w w:val="105"/>
        </w:rPr>
        <w:t xml:space="preserve"> </w:t>
      </w:r>
      <w:r>
        <w:rPr>
          <w:color w:val="414042"/>
          <w:w w:val="105"/>
        </w:rPr>
        <w:t>flagship</w:t>
      </w:r>
      <w:r>
        <w:rPr>
          <w:color w:val="414042"/>
          <w:spacing w:val="-11"/>
          <w:w w:val="105"/>
        </w:rPr>
        <w:t xml:space="preserve"> </w:t>
      </w:r>
      <w:r>
        <w:rPr>
          <w:color w:val="414042"/>
          <w:w w:val="105"/>
        </w:rPr>
        <w:t>social</w:t>
      </w:r>
      <w:r>
        <w:rPr>
          <w:color w:val="414042"/>
          <w:spacing w:val="-11"/>
          <w:w w:val="105"/>
        </w:rPr>
        <w:t xml:space="preserve"> </w:t>
      </w:r>
      <w:r>
        <w:rPr>
          <w:color w:val="414042"/>
          <w:w w:val="105"/>
        </w:rPr>
        <w:t>policy</w:t>
      </w:r>
      <w:r>
        <w:rPr>
          <w:color w:val="414042"/>
          <w:spacing w:val="-11"/>
          <w:w w:val="105"/>
        </w:rPr>
        <w:t xml:space="preserve"> </w:t>
      </w:r>
      <w:r>
        <w:rPr>
          <w:color w:val="414042"/>
          <w:w w:val="105"/>
        </w:rPr>
        <w:t>reform</w:t>
      </w:r>
      <w:r>
        <w:rPr>
          <w:color w:val="414042"/>
          <w:spacing w:val="-11"/>
          <w:w w:val="105"/>
        </w:rPr>
        <w:t xml:space="preserve"> </w:t>
      </w:r>
      <w:r>
        <w:rPr>
          <w:color w:val="414042"/>
          <w:w w:val="105"/>
        </w:rPr>
        <w:t>and</w:t>
      </w:r>
      <w:r>
        <w:rPr>
          <w:color w:val="414042"/>
          <w:spacing w:val="-11"/>
          <w:w w:val="105"/>
        </w:rPr>
        <w:t xml:space="preserve"> </w:t>
      </w:r>
      <w:r>
        <w:rPr>
          <w:color w:val="414042"/>
          <w:w w:val="105"/>
        </w:rPr>
        <w:t>set</w:t>
      </w:r>
      <w:r>
        <w:rPr>
          <w:color w:val="414042"/>
          <w:spacing w:val="-11"/>
          <w:w w:val="105"/>
        </w:rPr>
        <w:t xml:space="preserve"> </w:t>
      </w:r>
      <w:r>
        <w:rPr>
          <w:color w:val="414042"/>
          <w:w w:val="105"/>
        </w:rPr>
        <w:t>the</w:t>
      </w:r>
      <w:r>
        <w:rPr>
          <w:color w:val="414042"/>
          <w:spacing w:val="-11"/>
          <w:w w:val="105"/>
        </w:rPr>
        <w:t xml:space="preserve"> </w:t>
      </w:r>
      <w:r>
        <w:rPr>
          <w:color w:val="414042"/>
          <w:w w:val="105"/>
        </w:rPr>
        <w:t>path</w:t>
      </w:r>
      <w:r>
        <w:rPr>
          <w:color w:val="414042"/>
          <w:spacing w:val="-11"/>
          <w:w w:val="105"/>
        </w:rPr>
        <w:t xml:space="preserve"> </w:t>
      </w:r>
      <w:r>
        <w:rPr>
          <w:color w:val="414042"/>
          <w:w w:val="105"/>
        </w:rPr>
        <w:t>for</w:t>
      </w:r>
      <w:r>
        <w:rPr>
          <w:color w:val="414042"/>
          <w:spacing w:val="-11"/>
          <w:w w:val="105"/>
        </w:rPr>
        <w:t xml:space="preserve"> </w:t>
      </w:r>
      <w:r>
        <w:rPr>
          <w:color w:val="414042"/>
          <w:w w:val="105"/>
        </w:rPr>
        <w:t>jurisdictions around</w:t>
      </w:r>
      <w:r>
        <w:rPr>
          <w:color w:val="414042"/>
          <w:spacing w:val="-8"/>
          <w:w w:val="105"/>
        </w:rPr>
        <w:t xml:space="preserve"> </w:t>
      </w:r>
      <w:r>
        <w:rPr>
          <w:color w:val="414042"/>
          <w:w w:val="105"/>
        </w:rPr>
        <w:t>the</w:t>
      </w:r>
      <w:r>
        <w:rPr>
          <w:color w:val="414042"/>
          <w:spacing w:val="-8"/>
          <w:w w:val="105"/>
        </w:rPr>
        <w:t xml:space="preserve"> </w:t>
      </w:r>
      <w:r>
        <w:rPr>
          <w:color w:val="414042"/>
          <w:w w:val="105"/>
        </w:rPr>
        <w:t>world.</w:t>
      </w:r>
      <w:r>
        <w:rPr>
          <w:color w:val="414042"/>
          <w:spacing w:val="-8"/>
          <w:w w:val="105"/>
        </w:rPr>
        <w:t xml:space="preserve"> </w:t>
      </w:r>
      <w:r>
        <w:rPr>
          <w:color w:val="414042"/>
          <w:w w:val="105"/>
        </w:rPr>
        <w:t>The</w:t>
      </w:r>
      <w:r>
        <w:rPr>
          <w:color w:val="414042"/>
          <w:spacing w:val="-8"/>
          <w:w w:val="105"/>
        </w:rPr>
        <w:t xml:space="preserve"> </w:t>
      </w:r>
      <w:r>
        <w:rPr>
          <w:color w:val="414042"/>
          <w:w w:val="105"/>
        </w:rPr>
        <w:t>broad</w:t>
      </w:r>
      <w:r>
        <w:rPr>
          <w:color w:val="414042"/>
          <w:spacing w:val="-8"/>
          <w:w w:val="105"/>
        </w:rPr>
        <w:t xml:space="preserve"> </w:t>
      </w:r>
      <w:r>
        <w:rPr>
          <w:color w:val="414042"/>
          <w:w w:val="105"/>
        </w:rPr>
        <w:t>political</w:t>
      </w:r>
      <w:r>
        <w:rPr>
          <w:color w:val="414042"/>
          <w:spacing w:val="-8"/>
          <w:w w:val="105"/>
        </w:rPr>
        <w:t xml:space="preserve"> </w:t>
      </w:r>
      <w:r>
        <w:rPr>
          <w:color w:val="414042"/>
          <w:w w:val="105"/>
        </w:rPr>
        <w:t>and</w:t>
      </w:r>
      <w:r>
        <w:rPr>
          <w:color w:val="414042"/>
          <w:spacing w:val="-8"/>
          <w:w w:val="105"/>
        </w:rPr>
        <w:t xml:space="preserve"> </w:t>
      </w:r>
      <w:r>
        <w:rPr>
          <w:color w:val="414042"/>
          <w:w w:val="105"/>
        </w:rPr>
        <w:t>community</w:t>
      </w:r>
      <w:r>
        <w:rPr>
          <w:color w:val="414042"/>
          <w:spacing w:val="-8"/>
          <w:w w:val="105"/>
        </w:rPr>
        <w:t xml:space="preserve"> </w:t>
      </w:r>
      <w:r>
        <w:rPr>
          <w:color w:val="414042"/>
          <w:w w:val="105"/>
        </w:rPr>
        <w:t>support</w:t>
      </w:r>
      <w:r>
        <w:rPr>
          <w:color w:val="414042"/>
          <w:spacing w:val="-8"/>
          <w:w w:val="105"/>
        </w:rPr>
        <w:t xml:space="preserve"> </w:t>
      </w:r>
      <w:r>
        <w:rPr>
          <w:color w:val="414042"/>
          <w:w w:val="105"/>
        </w:rPr>
        <w:t>for</w:t>
      </w:r>
      <w:r>
        <w:rPr>
          <w:color w:val="414042"/>
          <w:spacing w:val="-8"/>
          <w:w w:val="105"/>
        </w:rPr>
        <w:t xml:space="preserve"> </w:t>
      </w:r>
      <w:r>
        <w:rPr>
          <w:color w:val="414042"/>
          <w:w w:val="105"/>
        </w:rPr>
        <w:t>the</w:t>
      </w:r>
      <w:r>
        <w:rPr>
          <w:color w:val="414042"/>
          <w:spacing w:val="-8"/>
          <w:w w:val="105"/>
        </w:rPr>
        <w:t xml:space="preserve"> </w:t>
      </w:r>
      <w:r>
        <w:rPr>
          <w:color w:val="414042"/>
          <w:w w:val="105"/>
        </w:rPr>
        <w:t>reforms</w:t>
      </w:r>
    </w:p>
    <w:p w:rsidR="00C7275B" w:rsidRDefault="008851A7">
      <w:pPr>
        <w:pStyle w:val="BodyText"/>
        <w:spacing w:before="1"/>
        <w:ind w:left="1870"/>
      </w:pPr>
      <w:r>
        <w:rPr>
          <w:color w:val="414042"/>
          <w:w w:val="105"/>
        </w:rPr>
        <w:t>is something of which we, as Victorians, can be proud.</w:t>
      </w:r>
    </w:p>
    <w:p w:rsidR="00C7275B" w:rsidRDefault="008851A7">
      <w:pPr>
        <w:pStyle w:val="BodyText"/>
        <w:spacing w:before="142" w:line="256" w:lineRule="auto"/>
        <w:ind w:left="1870" w:right="331"/>
      </w:pPr>
      <w:r>
        <w:rPr>
          <w:color w:val="414042"/>
          <w:w w:val="105"/>
        </w:rPr>
        <w:t>The</w:t>
      </w:r>
      <w:r>
        <w:rPr>
          <w:color w:val="414042"/>
          <w:spacing w:val="-11"/>
          <w:w w:val="105"/>
        </w:rPr>
        <w:t xml:space="preserve"> </w:t>
      </w:r>
      <w:r>
        <w:rPr>
          <w:color w:val="414042"/>
          <w:w w:val="105"/>
        </w:rPr>
        <w:t>final</w:t>
      </w:r>
      <w:r>
        <w:rPr>
          <w:color w:val="414042"/>
          <w:spacing w:val="-11"/>
          <w:w w:val="105"/>
        </w:rPr>
        <w:t xml:space="preserve"> </w:t>
      </w:r>
      <w:r>
        <w:rPr>
          <w:color w:val="414042"/>
          <w:w w:val="105"/>
        </w:rPr>
        <w:t>report</w:t>
      </w:r>
      <w:r>
        <w:rPr>
          <w:color w:val="414042"/>
          <w:spacing w:val="-11"/>
          <w:w w:val="105"/>
        </w:rPr>
        <w:t xml:space="preserve"> </w:t>
      </w:r>
      <w:r>
        <w:rPr>
          <w:color w:val="414042"/>
          <w:w w:val="105"/>
        </w:rPr>
        <w:t>of</w:t>
      </w:r>
      <w:r>
        <w:rPr>
          <w:color w:val="414042"/>
          <w:spacing w:val="-11"/>
          <w:w w:val="105"/>
        </w:rPr>
        <w:t xml:space="preserve"> </w:t>
      </w:r>
      <w:r>
        <w:rPr>
          <w:color w:val="414042"/>
          <w:w w:val="105"/>
        </w:rPr>
        <w:t>the</w:t>
      </w:r>
      <w:r>
        <w:rPr>
          <w:color w:val="414042"/>
          <w:spacing w:val="-11"/>
          <w:w w:val="105"/>
        </w:rPr>
        <w:t xml:space="preserve"> </w:t>
      </w:r>
      <w:r>
        <w:rPr>
          <w:color w:val="414042"/>
          <w:w w:val="105"/>
        </w:rPr>
        <w:t>Royal</w:t>
      </w:r>
      <w:r>
        <w:rPr>
          <w:color w:val="414042"/>
          <w:spacing w:val="-11"/>
          <w:w w:val="105"/>
        </w:rPr>
        <w:t xml:space="preserve"> </w:t>
      </w:r>
      <w:r>
        <w:rPr>
          <w:color w:val="414042"/>
          <w:w w:val="105"/>
        </w:rPr>
        <w:t>Commission</w:t>
      </w:r>
      <w:r>
        <w:rPr>
          <w:color w:val="414042"/>
          <w:spacing w:val="-11"/>
          <w:w w:val="105"/>
        </w:rPr>
        <w:t xml:space="preserve"> </w:t>
      </w:r>
      <w:r>
        <w:rPr>
          <w:color w:val="414042"/>
          <w:w w:val="105"/>
        </w:rPr>
        <w:t>into</w:t>
      </w:r>
      <w:r>
        <w:rPr>
          <w:color w:val="414042"/>
          <w:spacing w:val="-11"/>
          <w:w w:val="105"/>
        </w:rPr>
        <w:t xml:space="preserve"> </w:t>
      </w:r>
      <w:r>
        <w:rPr>
          <w:color w:val="414042"/>
          <w:w w:val="105"/>
        </w:rPr>
        <w:t>Family</w:t>
      </w:r>
      <w:r>
        <w:rPr>
          <w:color w:val="414042"/>
          <w:spacing w:val="-11"/>
          <w:w w:val="105"/>
        </w:rPr>
        <w:t xml:space="preserve"> </w:t>
      </w:r>
      <w:r>
        <w:rPr>
          <w:color w:val="414042"/>
          <w:w w:val="105"/>
        </w:rPr>
        <w:t>Violence</w:t>
      </w:r>
      <w:r>
        <w:rPr>
          <w:color w:val="414042"/>
          <w:spacing w:val="-11"/>
          <w:w w:val="105"/>
        </w:rPr>
        <w:t xml:space="preserve"> </w:t>
      </w:r>
      <w:r>
        <w:rPr>
          <w:color w:val="414042"/>
          <w:w w:val="105"/>
        </w:rPr>
        <w:t>gave</w:t>
      </w:r>
      <w:r>
        <w:rPr>
          <w:color w:val="414042"/>
          <w:spacing w:val="-11"/>
          <w:w w:val="105"/>
        </w:rPr>
        <w:t xml:space="preserve"> </w:t>
      </w:r>
      <w:r>
        <w:rPr>
          <w:color w:val="414042"/>
          <w:w w:val="105"/>
        </w:rPr>
        <w:t>us</w:t>
      </w:r>
      <w:r>
        <w:rPr>
          <w:color w:val="414042"/>
          <w:spacing w:val="-11"/>
          <w:w w:val="105"/>
        </w:rPr>
        <w:t xml:space="preserve"> </w:t>
      </w:r>
      <w:r>
        <w:rPr>
          <w:color w:val="414042"/>
          <w:w w:val="105"/>
        </w:rPr>
        <w:t>not</w:t>
      </w:r>
      <w:r>
        <w:rPr>
          <w:color w:val="414042"/>
          <w:spacing w:val="-11"/>
          <w:w w:val="105"/>
        </w:rPr>
        <w:t xml:space="preserve"> </w:t>
      </w:r>
      <w:r>
        <w:rPr>
          <w:color w:val="414042"/>
          <w:w w:val="105"/>
        </w:rPr>
        <w:t>only an</w:t>
      </w:r>
      <w:r>
        <w:rPr>
          <w:color w:val="414042"/>
          <w:spacing w:val="-8"/>
          <w:w w:val="105"/>
        </w:rPr>
        <w:t xml:space="preserve"> </w:t>
      </w:r>
      <w:r>
        <w:rPr>
          <w:color w:val="414042"/>
          <w:w w:val="105"/>
        </w:rPr>
        <w:t>inspiring</w:t>
      </w:r>
      <w:r>
        <w:rPr>
          <w:color w:val="414042"/>
          <w:spacing w:val="-8"/>
          <w:w w:val="105"/>
        </w:rPr>
        <w:t xml:space="preserve"> </w:t>
      </w:r>
      <w:r>
        <w:rPr>
          <w:color w:val="414042"/>
          <w:w w:val="105"/>
        </w:rPr>
        <w:t>vision</w:t>
      </w:r>
      <w:r>
        <w:rPr>
          <w:color w:val="414042"/>
          <w:spacing w:val="-8"/>
          <w:w w:val="105"/>
        </w:rPr>
        <w:t xml:space="preserve"> </w:t>
      </w:r>
      <w:r>
        <w:rPr>
          <w:color w:val="414042"/>
          <w:w w:val="105"/>
        </w:rPr>
        <w:t>but</w:t>
      </w:r>
      <w:r>
        <w:rPr>
          <w:color w:val="414042"/>
          <w:spacing w:val="-8"/>
          <w:w w:val="105"/>
        </w:rPr>
        <w:t xml:space="preserve"> </w:t>
      </w:r>
      <w:r>
        <w:rPr>
          <w:color w:val="414042"/>
          <w:w w:val="105"/>
        </w:rPr>
        <w:t>also</w:t>
      </w:r>
      <w:r>
        <w:rPr>
          <w:color w:val="414042"/>
          <w:spacing w:val="-8"/>
          <w:w w:val="105"/>
        </w:rPr>
        <w:t xml:space="preserve"> </w:t>
      </w:r>
      <w:r>
        <w:rPr>
          <w:color w:val="414042"/>
          <w:w w:val="105"/>
        </w:rPr>
        <w:t>a</w:t>
      </w:r>
      <w:r>
        <w:rPr>
          <w:color w:val="414042"/>
          <w:spacing w:val="-8"/>
          <w:w w:val="105"/>
        </w:rPr>
        <w:t xml:space="preserve"> </w:t>
      </w:r>
      <w:r>
        <w:rPr>
          <w:color w:val="414042"/>
          <w:w w:val="105"/>
        </w:rPr>
        <w:t>significant</w:t>
      </w:r>
      <w:r>
        <w:rPr>
          <w:color w:val="414042"/>
          <w:spacing w:val="-8"/>
          <w:w w:val="105"/>
        </w:rPr>
        <w:t xml:space="preserve"> </w:t>
      </w:r>
      <w:r>
        <w:rPr>
          <w:color w:val="414042"/>
          <w:w w:val="105"/>
        </w:rPr>
        <w:t>challenge.</w:t>
      </w:r>
      <w:r>
        <w:rPr>
          <w:color w:val="414042"/>
          <w:spacing w:val="-8"/>
          <w:w w:val="105"/>
        </w:rPr>
        <w:t xml:space="preserve"> </w:t>
      </w:r>
      <w:r>
        <w:rPr>
          <w:color w:val="414042"/>
          <w:w w:val="105"/>
        </w:rPr>
        <w:t>How</w:t>
      </w:r>
      <w:r>
        <w:rPr>
          <w:color w:val="414042"/>
          <w:spacing w:val="-8"/>
          <w:w w:val="105"/>
        </w:rPr>
        <w:t xml:space="preserve"> </w:t>
      </w:r>
      <w:r>
        <w:rPr>
          <w:color w:val="414042"/>
          <w:w w:val="105"/>
        </w:rPr>
        <w:t>do</w:t>
      </w:r>
      <w:r>
        <w:rPr>
          <w:color w:val="414042"/>
          <w:spacing w:val="-8"/>
          <w:w w:val="105"/>
        </w:rPr>
        <w:t xml:space="preserve"> </w:t>
      </w:r>
      <w:r>
        <w:rPr>
          <w:color w:val="414042"/>
          <w:w w:val="105"/>
        </w:rPr>
        <w:t>we</w:t>
      </w:r>
      <w:r>
        <w:rPr>
          <w:color w:val="414042"/>
          <w:spacing w:val="-8"/>
          <w:w w:val="105"/>
        </w:rPr>
        <w:t xml:space="preserve"> </w:t>
      </w:r>
      <w:r>
        <w:rPr>
          <w:color w:val="414042"/>
          <w:w w:val="105"/>
        </w:rPr>
        <w:t>do</w:t>
      </w:r>
      <w:r>
        <w:rPr>
          <w:color w:val="414042"/>
          <w:spacing w:val="-8"/>
          <w:w w:val="105"/>
        </w:rPr>
        <w:t xml:space="preserve"> </w:t>
      </w:r>
      <w:r>
        <w:rPr>
          <w:color w:val="414042"/>
          <w:w w:val="105"/>
        </w:rPr>
        <w:t>something</w:t>
      </w:r>
    </w:p>
    <w:p w:rsidR="00C7275B" w:rsidRDefault="008851A7">
      <w:pPr>
        <w:pStyle w:val="BodyText"/>
        <w:spacing w:before="1" w:line="256" w:lineRule="auto"/>
        <w:ind w:left="1870" w:right="-5"/>
      </w:pPr>
      <w:r>
        <w:rPr>
          <w:color w:val="414042"/>
          <w:w w:val="105"/>
        </w:rPr>
        <w:t>that</w:t>
      </w:r>
      <w:r>
        <w:rPr>
          <w:color w:val="414042"/>
          <w:spacing w:val="-12"/>
          <w:w w:val="105"/>
        </w:rPr>
        <w:t xml:space="preserve"> </w:t>
      </w:r>
      <w:r>
        <w:rPr>
          <w:color w:val="414042"/>
          <w:w w:val="105"/>
        </w:rPr>
        <w:t>has</w:t>
      </w:r>
      <w:r>
        <w:rPr>
          <w:color w:val="414042"/>
          <w:spacing w:val="-12"/>
          <w:w w:val="105"/>
        </w:rPr>
        <w:t xml:space="preserve"> </w:t>
      </w:r>
      <w:r>
        <w:rPr>
          <w:color w:val="414042"/>
          <w:w w:val="105"/>
        </w:rPr>
        <w:t>never</w:t>
      </w:r>
      <w:r>
        <w:rPr>
          <w:color w:val="414042"/>
          <w:spacing w:val="-12"/>
          <w:w w:val="105"/>
        </w:rPr>
        <w:t xml:space="preserve"> </w:t>
      </w:r>
      <w:r>
        <w:rPr>
          <w:color w:val="414042"/>
          <w:w w:val="105"/>
        </w:rPr>
        <w:t>been</w:t>
      </w:r>
      <w:r>
        <w:rPr>
          <w:color w:val="414042"/>
          <w:spacing w:val="-12"/>
          <w:w w:val="105"/>
        </w:rPr>
        <w:t xml:space="preserve"> </w:t>
      </w:r>
      <w:r>
        <w:rPr>
          <w:color w:val="414042"/>
          <w:w w:val="105"/>
        </w:rPr>
        <w:t>done,</w:t>
      </w:r>
      <w:r>
        <w:rPr>
          <w:color w:val="414042"/>
          <w:spacing w:val="-12"/>
          <w:w w:val="105"/>
        </w:rPr>
        <w:t xml:space="preserve"> </w:t>
      </w:r>
      <w:r>
        <w:rPr>
          <w:color w:val="414042"/>
          <w:w w:val="105"/>
        </w:rPr>
        <w:t>is</w:t>
      </w:r>
      <w:r>
        <w:rPr>
          <w:color w:val="414042"/>
          <w:spacing w:val="-12"/>
          <w:w w:val="105"/>
        </w:rPr>
        <w:t xml:space="preserve"> </w:t>
      </w:r>
      <w:r>
        <w:rPr>
          <w:color w:val="414042"/>
          <w:w w:val="105"/>
        </w:rPr>
        <w:t>incredibly</w:t>
      </w:r>
      <w:r>
        <w:rPr>
          <w:color w:val="414042"/>
          <w:spacing w:val="-12"/>
          <w:w w:val="105"/>
        </w:rPr>
        <w:t xml:space="preserve"> </w:t>
      </w:r>
      <w:r>
        <w:rPr>
          <w:color w:val="414042"/>
          <w:w w:val="105"/>
        </w:rPr>
        <w:t>complex,</w:t>
      </w:r>
      <w:r>
        <w:rPr>
          <w:color w:val="414042"/>
          <w:spacing w:val="-12"/>
          <w:w w:val="105"/>
        </w:rPr>
        <w:t xml:space="preserve"> </w:t>
      </w:r>
      <w:r>
        <w:rPr>
          <w:color w:val="414042"/>
          <w:w w:val="105"/>
        </w:rPr>
        <w:t>touches</w:t>
      </w:r>
      <w:r>
        <w:rPr>
          <w:color w:val="414042"/>
          <w:spacing w:val="-12"/>
          <w:w w:val="105"/>
        </w:rPr>
        <w:t xml:space="preserve"> </w:t>
      </w:r>
      <w:r>
        <w:rPr>
          <w:color w:val="414042"/>
          <w:w w:val="105"/>
        </w:rPr>
        <w:t>every</w:t>
      </w:r>
      <w:r>
        <w:rPr>
          <w:color w:val="414042"/>
          <w:spacing w:val="-12"/>
          <w:w w:val="105"/>
        </w:rPr>
        <w:t xml:space="preserve"> </w:t>
      </w:r>
      <w:r>
        <w:rPr>
          <w:color w:val="414042"/>
          <w:w w:val="105"/>
        </w:rPr>
        <w:t>part</w:t>
      </w:r>
      <w:r>
        <w:rPr>
          <w:color w:val="414042"/>
          <w:spacing w:val="-12"/>
          <w:w w:val="105"/>
        </w:rPr>
        <w:t xml:space="preserve"> </w:t>
      </w:r>
      <w:r>
        <w:rPr>
          <w:color w:val="414042"/>
          <w:w w:val="105"/>
        </w:rPr>
        <w:t>of</w:t>
      </w:r>
      <w:r>
        <w:rPr>
          <w:color w:val="414042"/>
          <w:spacing w:val="-12"/>
          <w:w w:val="105"/>
        </w:rPr>
        <w:t xml:space="preserve"> </w:t>
      </w:r>
      <w:r>
        <w:rPr>
          <w:color w:val="414042"/>
          <w:w w:val="105"/>
        </w:rPr>
        <w:t>government and</w:t>
      </w:r>
      <w:r>
        <w:rPr>
          <w:color w:val="414042"/>
          <w:spacing w:val="-5"/>
          <w:w w:val="105"/>
        </w:rPr>
        <w:t xml:space="preserve"> </w:t>
      </w:r>
      <w:r>
        <w:rPr>
          <w:color w:val="414042"/>
          <w:w w:val="105"/>
        </w:rPr>
        <w:t>beyond,</w:t>
      </w:r>
      <w:r>
        <w:rPr>
          <w:color w:val="414042"/>
          <w:spacing w:val="-5"/>
          <w:w w:val="105"/>
        </w:rPr>
        <w:t xml:space="preserve"> </w:t>
      </w:r>
      <w:r>
        <w:rPr>
          <w:color w:val="414042"/>
          <w:w w:val="105"/>
        </w:rPr>
        <w:t>and</w:t>
      </w:r>
      <w:r>
        <w:rPr>
          <w:color w:val="414042"/>
          <w:spacing w:val="-5"/>
          <w:w w:val="105"/>
        </w:rPr>
        <w:t xml:space="preserve"> </w:t>
      </w:r>
      <w:r>
        <w:rPr>
          <w:color w:val="414042"/>
          <w:w w:val="105"/>
        </w:rPr>
        <w:t>has</w:t>
      </w:r>
      <w:r>
        <w:rPr>
          <w:color w:val="414042"/>
          <w:spacing w:val="-5"/>
          <w:w w:val="105"/>
        </w:rPr>
        <w:t xml:space="preserve"> </w:t>
      </w:r>
      <w:r>
        <w:rPr>
          <w:color w:val="414042"/>
          <w:w w:val="105"/>
        </w:rPr>
        <w:t>the</w:t>
      </w:r>
      <w:r>
        <w:rPr>
          <w:color w:val="414042"/>
          <w:spacing w:val="-5"/>
          <w:w w:val="105"/>
        </w:rPr>
        <w:t xml:space="preserve"> </w:t>
      </w:r>
      <w:r>
        <w:rPr>
          <w:color w:val="414042"/>
          <w:w w:val="105"/>
        </w:rPr>
        <w:t>potential</w:t>
      </w:r>
      <w:r>
        <w:rPr>
          <w:color w:val="414042"/>
          <w:spacing w:val="-5"/>
          <w:w w:val="105"/>
        </w:rPr>
        <w:t xml:space="preserve"> </w:t>
      </w:r>
      <w:r>
        <w:rPr>
          <w:color w:val="414042"/>
          <w:w w:val="105"/>
        </w:rPr>
        <w:t>to</w:t>
      </w:r>
      <w:r>
        <w:rPr>
          <w:color w:val="414042"/>
          <w:spacing w:val="-5"/>
          <w:w w:val="105"/>
        </w:rPr>
        <w:t xml:space="preserve"> </w:t>
      </w:r>
      <w:r>
        <w:rPr>
          <w:color w:val="414042"/>
          <w:w w:val="105"/>
        </w:rPr>
        <w:t>change</w:t>
      </w:r>
      <w:r>
        <w:rPr>
          <w:color w:val="414042"/>
          <w:spacing w:val="-5"/>
          <w:w w:val="105"/>
        </w:rPr>
        <w:t xml:space="preserve"> </w:t>
      </w:r>
      <w:r>
        <w:rPr>
          <w:color w:val="414042"/>
          <w:w w:val="105"/>
        </w:rPr>
        <w:t>the</w:t>
      </w:r>
      <w:r>
        <w:rPr>
          <w:color w:val="414042"/>
          <w:spacing w:val="-5"/>
          <w:w w:val="105"/>
        </w:rPr>
        <w:t xml:space="preserve"> </w:t>
      </w:r>
      <w:r>
        <w:rPr>
          <w:color w:val="414042"/>
          <w:w w:val="105"/>
        </w:rPr>
        <w:t>experience</w:t>
      </w:r>
      <w:r>
        <w:rPr>
          <w:color w:val="414042"/>
          <w:spacing w:val="-5"/>
          <w:w w:val="105"/>
        </w:rPr>
        <w:t xml:space="preserve"> </w:t>
      </w:r>
      <w:r>
        <w:rPr>
          <w:color w:val="414042"/>
          <w:w w:val="105"/>
        </w:rPr>
        <w:t>of</w:t>
      </w:r>
      <w:r>
        <w:rPr>
          <w:color w:val="414042"/>
          <w:spacing w:val="-5"/>
          <w:w w:val="105"/>
        </w:rPr>
        <w:t xml:space="preserve"> </w:t>
      </w:r>
      <w:r>
        <w:rPr>
          <w:color w:val="414042"/>
          <w:w w:val="105"/>
        </w:rPr>
        <w:t>thousands</w:t>
      </w:r>
    </w:p>
    <w:p w:rsidR="00C7275B" w:rsidRDefault="008851A7">
      <w:pPr>
        <w:spacing w:line="236" w:lineRule="exact"/>
        <w:ind w:left="1870"/>
        <w:rPr>
          <w:b/>
          <w:sz w:val="16"/>
        </w:rPr>
      </w:pPr>
      <w:r>
        <w:rPr>
          <w:color w:val="414042"/>
          <w:w w:val="105"/>
          <w:sz w:val="16"/>
        </w:rPr>
        <w:t xml:space="preserve">of Victorians? </w:t>
      </w:r>
      <w:r>
        <w:rPr>
          <w:b/>
          <w:color w:val="288DCC"/>
          <w:w w:val="105"/>
          <w:sz w:val="16"/>
        </w:rPr>
        <w:t>What is best for current and future victim survivors?</w:t>
      </w:r>
    </w:p>
    <w:p w:rsidR="00C7275B" w:rsidRDefault="008851A7">
      <w:pPr>
        <w:pStyle w:val="BodyText"/>
        <w:spacing w:before="139" w:line="256" w:lineRule="auto"/>
        <w:ind w:left="1870" w:right="272"/>
      </w:pPr>
      <w:r>
        <w:rPr>
          <w:color w:val="414042"/>
          <w:w w:val="105"/>
        </w:rPr>
        <w:t>The Victorian Government, its sector partners, and victim survivors of family violence</w:t>
      </w:r>
      <w:r>
        <w:rPr>
          <w:color w:val="414042"/>
          <w:spacing w:val="-11"/>
          <w:w w:val="105"/>
        </w:rPr>
        <w:t xml:space="preserve"> </w:t>
      </w:r>
      <w:r>
        <w:rPr>
          <w:color w:val="414042"/>
          <w:w w:val="105"/>
        </w:rPr>
        <w:t>are</w:t>
      </w:r>
      <w:r>
        <w:rPr>
          <w:color w:val="414042"/>
          <w:spacing w:val="-11"/>
          <w:w w:val="105"/>
        </w:rPr>
        <w:t xml:space="preserve"> </w:t>
      </w:r>
      <w:r>
        <w:rPr>
          <w:color w:val="414042"/>
          <w:w w:val="105"/>
        </w:rPr>
        <w:t>grappling</w:t>
      </w:r>
      <w:r>
        <w:rPr>
          <w:color w:val="414042"/>
          <w:spacing w:val="-11"/>
          <w:w w:val="105"/>
        </w:rPr>
        <w:t xml:space="preserve"> </w:t>
      </w:r>
      <w:r>
        <w:rPr>
          <w:color w:val="414042"/>
          <w:w w:val="105"/>
        </w:rPr>
        <w:t>with</w:t>
      </w:r>
      <w:r>
        <w:rPr>
          <w:color w:val="414042"/>
          <w:spacing w:val="-11"/>
          <w:w w:val="105"/>
        </w:rPr>
        <w:t xml:space="preserve"> </w:t>
      </w:r>
      <w:r>
        <w:rPr>
          <w:color w:val="414042"/>
          <w:w w:val="105"/>
        </w:rPr>
        <w:t>these</w:t>
      </w:r>
      <w:r>
        <w:rPr>
          <w:color w:val="414042"/>
          <w:spacing w:val="-11"/>
          <w:w w:val="105"/>
        </w:rPr>
        <w:t xml:space="preserve"> </w:t>
      </w:r>
      <w:r>
        <w:rPr>
          <w:color w:val="414042"/>
          <w:w w:val="105"/>
        </w:rPr>
        <w:t>questions</w:t>
      </w:r>
      <w:r>
        <w:rPr>
          <w:color w:val="414042"/>
          <w:spacing w:val="-11"/>
          <w:w w:val="105"/>
        </w:rPr>
        <w:t xml:space="preserve"> </w:t>
      </w:r>
      <w:r>
        <w:rPr>
          <w:color w:val="414042"/>
          <w:w w:val="105"/>
        </w:rPr>
        <w:t>as</w:t>
      </w:r>
      <w:r>
        <w:rPr>
          <w:color w:val="414042"/>
          <w:spacing w:val="-11"/>
          <w:w w:val="105"/>
        </w:rPr>
        <w:t xml:space="preserve"> </w:t>
      </w:r>
      <w:r>
        <w:rPr>
          <w:color w:val="414042"/>
          <w:w w:val="105"/>
        </w:rPr>
        <w:t>they</w:t>
      </w:r>
      <w:r>
        <w:rPr>
          <w:color w:val="414042"/>
          <w:spacing w:val="-11"/>
          <w:w w:val="105"/>
        </w:rPr>
        <w:t xml:space="preserve"> </w:t>
      </w:r>
      <w:r>
        <w:rPr>
          <w:color w:val="414042"/>
          <w:w w:val="105"/>
        </w:rPr>
        <w:t>seek</w:t>
      </w:r>
      <w:r>
        <w:rPr>
          <w:color w:val="414042"/>
          <w:spacing w:val="-11"/>
          <w:w w:val="105"/>
        </w:rPr>
        <w:t xml:space="preserve"> </w:t>
      </w:r>
      <w:r>
        <w:rPr>
          <w:color w:val="414042"/>
          <w:w w:val="105"/>
        </w:rPr>
        <w:t>to</w:t>
      </w:r>
      <w:r>
        <w:rPr>
          <w:color w:val="414042"/>
          <w:spacing w:val="-11"/>
          <w:w w:val="105"/>
        </w:rPr>
        <w:t xml:space="preserve"> </w:t>
      </w:r>
      <w:r>
        <w:rPr>
          <w:color w:val="414042"/>
          <w:w w:val="105"/>
        </w:rPr>
        <w:t>deliver</w:t>
      </w:r>
      <w:r>
        <w:rPr>
          <w:color w:val="414042"/>
          <w:spacing w:val="-11"/>
          <w:w w:val="105"/>
        </w:rPr>
        <w:t xml:space="preserve"> </w:t>
      </w:r>
      <w:r>
        <w:rPr>
          <w:color w:val="414042"/>
          <w:w w:val="105"/>
        </w:rPr>
        <w:t>the</w:t>
      </w:r>
      <w:r>
        <w:rPr>
          <w:color w:val="414042"/>
          <w:spacing w:val="-11"/>
          <w:w w:val="105"/>
        </w:rPr>
        <w:t xml:space="preserve"> </w:t>
      </w:r>
      <w:r>
        <w:rPr>
          <w:color w:val="414042"/>
          <w:w w:val="105"/>
        </w:rPr>
        <w:t>ultimate outcome of a future where all Victorians are safe, thriving and living free from family</w:t>
      </w:r>
      <w:r>
        <w:rPr>
          <w:color w:val="414042"/>
          <w:spacing w:val="-5"/>
          <w:w w:val="105"/>
        </w:rPr>
        <w:t xml:space="preserve"> </w:t>
      </w:r>
      <w:r>
        <w:rPr>
          <w:color w:val="414042"/>
          <w:w w:val="105"/>
        </w:rPr>
        <w:t>violence.</w:t>
      </w:r>
      <w:r>
        <w:rPr>
          <w:color w:val="414042"/>
          <w:spacing w:val="-5"/>
          <w:w w:val="105"/>
        </w:rPr>
        <w:t xml:space="preserve"> </w:t>
      </w:r>
      <w:r>
        <w:rPr>
          <w:color w:val="414042"/>
          <w:w w:val="105"/>
        </w:rPr>
        <w:t>The</w:t>
      </w:r>
      <w:r>
        <w:rPr>
          <w:color w:val="414042"/>
          <w:spacing w:val="-5"/>
          <w:w w:val="105"/>
        </w:rPr>
        <w:t xml:space="preserve"> </w:t>
      </w:r>
      <w:r>
        <w:rPr>
          <w:color w:val="414042"/>
          <w:w w:val="105"/>
        </w:rPr>
        <w:t>difficulty</w:t>
      </w:r>
      <w:r>
        <w:rPr>
          <w:color w:val="414042"/>
          <w:spacing w:val="-5"/>
          <w:w w:val="105"/>
        </w:rPr>
        <w:t xml:space="preserve"> </w:t>
      </w:r>
      <w:r>
        <w:rPr>
          <w:color w:val="414042"/>
          <w:w w:val="105"/>
        </w:rPr>
        <w:t>of</w:t>
      </w:r>
      <w:r>
        <w:rPr>
          <w:color w:val="414042"/>
          <w:spacing w:val="-5"/>
          <w:w w:val="105"/>
        </w:rPr>
        <w:t xml:space="preserve"> </w:t>
      </w:r>
      <w:r>
        <w:rPr>
          <w:color w:val="414042"/>
          <w:w w:val="105"/>
        </w:rPr>
        <w:t>this</w:t>
      </w:r>
      <w:r>
        <w:rPr>
          <w:color w:val="414042"/>
          <w:spacing w:val="-5"/>
          <w:w w:val="105"/>
        </w:rPr>
        <w:t xml:space="preserve"> </w:t>
      </w:r>
      <w:r>
        <w:rPr>
          <w:color w:val="414042"/>
          <w:w w:val="105"/>
        </w:rPr>
        <w:t>task</w:t>
      </w:r>
      <w:r>
        <w:rPr>
          <w:color w:val="414042"/>
          <w:spacing w:val="-5"/>
          <w:w w:val="105"/>
        </w:rPr>
        <w:t xml:space="preserve"> </w:t>
      </w:r>
      <w:r>
        <w:rPr>
          <w:color w:val="414042"/>
          <w:w w:val="105"/>
        </w:rPr>
        <w:t>cannot</w:t>
      </w:r>
      <w:r>
        <w:rPr>
          <w:color w:val="414042"/>
          <w:spacing w:val="-5"/>
          <w:w w:val="105"/>
        </w:rPr>
        <w:t xml:space="preserve"> </w:t>
      </w:r>
      <w:r>
        <w:rPr>
          <w:color w:val="414042"/>
          <w:w w:val="105"/>
        </w:rPr>
        <w:t>be</w:t>
      </w:r>
      <w:r>
        <w:rPr>
          <w:color w:val="414042"/>
          <w:spacing w:val="-5"/>
          <w:w w:val="105"/>
        </w:rPr>
        <w:t xml:space="preserve"> </w:t>
      </w:r>
      <w:r>
        <w:rPr>
          <w:color w:val="414042"/>
          <w:w w:val="105"/>
        </w:rPr>
        <w:t>underestimated.</w:t>
      </w:r>
    </w:p>
    <w:p w:rsidR="00C7275B" w:rsidRDefault="008851A7">
      <w:pPr>
        <w:pStyle w:val="BodyText"/>
        <w:spacing w:before="127" w:line="256" w:lineRule="auto"/>
        <w:ind w:left="1870" w:right="15"/>
      </w:pPr>
      <w:r>
        <w:rPr>
          <w:color w:val="414042"/>
          <w:w w:val="105"/>
        </w:rPr>
        <w:t>My</w:t>
      </w:r>
      <w:r>
        <w:rPr>
          <w:color w:val="414042"/>
          <w:spacing w:val="-15"/>
          <w:w w:val="105"/>
        </w:rPr>
        <w:t xml:space="preserve"> </w:t>
      </w:r>
      <w:r>
        <w:rPr>
          <w:color w:val="414042"/>
          <w:w w:val="105"/>
        </w:rPr>
        <w:t>role</w:t>
      </w:r>
      <w:r>
        <w:rPr>
          <w:color w:val="414042"/>
          <w:spacing w:val="-15"/>
          <w:w w:val="105"/>
        </w:rPr>
        <w:t xml:space="preserve"> </w:t>
      </w:r>
      <w:r>
        <w:rPr>
          <w:color w:val="414042"/>
          <w:w w:val="105"/>
        </w:rPr>
        <w:t>was</w:t>
      </w:r>
      <w:r>
        <w:rPr>
          <w:color w:val="414042"/>
          <w:spacing w:val="-15"/>
          <w:w w:val="105"/>
        </w:rPr>
        <w:t xml:space="preserve"> </w:t>
      </w:r>
      <w:r>
        <w:rPr>
          <w:color w:val="414042"/>
          <w:w w:val="105"/>
        </w:rPr>
        <w:t>established</w:t>
      </w:r>
      <w:r>
        <w:rPr>
          <w:color w:val="414042"/>
          <w:spacing w:val="-15"/>
          <w:w w:val="105"/>
        </w:rPr>
        <w:t xml:space="preserve"> </w:t>
      </w:r>
      <w:r>
        <w:rPr>
          <w:color w:val="414042"/>
          <w:w w:val="105"/>
        </w:rPr>
        <w:t>to</w:t>
      </w:r>
      <w:r>
        <w:rPr>
          <w:color w:val="414042"/>
          <w:spacing w:val="-15"/>
          <w:w w:val="105"/>
        </w:rPr>
        <w:t xml:space="preserve"> </w:t>
      </w:r>
      <w:r>
        <w:rPr>
          <w:color w:val="414042"/>
          <w:w w:val="105"/>
        </w:rPr>
        <w:t>hold</w:t>
      </w:r>
      <w:r>
        <w:rPr>
          <w:color w:val="414042"/>
          <w:spacing w:val="-15"/>
          <w:w w:val="105"/>
        </w:rPr>
        <w:t xml:space="preserve"> </w:t>
      </w:r>
      <w:r>
        <w:rPr>
          <w:color w:val="414042"/>
          <w:w w:val="105"/>
        </w:rPr>
        <w:t>government</w:t>
      </w:r>
      <w:r>
        <w:rPr>
          <w:color w:val="414042"/>
          <w:spacing w:val="-15"/>
          <w:w w:val="105"/>
        </w:rPr>
        <w:t xml:space="preserve"> </w:t>
      </w:r>
      <w:r>
        <w:rPr>
          <w:color w:val="414042"/>
          <w:w w:val="105"/>
        </w:rPr>
        <w:t>to</w:t>
      </w:r>
      <w:r>
        <w:rPr>
          <w:color w:val="414042"/>
          <w:spacing w:val="-15"/>
          <w:w w:val="105"/>
        </w:rPr>
        <w:t xml:space="preserve"> </w:t>
      </w:r>
      <w:r>
        <w:rPr>
          <w:color w:val="414042"/>
          <w:w w:val="105"/>
        </w:rPr>
        <w:t>account</w:t>
      </w:r>
      <w:r>
        <w:rPr>
          <w:color w:val="414042"/>
          <w:spacing w:val="-15"/>
          <w:w w:val="105"/>
        </w:rPr>
        <w:t xml:space="preserve"> </w:t>
      </w:r>
      <w:r>
        <w:rPr>
          <w:color w:val="414042"/>
          <w:w w:val="105"/>
        </w:rPr>
        <w:t>for</w:t>
      </w:r>
      <w:r>
        <w:rPr>
          <w:color w:val="414042"/>
          <w:spacing w:val="-15"/>
          <w:w w:val="105"/>
        </w:rPr>
        <w:t xml:space="preserve"> </w:t>
      </w:r>
      <w:r>
        <w:rPr>
          <w:color w:val="414042"/>
          <w:w w:val="105"/>
        </w:rPr>
        <w:t>delivering</w:t>
      </w:r>
      <w:r>
        <w:rPr>
          <w:color w:val="414042"/>
          <w:spacing w:val="-15"/>
          <w:w w:val="105"/>
        </w:rPr>
        <w:t xml:space="preserve"> </w:t>
      </w:r>
      <w:r>
        <w:rPr>
          <w:color w:val="414042"/>
          <w:w w:val="105"/>
        </w:rPr>
        <w:t>reform</w:t>
      </w:r>
      <w:r>
        <w:rPr>
          <w:color w:val="414042"/>
          <w:spacing w:val="-15"/>
          <w:w w:val="105"/>
        </w:rPr>
        <w:t xml:space="preserve"> </w:t>
      </w:r>
      <w:r>
        <w:rPr>
          <w:color w:val="414042"/>
          <w:w w:val="105"/>
        </w:rPr>
        <w:t>that improves</w:t>
      </w:r>
      <w:r>
        <w:rPr>
          <w:color w:val="414042"/>
          <w:spacing w:val="-20"/>
          <w:w w:val="105"/>
        </w:rPr>
        <w:t xml:space="preserve"> </w:t>
      </w:r>
      <w:r>
        <w:rPr>
          <w:color w:val="414042"/>
          <w:w w:val="105"/>
        </w:rPr>
        <w:t>outcomes</w:t>
      </w:r>
      <w:r>
        <w:rPr>
          <w:color w:val="414042"/>
          <w:spacing w:val="-20"/>
          <w:w w:val="105"/>
        </w:rPr>
        <w:t xml:space="preserve"> </w:t>
      </w:r>
      <w:r>
        <w:rPr>
          <w:color w:val="414042"/>
          <w:w w:val="105"/>
        </w:rPr>
        <w:t>for</w:t>
      </w:r>
      <w:r>
        <w:rPr>
          <w:color w:val="414042"/>
          <w:spacing w:val="-20"/>
          <w:w w:val="105"/>
        </w:rPr>
        <w:t xml:space="preserve"> </w:t>
      </w:r>
      <w:r>
        <w:rPr>
          <w:color w:val="414042"/>
          <w:w w:val="105"/>
        </w:rPr>
        <w:t>victim</w:t>
      </w:r>
      <w:r>
        <w:rPr>
          <w:color w:val="414042"/>
          <w:spacing w:val="-20"/>
          <w:w w:val="105"/>
        </w:rPr>
        <w:t xml:space="preserve"> </w:t>
      </w:r>
      <w:r>
        <w:rPr>
          <w:color w:val="414042"/>
          <w:w w:val="105"/>
        </w:rPr>
        <w:t>survivors.</w:t>
      </w:r>
      <w:r>
        <w:rPr>
          <w:color w:val="414042"/>
          <w:spacing w:val="-20"/>
          <w:w w:val="105"/>
        </w:rPr>
        <w:t xml:space="preserve"> </w:t>
      </w:r>
      <w:r>
        <w:rPr>
          <w:color w:val="414042"/>
          <w:w w:val="105"/>
        </w:rPr>
        <w:t>Monitoring</w:t>
      </w:r>
      <w:r>
        <w:rPr>
          <w:color w:val="414042"/>
          <w:spacing w:val="-20"/>
          <w:w w:val="105"/>
        </w:rPr>
        <w:t xml:space="preserve"> </w:t>
      </w:r>
      <w:r>
        <w:rPr>
          <w:color w:val="414042"/>
          <w:w w:val="105"/>
        </w:rPr>
        <w:t>is</w:t>
      </w:r>
      <w:r>
        <w:rPr>
          <w:color w:val="414042"/>
          <w:spacing w:val="-20"/>
          <w:w w:val="105"/>
        </w:rPr>
        <w:t xml:space="preserve"> </w:t>
      </w:r>
      <w:r>
        <w:rPr>
          <w:color w:val="414042"/>
          <w:w w:val="105"/>
        </w:rPr>
        <w:t>a</w:t>
      </w:r>
      <w:r>
        <w:rPr>
          <w:color w:val="414042"/>
          <w:spacing w:val="-20"/>
          <w:w w:val="105"/>
        </w:rPr>
        <w:t xml:space="preserve"> </w:t>
      </w:r>
      <w:r>
        <w:rPr>
          <w:color w:val="414042"/>
          <w:w w:val="105"/>
        </w:rPr>
        <w:t>key</w:t>
      </w:r>
      <w:r>
        <w:rPr>
          <w:color w:val="414042"/>
          <w:spacing w:val="-20"/>
          <w:w w:val="105"/>
        </w:rPr>
        <w:t xml:space="preserve"> </w:t>
      </w:r>
      <w:r>
        <w:rPr>
          <w:color w:val="414042"/>
          <w:w w:val="105"/>
        </w:rPr>
        <w:t>risk</w:t>
      </w:r>
      <w:r>
        <w:rPr>
          <w:color w:val="414042"/>
          <w:spacing w:val="-20"/>
          <w:w w:val="105"/>
        </w:rPr>
        <w:t xml:space="preserve"> </w:t>
      </w:r>
      <w:r>
        <w:rPr>
          <w:color w:val="414042"/>
          <w:w w:val="105"/>
        </w:rPr>
        <w:t>mitigation</w:t>
      </w:r>
      <w:r>
        <w:rPr>
          <w:color w:val="414042"/>
          <w:spacing w:val="-20"/>
          <w:w w:val="105"/>
        </w:rPr>
        <w:t xml:space="preserve"> </w:t>
      </w:r>
      <w:r>
        <w:rPr>
          <w:color w:val="414042"/>
          <w:w w:val="105"/>
        </w:rPr>
        <w:t>strategy for</w:t>
      </w:r>
      <w:r>
        <w:rPr>
          <w:color w:val="414042"/>
          <w:spacing w:val="-21"/>
          <w:w w:val="105"/>
        </w:rPr>
        <w:t xml:space="preserve"> </w:t>
      </w:r>
      <w:r>
        <w:rPr>
          <w:color w:val="414042"/>
          <w:w w:val="105"/>
        </w:rPr>
        <w:t>effective</w:t>
      </w:r>
      <w:r>
        <w:rPr>
          <w:color w:val="414042"/>
          <w:spacing w:val="-21"/>
          <w:w w:val="105"/>
        </w:rPr>
        <w:t xml:space="preserve"> </w:t>
      </w:r>
      <w:r>
        <w:rPr>
          <w:color w:val="414042"/>
          <w:w w:val="105"/>
        </w:rPr>
        <w:t>reform</w:t>
      </w:r>
      <w:r>
        <w:rPr>
          <w:color w:val="414042"/>
          <w:spacing w:val="-21"/>
          <w:w w:val="105"/>
        </w:rPr>
        <w:t xml:space="preserve"> </w:t>
      </w:r>
      <w:r>
        <w:rPr>
          <w:color w:val="414042"/>
          <w:w w:val="105"/>
        </w:rPr>
        <w:t>implementation.</w:t>
      </w:r>
      <w:r>
        <w:rPr>
          <w:color w:val="414042"/>
          <w:spacing w:val="-21"/>
          <w:w w:val="105"/>
        </w:rPr>
        <w:t xml:space="preserve"> </w:t>
      </w:r>
      <w:r>
        <w:rPr>
          <w:color w:val="414042"/>
          <w:w w:val="105"/>
        </w:rPr>
        <w:t>This</w:t>
      </w:r>
      <w:r>
        <w:rPr>
          <w:color w:val="414042"/>
          <w:spacing w:val="-21"/>
          <w:w w:val="105"/>
        </w:rPr>
        <w:t xml:space="preserve"> </w:t>
      </w:r>
      <w:r>
        <w:rPr>
          <w:color w:val="414042"/>
          <w:w w:val="105"/>
        </w:rPr>
        <w:t>report</w:t>
      </w:r>
      <w:r>
        <w:rPr>
          <w:color w:val="414042"/>
          <w:spacing w:val="-21"/>
          <w:w w:val="105"/>
        </w:rPr>
        <w:t xml:space="preserve"> </w:t>
      </w:r>
      <w:r>
        <w:rPr>
          <w:color w:val="414042"/>
          <w:w w:val="105"/>
        </w:rPr>
        <w:t>fulfils</w:t>
      </w:r>
      <w:r>
        <w:rPr>
          <w:color w:val="414042"/>
          <w:spacing w:val="-21"/>
          <w:w w:val="105"/>
        </w:rPr>
        <w:t xml:space="preserve"> </w:t>
      </w:r>
      <w:r>
        <w:rPr>
          <w:color w:val="414042"/>
          <w:w w:val="105"/>
        </w:rPr>
        <w:t>my</w:t>
      </w:r>
      <w:r>
        <w:rPr>
          <w:color w:val="414042"/>
          <w:spacing w:val="-21"/>
          <w:w w:val="105"/>
        </w:rPr>
        <w:t xml:space="preserve"> </w:t>
      </w:r>
      <w:r>
        <w:rPr>
          <w:color w:val="414042"/>
          <w:w w:val="105"/>
        </w:rPr>
        <w:t>obligation</w:t>
      </w:r>
      <w:r>
        <w:rPr>
          <w:color w:val="414042"/>
          <w:spacing w:val="-21"/>
          <w:w w:val="105"/>
        </w:rPr>
        <w:t xml:space="preserve"> </w:t>
      </w:r>
      <w:r>
        <w:rPr>
          <w:color w:val="414042"/>
          <w:w w:val="105"/>
        </w:rPr>
        <w:t>to</w:t>
      </w:r>
      <w:r>
        <w:rPr>
          <w:color w:val="414042"/>
          <w:spacing w:val="-21"/>
          <w:w w:val="105"/>
        </w:rPr>
        <w:t xml:space="preserve"> </w:t>
      </w:r>
      <w:r>
        <w:rPr>
          <w:color w:val="414042"/>
          <w:w w:val="105"/>
        </w:rPr>
        <w:t>Parliament.</w:t>
      </w:r>
    </w:p>
    <w:p w:rsidR="00C7275B" w:rsidRDefault="008851A7">
      <w:pPr>
        <w:pStyle w:val="BodyText"/>
        <w:spacing w:before="1" w:line="256" w:lineRule="auto"/>
        <w:ind w:left="1870" w:right="438"/>
      </w:pPr>
      <w:r>
        <w:rPr>
          <w:color w:val="414042"/>
          <w:w w:val="105"/>
        </w:rPr>
        <w:t>It</w:t>
      </w:r>
      <w:r>
        <w:rPr>
          <w:color w:val="414042"/>
          <w:spacing w:val="-10"/>
          <w:w w:val="105"/>
        </w:rPr>
        <w:t xml:space="preserve"> </w:t>
      </w:r>
      <w:r>
        <w:rPr>
          <w:color w:val="414042"/>
          <w:w w:val="105"/>
        </w:rPr>
        <w:t>sets</w:t>
      </w:r>
      <w:r>
        <w:rPr>
          <w:color w:val="414042"/>
          <w:spacing w:val="-10"/>
          <w:w w:val="105"/>
        </w:rPr>
        <w:t xml:space="preserve"> </w:t>
      </w:r>
      <w:r>
        <w:rPr>
          <w:color w:val="414042"/>
          <w:w w:val="105"/>
        </w:rPr>
        <w:t>out</w:t>
      </w:r>
      <w:r>
        <w:rPr>
          <w:color w:val="414042"/>
          <w:spacing w:val="-10"/>
          <w:w w:val="105"/>
        </w:rPr>
        <w:t xml:space="preserve"> </w:t>
      </w:r>
      <w:r>
        <w:rPr>
          <w:color w:val="414042"/>
          <w:w w:val="105"/>
        </w:rPr>
        <w:t>my</w:t>
      </w:r>
      <w:r>
        <w:rPr>
          <w:color w:val="414042"/>
          <w:spacing w:val="-10"/>
          <w:w w:val="105"/>
        </w:rPr>
        <w:t xml:space="preserve"> </w:t>
      </w:r>
      <w:r>
        <w:rPr>
          <w:color w:val="414042"/>
          <w:w w:val="105"/>
        </w:rPr>
        <w:t>key</w:t>
      </w:r>
      <w:r>
        <w:rPr>
          <w:color w:val="414042"/>
          <w:spacing w:val="-10"/>
          <w:w w:val="105"/>
        </w:rPr>
        <w:t xml:space="preserve"> </w:t>
      </w:r>
      <w:r>
        <w:rPr>
          <w:color w:val="414042"/>
          <w:w w:val="105"/>
        </w:rPr>
        <w:t>findings</w:t>
      </w:r>
      <w:r>
        <w:rPr>
          <w:color w:val="414042"/>
          <w:spacing w:val="-10"/>
          <w:w w:val="105"/>
        </w:rPr>
        <w:t xml:space="preserve"> </w:t>
      </w:r>
      <w:r>
        <w:rPr>
          <w:color w:val="414042"/>
          <w:w w:val="105"/>
        </w:rPr>
        <w:t>as</w:t>
      </w:r>
      <w:r>
        <w:rPr>
          <w:color w:val="414042"/>
          <w:spacing w:val="-10"/>
          <w:w w:val="105"/>
        </w:rPr>
        <w:t xml:space="preserve"> </w:t>
      </w:r>
      <w:r>
        <w:rPr>
          <w:color w:val="414042"/>
          <w:w w:val="105"/>
        </w:rPr>
        <w:t>at</w:t>
      </w:r>
      <w:r>
        <w:rPr>
          <w:color w:val="414042"/>
          <w:spacing w:val="-10"/>
          <w:w w:val="105"/>
        </w:rPr>
        <w:t xml:space="preserve"> </w:t>
      </w:r>
      <w:r>
        <w:rPr>
          <w:color w:val="414042"/>
          <w:w w:val="115"/>
        </w:rPr>
        <w:t>1</w:t>
      </w:r>
      <w:r>
        <w:rPr>
          <w:color w:val="414042"/>
          <w:spacing w:val="-14"/>
          <w:w w:val="115"/>
        </w:rPr>
        <w:t xml:space="preserve"> </w:t>
      </w:r>
      <w:r>
        <w:rPr>
          <w:color w:val="414042"/>
          <w:w w:val="105"/>
        </w:rPr>
        <w:t>November</w:t>
      </w:r>
      <w:r>
        <w:rPr>
          <w:color w:val="414042"/>
          <w:spacing w:val="-10"/>
          <w:w w:val="105"/>
        </w:rPr>
        <w:t xml:space="preserve"> </w:t>
      </w:r>
      <w:r>
        <w:rPr>
          <w:color w:val="414042"/>
          <w:w w:val="105"/>
        </w:rPr>
        <w:t>2017,</w:t>
      </w:r>
      <w:r>
        <w:rPr>
          <w:color w:val="414042"/>
          <w:spacing w:val="-10"/>
          <w:w w:val="105"/>
        </w:rPr>
        <w:t xml:space="preserve"> </w:t>
      </w:r>
      <w:r>
        <w:rPr>
          <w:color w:val="414042"/>
          <w:w w:val="105"/>
        </w:rPr>
        <w:t>and</w:t>
      </w:r>
      <w:r>
        <w:rPr>
          <w:color w:val="414042"/>
          <w:spacing w:val="-10"/>
          <w:w w:val="105"/>
        </w:rPr>
        <w:t xml:space="preserve"> </w:t>
      </w:r>
      <w:r>
        <w:rPr>
          <w:color w:val="414042"/>
          <w:w w:val="105"/>
        </w:rPr>
        <w:t>what</w:t>
      </w:r>
      <w:r>
        <w:rPr>
          <w:color w:val="414042"/>
          <w:spacing w:val="-10"/>
          <w:w w:val="105"/>
        </w:rPr>
        <w:t xml:space="preserve"> </w:t>
      </w:r>
      <w:r>
        <w:rPr>
          <w:color w:val="414042"/>
          <w:w w:val="105"/>
        </w:rPr>
        <w:t>needs</w:t>
      </w:r>
      <w:r>
        <w:rPr>
          <w:color w:val="414042"/>
          <w:spacing w:val="-10"/>
          <w:w w:val="105"/>
        </w:rPr>
        <w:t xml:space="preserve"> </w:t>
      </w:r>
      <w:r>
        <w:rPr>
          <w:color w:val="414042"/>
          <w:w w:val="105"/>
        </w:rPr>
        <w:t>to</w:t>
      </w:r>
      <w:r>
        <w:rPr>
          <w:color w:val="414042"/>
          <w:spacing w:val="-10"/>
          <w:w w:val="105"/>
        </w:rPr>
        <w:t xml:space="preserve"> </w:t>
      </w:r>
      <w:r>
        <w:rPr>
          <w:color w:val="414042"/>
          <w:w w:val="105"/>
        </w:rPr>
        <w:t>happen to</w:t>
      </w:r>
      <w:r>
        <w:rPr>
          <w:color w:val="414042"/>
          <w:spacing w:val="-8"/>
          <w:w w:val="105"/>
        </w:rPr>
        <w:t xml:space="preserve"> </w:t>
      </w:r>
      <w:r>
        <w:rPr>
          <w:color w:val="414042"/>
          <w:w w:val="105"/>
        </w:rPr>
        <w:t>increase</w:t>
      </w:r>
      <w:r>
        <w:rPr>
          <w:color w:val="414042"/>
          <w:spacing w:val="-8"/>
          <w:w w:val="105"/>
        </w:rPr>
        <w:t xml:space="preserve"> </w:t>
      </w:r>
      <w:r>
        <w:rPr>
          <w:color w:val="414042"/>
          <w:w w:val="105"/>
        </w:rPr>
        <w:t>the</w:t>
      </w:r>
      <w:r>
        <w:rPr>
          <w:color w:val="414042"/>
          <w:spacing w:val="-8"/>
          <w:w w:val="105"/>
        </w:rPr>
        <w:t xml:space="preserve"> </w:t>
      </w:r>
      <w:r>
        <w:rPr>
          <w:color w:val="414042"/>
          <w:w w:val="105"/>
        </w:rPr>
        <w:t>likelihood</w:t>
      </w:r>
      <w:r>
        <w:rPr>
          <w:color w:val="414042"/>
          <w:spacing w:val="-8"/>
          <w:w w:val="105"/>
        </w:rPr>
        <w:t xml:space="preserve"> </w:t>
      </w:r>
      <w:r>
        <w:rPr>
          <w:color w:val="414042"/>
          <w:w w:val="105"/>
        </w:rPr>
        <w:t>of</w:t>
      </w:r>
      <w:r>
        <w:rPr>
          <w:color w:val="414042"/>
          <w:spacing w:val="-8"/>
          <w:w w:val="105"/>
        </w:rPr>
        <w:t xml:space="preserve"> </w:t>
      </w:r>
      <w:r>
        <w:rPr>
          <w:color w:val="414042"/>
          <w:w w:val="105"/>
        </w:rPr>
        <w:t>successful</w:t>
      </w:r>
      <w:r>
        <w:rPr>
          <w:color w:val="414042"/>
          <w:spacing w:val="-8"/>
          <w:w w:val="105"/>
        </w:rPr>
        <w:t xml:space="preserve"> </w:t>
      </w:r>
      <w:r>
        <w:rPr>
          <w:color w:val="414042"/>
          <w:w w:val="105"/>
        </w:rPr>
        <w:t>reform</w:t>
      </w:r>
      <w:r>
        <w:rPr>
          <w:color w:val="414042"/>
          <w:spacing w:val="-8"/>
          <w:w w:val="105"/>
        </w:rPr>
        <w:t xml:space="preserve"> </w:t>
      </w:r>
      <w:r>
        <w:rPr>
          <w:color w:val="414042"/>
          <w:w w:val="105"/>
        </w:rPr>
        <w:t>implementation.</w:t>
      </w:r>
    </w:p>
    <w:p w:rsidR="00C7275B" w:rsidRDefault="008851A7">
      <w:pPr>
        <w:pStyle w:val="BodyText"/>
        <w:spacing w:before="126" w:line="256" w:lineRule="auto"/>
        <w:ind w:left="1870" w:right="96"/>
      </w:pPr>
      <w:r>
        <w:rPr>
          <w:color w:val="414042"/>
          <w:w w:val="105"/>
        </w:rPr>
        <w:t>This ambitious program of reform is expected to take 10 years to successfully implement.</w:t>
      </w:r>
      <w:r>
        <w:rPr>
          <w:color w:val="414042"/>
          <w:spacing w:val="-8"/>
          <w:w w:val="105"/>
        </w:rPr>
        <w:t xml:space="preserve"> </w:t>
      </w:r>
      <w:r>
        <w:rPr>
          <w:color w:val="414042"/>
          <w:w w:val="105"/>
        </w:rPr>
        <w:t>It</w:t>
      </w:r>
      <w:r>
        <w:rPr>
          <w:color w:val="414042"/>
          <w:spacing w:val="-8"/>
          <w:w w:val="105"/>
        </w:rPr>
        <w:t xml:space="preserve"> </w:t>
      </w:r>
      <w:r>
        <w:rPr>
          <w:color w:val="414042"/>
          <w:w w:val="105"/>
        </w:rPr>
        <w:t>is</w:t>
      </w:r>
      <w:r>
        <w:rPr>
          <w:color w:val="414042"/>
          <w:spacing w:val="-8"/>
          <w:w w:val="105"/>
        </w:rPr>
        <w:t xml:space="preserve"> </w:t>
      </w:r>
      <w:r>
        <w:rPr>
          <w:color w:val="414042"/>
          <w:w w:val="105"/>
        </w:rPr>
        <w:t>still</w:t>
      </w:r>
      <w:r>
        <w:rPr>
          <w:color w:val="414042"/>
          <w:spacing w:val="-8"/>
          <w:w w:val="105"/>
        </w:rPr>
        <w:t xml:space="preserve"> </w:t>
      </w:r>
      <w:r>
        <w:rPr>
          <w:color w:val="414042"/>
          <w:w w:val="105"/>
        </w:rPr>
        <w:t>in</w:t>
      </w:r>
      <w:r>
        <w:rPr>
          <w:color w:val="414042"/>
          <w:spacing w:val="-8"/>
          <w:w w:val="105"/>
        </w:rPr>
        <w:t xml:space="preserve"> </w:t>
      </w:r>
      <w:r>
        <w:rPr>
          <w:color w:val="414042"/>
          <w:w w:val="105"/>
        </w:rPr>
        <w:t>its</w:t>
      </w:r>
      <w:r>
        <w:rPr>
          <w:color w:val="414042"/>
          <w:spacing w:val="-8"/>
          <w:w w:val="105"/>
        </w:rPr>
        <w:t xml:space="preserve"> </w:t>
      </w:r>
      <w:r>
        <w:rPr>
          <w:color w:val="414042"/>
          <w:w w:val="105"/>
        </w:rPr>
        <w:t>early</w:t>
      </w:r>
      <w:r>
        <w:rPr>
          <w:color w:val="414042"/>
          <w:spacing w:val="-8"/>
          <w:w w:val="105"/>
        </w:rPr>
        <w:t xml:space="preserve"> </w:t>
      </w:r>
      <w:r>
        <w:rPr>
          <w:color w:val="414042"/>
          <w:w w:val="105"/>
        </w:rPr>
        <w:t>stages</w:t>
      </w:r>
      <w:r>
        <w:rPr>
          <w:color w:val="414042"/>
          <w:spacing w:val="-8"/>
          <w:w w:val="105"/>
        </w:rPr>
        <w:t xml:space="preserve"> </w:t>
      </w:r>
      <w:r>
        <w:rPr>
          <w:color w:val="414042"/>
          <w:w w:val="105"/>
        </w:rPr>
        <w:t>and</w:t>
      </w:r>
      <w:r>
        <w:rPr>
          <w:color w:val="414042"/>
          <w:spacing w:val="-8"/>
          <w:w w:val="105"/>
        </w:rPr>
        <w:t xml:space="preserve"> </w:t>
      </w:r>
      <w:r>
        <w:rPr>
          <w:color w:val="414042"/>
          <w:w w:val="105"/>
        </w:rPr>
        <w:t>it</w:t>
      </w:r>
      <w:r>
        <w:rPr>
          <w:color w:val="414042"/>
          <w:spacing w:val="-8"/>
          <w:w w:val="105"/>
        </w:rPr>
        <w:t xml:space="preserve"> </w:t>
      </w:r>
      <w:r>
        <w:rPr>
          <w:color w:val="414042"/>
          <w:w w:val="105"/>
        </w:rPr>
        <w:t>is</w:t>
      </w:r>
      <w:r>
        <w:rPr>
          <w:color w:val="414042"/>
          <w:spacing w:val="-8"/>
          <w:w w:val="105"/>
        </w:rPr>
        <w:t xml:space="preserve"> </w:t>
      </w:r>
      <w:r>
        <w:rPr>
          <w:color w:val="414042"/>
          <w:w w:val="105"/>
        </w:rPr>
        <w:t>too</w:t>
      </w:r>
      <w:r>
        <w:rPr>
          <w:color w:val="414042"/>
          <w:spacing w:val="-8"/>
          <w:w w:val="105"/>
        </w:rPr>
        <w:t xml:space="preserve"> </w:t>
      </w:r>
      <w:r>
        <w:rPr>
          <w:color w:val="414042"/>
          <w:w w:val="105"/>
        </w:rPr>
        <w:t>soon</w:t>
      </w:r>
      <w:r>
        <w:rPr>
          <w:color w:val="414042"/>
          <w:spacing w:val="-8"/>
          <w:w w:val="105"/>
        </w:rPr>
        <w:t xml:space="preserve"> </w:t>
      </w:r>
      <w:r>
        <w:rPr>
          <w:color w:val="414042"/>
          <w:w w:val="105"/>
        </w:rPr>
        <w:t>to</w:t>
      </w:r>
      <w:r>
        <w:rPr>
          <w:color w:val="414042"/>
          <w:spacing w:val="-8"/>
          <w:w w:val="105"/>
        </w:rPr>
        <w:t xml:space="preserve"> </w:t>
      </w:r>
      <w:r>
        <w:rPr>
          <w:color w:val="414042"/>
          <w:w w:val="105"/>
        </w:rPr>
        <w:t>see</w:t>
      </w:r>
      <w:r>
        <w:rPr>
          <w:color w:val="414042"/>
          <w:spacing w:val="-8"/>
          <w:w w:val="105"/>
        </w:rPr>
        <w:t xml:space="preserve"> </w:t>
      </w:r>
      <w:r>
        <w:rPr>
          <w:color w:val="414042"/>
          <w:w w:val="105"/>
        </w:rPr>
        <w:t>whether</w:t>
      </w:r>
      <w:r>
        <w:rPr>
          <w:color w:val="414042"/>
          <w:spacing w:val="-8"/>
          <w:w w:val="105"/>
        </w:rPr>
        <w:t xml:space="preserve"> </w:t>
      </w:r>
      <w:r>
        <w:rPr>
          <w:color w:val="414042"/>
          <w:w w:val="105"/>
        </w:rPr>
        <w:t>outcomes are</w:t>
      </w:r>
      <w:r>
        <w:rPr>
          <w:color w:val="414042"/>
          <w:spacing w:val="-7"/>
          <w:w w:val="105"/>
        </w:rPr>
        <w:t xml:space="preserve"> </w:t>
      </w:r>
      <w:r>
        <w:rPr>
          <w:color w:val="414042"/>
          <w:w w:val="105"/>
        </w:rPr>
        <w:t>improving.</w:t>
      </w:r>
      <w:r>
        <w:rPr>
          <w:color w:val="414042"/>
          <w:spacing w:val="-7"/>
          <w:w w:val="105"/>
        </w:rPr>
        <w:t xml:space="preserve"> </w:t>
      </w:r>
      <w:r>
        <w:rPr>
          <w:color w:val="414042"/>
          <w:w w:val="105"/>
        </w:rPr>
        <w:t>So,</w:t>
      </w:r>
      <w:r>
        <w:rPr>
          <w:color w:val="414042"/>
          <w:spacing w:val="-7"/>
          <w:w w:val="105"/>
        </w:rPr>
        <w:t xml:space="preserve"> </w:t>
      </w:r>
      <w:r>
        <w:rPr>
          <w:color w:val="414042"/>
          <w:w w:val="105"/>
        </w:rPr>
        <w:t>I</w:t>
      </w:r>
      <w:r>
        <w:rPr>
          <w:color w:val="414042"/>
          <w:spacing w:val="-7"/>
          <w:w w:val="105"/>
        </w:rPr>
        <w:t xml:space="preserve"> </w:t>
      </w:r>
      <w:r>
        <w:rPr>
          <w:color w:val="414042"/>
          <w:w w:val="105"/>
        </w:rPr>
        <w:t>have</w:t>
      </w:r>
      <w:r>
        <w:rPr>
          <w:color w:val="414042"/>
          <w:spacing w:val="-7"/>
          <w:w w:val="105"/>
        </w:rPr>
        <w:t xml:space="preserve"> </w:t>
      </w:r>
      <w:r>
        <w:rPr>
          <w:color w:val="414042"/>
          <w:w w:val="105"/>
        </w:rPr>
        <w:t>focused</w:t>
      </w:r>
      <w:r>
        <w:rPr>
          <w:color w:val="414042"/>
          <w:spacing w:val="-7"/>
          <w:w w:val="105"/>
        </w:rPr>
        <w:t xml:space="preserve"> </w:t>
      </w:r>
      <w:r>
        <w:rPr>
          <w:color w:val="414042"/>
          <w:w w:val="105"/>
        </w:rPr>
        <w:t>on</w:t>
      </w:r>
      <w:r>
        <w:rPr>
          <w:color w:val="414042"/>
          <w:spacing w:val="-7"/>
          <w:w w:val="105"/>
        </w:rPr>
        <w:t xml:space="preserve"> </w:t>
      </w:r>
      <w:r>
        <w:rPr>
          <w:color w:val="414042"/>
          <w:w w:val="105"/>
        </w:rPr>
        <w:t>the</w:t>
      </w:r>
      <w:r>
        <w:rPr>
          <w:color w:val="414042"/>
          <w:spacing w:val="-7"/>
          <w:w w:val="105"/>
        </w:rPr>
        <w:t xml:space="preserve"> </w:t>
      </w:r>
      <w:r>
        <w:rPr>
          <w:color w:val="414042"/>
          <w:w w:val="105"/>
        </w:rPr>
        <w:t>foundational</w:t>
      </w:r>
      <w:r>
        <w:rPr>
          <w:color w:val="414042"/>
          <w:spacing w:val="-7"/>
          <w:w w:val="105"/>
        </w:rPr>
        <w:t xml:space="preserve"> </w:t>
      </w:r>
      <w:r>
        <w:rPr>
          <w:color w:val="414042"/>
          <w:w w:val="105"/>
        </w:rPr>
        <w:t>areas</w:t>
      </w:r>
      <w:r>
        <w:rPr>
          <w:color w:val="414042"/>
          <w:spacing w:val="-7"/>
          <w:w w:val="105"/>
        </w:rPr>
        <w:t xml:space="preserve"> </w:t>
      </w:r>
      <w:r>
        <w:rPr>
          <w:color w:val="414042"/>
          <w:w w:val="105"/>
        </w:rPr>
        <w:t>that</w:t>
      </w:r>
      <w:r>
        <w:rPr>
          <w:color w:val="414042"/>
          <w:spacing w:val="-7"/>
          <w:w w:val="105"/>
        </w:rPr>
        <w:t xml:space="preserve"> </w:t>
      </w:r>
      <w:r>
        <w:rPr>
          <w:color w:val="414042"/>
          <w:w w:val="105"/>
        </w:rPr>
        <w:t>are</w:t>
      </w:r>
      <w:r>
        <w:rPr>
          <w:color w:val="414042"/>
          <w:spacing w:val="-7"/>
          <w:w w:val="105"/>
        </w:rPr>
        <w:t xml:space="preserve"> </w:t>
      </w:r>
      <w:r>
        <w:rPr>
          <w:color w:val="414042"/>
          <w:w w:val="105"/>
        </w:rPr>
        <w:t>critical</w:t>
      </w:r>
    </w:p>
    <w:p w:rsidR="00C7275B" w:rsidRDefault="008851A7">
      <w:pPr>
        <w:pStyle w:val="BodyText"/>
        <w:spacing w:before="1" w:line="256" w:lineRule="auto"/>
        <w:ind w:left="1870" w:right="261"/>
        <w:jc w:val="both"/>
      </w:pPr>
      <w:r>
        <w:rPr>
          <w:color w:val="414042"/>
          <w:w w:val="105"/>
        </w:rPr>
        <w:t>to</w:t>
      </w:r>
      <w:r>
        <w:rPr>
          <w:color w:val="414042"/>
          <w:spacing w:val="-10"/>
          <w:w w:val="105"/>
        </w:rPr>
        <w:t xml:space="preserve"> </w:t>
      </w:r>
      <w:r>
        <w:rPr>
          <w:color w:val="414042"/>
          <w:w w:val="105"/>
        </w:rPr>
        <w:t>the</w:t>
      </w:r>
      <w:r>
        <w:rPr>
          <w:color w:val="414042"/>
          <w:spacing w:val="-10"/>
          <w:w w:val="105"/>
        </w:rPr>
        <w:t xml:space="preserve"> </w:t>
      </w:r>
      <w:r>
        <w:rPr>
          <w:color w:val="414042"/>
          <w:w w:val="105"/>
        </w:rPr>
        <w:t>success</w:t>
      </w:r>
      <w:r>
        <w:rPr>
          <w:color w:val="414042"/>
          <w:spacing w:val="-10"/>
          <w:w w:val="105"/>
        </w:rPr>
        <w:t xml:space="preserve"> </w:t>
      </w:r>
      <w:r>
        <w:rPr>
          <w:color w:val="414042"/>
          <w:w w:val="105"/>
        </w:rPr>
        <w:t>of</w:t>
      </w:r>
      <w:r>
        <w:rPr>
          <w:color w:val="414042"/>
          <w:spacing w:val="-10"/>
          <w:w w:val="105"/>
        </w:rPr>
        <w:t xml:space="preserve"> </w:t>
      </w:r>
      <w:r>
        <w:rPr>
          <w:color w:val="414042"/>
          <w:w w:val="105"/>
        </w:rPr>
        <w:t>the</w:t>
      </w:r>
      <w:r>
        <w:rPr>
          <w:color w:val="414042"/>
          <w:spacing w:val="-10"/>
          <w:w w:val="105"/>
        </w:rPr>
        <w:t xml:space="preserve"> </w:t>
      </w:r>
      <w:r>
        <w:rPr>
          <w:color w:val="414042"/>
          <w:w w:val="105"/>
        </w:rPr>
        <w:t>whole</w:t>
      </w:r>
      <w:r>
        <w:rPr>
          <w:color w:val="414042"/>
          <w:spacing w:val="-10"/>
          <w:w w:val="105"/>
        </w:rPr>
        <w:t xml:space="preserve"> </w:t>
      </w:r>
      <w:r>
        <w:rPr>
          <w:color w:val="414042"/>
          <w:w w:val="105"/>
        </w:rPr>
        <w:t>reform,</w:t>
      </w:r>
      <w:r>
        <w:rPr>
          <w:color w:val="414042"/>
          <w:spacing w:val="-10"/>
          <w:w w:val="105"/>
        </w:rPr>
        <w:t xml:space="preserve"> </w:t>
      </w:r>
      <w:r>
        <w:rPr>
          <w:color w:val="414042"/>
          <w:w w:val="105"/>
        </w:rPr>
        <w:t>and</w:t>
      </w:r>
      <w:r>
        <w:rPr>
          <w:color w:val="414042"/>
          <w:spacing w:val="-10"/>
          <w:w w:val="105"/>
        </w:rPr>
        <w:t xml:space="preserve"> </w:t>
      </w:r>
      <w:r>
        <w:rPr>
          <w:color w:val="414042"/>
          <w:w w:val="105"/>
        </w:rPr>
        <w:t>areas</w:t>
      </w:r>
      <w:r>
        <w:rPr>
          <w:color w:val="414042"/>
          <w:spacing w:val="-10"/>
          <w:w w:val="105"/>
        </w:rPr>
        <w:t xml:space="preserve"> </w:t>
      </w:r>
      <w:r>
        <w:rPr>
          <w:color w:val="414042"/>
          <w:w w:val="105"/>
        </w:rPr>
        <w:t>where</w:t>
      </w:r>
      <w:r>
        <w:rPr>
          <w:color w:val="414042"/>
          <w:spacing w:val="-10"/>
          <w:w w:val="105"/>
        </w:rPr>
        <w:t xml:space="preserve"> </w:t>
      </w:r>
      <w:r>
        <w:rPr>
          <w:color w:val="414042"/>
          <w:w w:val="105"/>
        </w:rPr>
        <w:t>remedial</w:t>
      </w:r>
      <w:r>
        <w:rPr>
          <w:color w:val="414042"/>
          <w:spacing w:val="-10"/>
          <w:w w:val="105"/>
        </w:rPr>
        <w:t xml:space="preserve"> </w:t>
      </w:r>
      <w:r>
        <w:rPr>
          <w:color w:val="414042"/>
          <w:w w:val="105"/>
        </w:rPr>
        <w:t>action</w:t>
      </w:r>
      <w:r>
        <w:rPr>
          <w:color w:val="414042"/>
          <w:spacing w:val="-10"/>
          <w:w w:val="105"/>
        </w:rPr>
        <w:t xml:space="preserve"> </w:t>
      </w:r>
      <w:r>
        <w:rPr>
          <w:color w:val="414042"/>
          <w:w w:val="105"/>
        </w:rPr>
        <w:t>is</w:t>
      </w:r>
      <w:r>
        <w:rPr>
          <w:color w:val="414042"/>
          <w:spacing w:val="-10"/>
          <w:w w:val="105"/>
        </w:rPr>
        <w:t xml:space="preserve"> </w:t>
      </w:r>
      <w:r>
        <w:rPr>
          <w:color w:val="414042"/>
          <w:w w:val="105"/>
        </w:rPr>
        <w:t>needed. In</w:t>
      </w:r>
      <w:r>
        <w:rPr>
          <w:color w:val="414042"/>
          <w:spacing w:val="-9"/>
          <w:w w:val="105"/>
        </w:rPr>
        <w:t xml:space="preserve"> </w:t>
      </w:r>
      <w:r>
        <w:rPr>
          <w:color w:val="414042"/>
          <w:w w:val="105"/>
        </w:rPr>
        <w:t>future</w:t>
      </w:r>
      <w:r>
        <w:rPr>
          <w:color w:val="414042"/>
          <w:spacing w:val="-9"/>
          <w:w w:val="105"/>
        </w:rPr>
        <w:t xml:space="preserve"> </w:t>
      </w:r>
      <w:r>
        <w:rPr>
          <w:color w:val="414042"/>
          <w:w w:val="105"/>
        </w:rPr>
        <w:t>years,</w:t>
      </w:r>
      <w:r>
        <w:rPr>
          <w:color w:val="414042"/>
          <w:spacing w:val="-9"/>
          <w:w w:val="105"/>
        </w:rPr>
        <w:t xml:space="preserve"> </w:t>
      </w:r>
      <w:r>
        <w:rPr>
          <w:color w:val="414042"/>
          <w:w w:val="105"/>
        </w:rPr>
        <w:t>I</w:t>
      </w:r>
      <w:r>
        <w:rPr>
          <w:color w:val="414042"/>
          <w:spacing w:val="-9"/>
          <w:w w:val="105"/>
        </w:rPr>
        <w:t xml:space="preserve"> </w:t>
      </w:r>
      <w:r>
        <w:rPr>
          <w:color w:val="414042"/>
          <w:w w:val="105"/>
        </w:rPr>
        <w:t>hope</w:t>
      </w:r>
      <w:r>
        <w:rPr>
          <w:color w:val="414042"/>
          <w:spacing w:val="-9"/>
          <w:w w:val="105"/>
        </w:rPr>
        <w:t xml:space="preserve"> </w:t>
      </w:r>
      <w:r>
        <w:rPr>
          <w:color w:val="414042"/>
          <w:w w:val="105"/>
        </w:rPr>
        <w:t>to</w:t>
      </w:r>
      <w:r>
        <w:rPr>
          <w:color w:val="414042"/>
          <w:spacing w:val="-9"/>
          <w:w w:val="105"/>
        </w:rPr>
        <w:t xml:space="preserve"> </w:t>
      </w:r>
      <w:r>
        <w:rPr>
          <w:color w:val="414042"/>
          <w:w w:val="105"/>
        </w:rPr>
        <w:t>be</w:t>
      </w:r>
      <w:r>
        <w:rPr>
          <w:color w:val="414042"/>
          <w:spacing w:val="-9"/>
          <w:w w:val="105"/>
        </w:rPr>
        <w:t xml:space="preserve"> </w:t>
      </w:r>
      <w:r>
        <w:rPr>
          <w:color w:val="414042"/>
          <w:w w:val="105"/>
        </w:rPr>
        <w:t>able</w:t>
      </w:r>
      <w:r>
        <w:rPr>
          <w:color w:val="414042"/>
          <w:spacing w:val="-9"/>
          <w:w w:val="105"/>
        </w:rPr>
        <w:t xml:space="preserve"> </w:t>
      </w:r>
      <w:r>
        <w:rPr>
          <w:color w:val="414042"/>
          <w:w w:val="105"/>
        </w:rPr>
        <w:t>to</w:t>
      </w:r>
      <w:r>
        <w:rPr>
          <w:color w:val="414042"/>
          <w:spacing w:val="-9"/>
          <w:w w:val="105"/>
        </w:rPr>
        <w:t xml:space="preserve"> </w:t>
      </w:r>
      <w:r>
        <w:rPr>
          <w:color w:val="414042"/>
          <w:w w:val="105"/>
        </w:rPr>
        <w:t>better</w:t>
      </w:r>
      <w:r>
        <w:rPr>
          <w:color w:val="414042"/>
          <w:spacing w:val="-9"/>
          <w:w w:val="105"/>
        </w:rPr>
        <w:t xml:space="preserve"> </w:t>
      </w:r>
      <w:r>
        <w:rPr>
          <w:color w:val="414042"/>
          <w:w w:val="105"/>
        </w:rPr>
        <w:t>describe</w:t>
      </w:r>
      <w:r>
        <w:rPr>
          <w:color w:val="414042"/>
          <w:spacing w:val="-9"/>
          <w:w w:val="105"/>
        </w:rPr>
        <w:t xml:space="preserve"> </w:t>
      </w:r>
      <w:r>
        <w:rPr>
          <w:color w:val="414042"/>
          <w:w w:val="105"/>
        </w:rPr>
        <w:t>how</w:t>
      </w:r>
      <w:r>
        <w:rPr>
          <w:color w:val="414042"/>
          <w:spacing w:val="-9"/>
          <w:w w:val="105"/>
        </w:rPr>
        <w:t xml:space="preserve"> </w:t>
      </w:r>
      <w:r>
        <w:rPr>
          <w:color w:val="414042"/>
          <w:w w:val="105"/>
        </w:rPr>
        <w:t>things</w:t>
      </w:r>
      <w:r>
        <w:rPr>
          <w:color w:val="414042"/>
          <w:spacing w:val="-9"/>
          <w:w w:val="105"/>
        </w:rPr>
        <w:t xml:space="preserve"> </w:t>
      </w:r>
      <w:r>
        <w:rPr>
          <w:color w:val="414042"/>
          <w:w w:val="105"/>
        </w:rPr>
        <w:t>are</w:t>
      </w:r>
      <w:r>
        <w:rPr>
          <w:color w:val="414042"/>
          <w:spacing w:val="-9"/>
          <w:w w:val="105"/>
        </w:rPr>
        <w:t xml:space="preserve"> </w:t>
      </w:r>
      <w:r>
        <w:rPr>
          <w:color w:val="414042"/>
          <w:w w:val="105"/>
        </w:rPr>
        <w:t>changing</w:t>
      </w:r>
      <w:r>
        <w:rPr>
          <w:color w:val="414042"/>
          <w:spacing w:val="-9"/>
          <w:w w:val="105"/>
        </w:rPr>
        <w:t xml:space="preserve"> </w:t>
      </w:r>
      <w:r>
        <w:rPr>
          <w:color w:val="414042"/>
          <w:w w:val="105"/>
        </w:rPr>
        <w:t>for victim</w:t>
      </w:r>
      <w:r>
        <w:rPr>
          <w:color w:val="414042"/>
          <w:spacing w:val="-2"/>
          <w:w w:val="105"/>
        </w:rPr>
        <w:t xml:space="preserve"> </w:t>
      </w:r>
      <w:r>
        <w:rPr>
          <w:color w:val="414042"/>
          <w:w w:val="105"/>
        </w:rPr>
        <w:t>survivors.</w:t>
      </w:r>
    </w:p>
    <w:p w:rsidR="00C7275B" w:rsidRDefault="008851A7">
      <w:pPr>
        <w:spacing w:before="123" w:line="254" w:lineRule="auto"/>
        <w:ind w:left="1870" w:right="2"/>
        <w:rPr>
          <w:sz w:val="16"/>
        </w:rPr>
      </w:pPr>
      <w:r>
        <w:rPr>
          <w:b/>
          <w:color w:val="288DCC"/>
          <w:w w:val="105"/>
          <w:sz w:val="16"/>
        </w:rPr>
        <w:t>Already I can see that ending family violence and improving outcomes for victim</w:t>
      </w:r>
      <w:r>
        <w:rPr>
          <w:b/>
          <w:color w:val="288DCC"/>
          <w:spacing w:val="-13"/>
          <w:w w:val="105"/>
          <w:sz w:val="16"/>
        </w:rPr>
        <w:t xml:space="preserve"> </w:t>
      </w:r>
      <w:r>
        <w:rPr>
          <w:b/>
          <w:color w:val="288DCC"/>
          <w:w w:val="105"/>
          <w:sz w:val="16"/>
        </w:rPr>
        <w:t>survivors</w:t>
      </w:r>
      <w:r>
        <w:rPr>
          <w:b/>
          <w:color w:val="288DCC"/>
          <w:spacing w:val="-13"/>
          <w:w w:val="105"/>
          <w:sz w:val="16"/>
        </w:rPr>
        <w:t xml:space="preserve"> </w:t>
      </w:r>
      <w:r>
        <w:rPr>
          <w:b/>
          <w:color w:val="288DCC"/>
          <w:w w:val="105"/>
          <w:sz w:val="16"/>
        </w:rPr>
        <w:t>are</w:t>
      </w:r>
      <w:r>
        <w:rPr>
          <w:b/>
          <w:color w:val="288DCC"/>
          <w:spacing w:val="-13"/>
          <w:w w:val="105"/>
          <w:sz w:val="16"/>
        </w:rPr>
        <w:t xml:space="preserve"> </w:t>
      </w:r>
      <w:r>
        <w:rPr>
          <w:b/>
          <w:color w:val="288DCC"/>
          <w:w w:val="105"/>
          <w:sz w:val="16"/>
        </w:rPr>
        <w:t>now</w:t>
      </w:r>
      <w:r>
        <w:rPr>
          <w:b/>
          <w:color w:val="288DCC"/>
          <w:spacing w:val="-13"/>
          <w:w w:val="105"/>
          <w:sz w:val="16"/>
        </w:rPr>
        <w:t xml:space="preserve"> </w:t>
      </w:r>
      <w:r>
        <w:rPr>
          <w:b/>
          <w:color w:val="288DCC"/>
          <w:w w:val="105"/>
          <w:sz w:val="16"/>
        </w:rPr>
        <w:t>clearly</w:t>
      </w:r>
      <w:r>
        <w:rPr>
          <w:b/>
          <w:color w:val="288DCC"/>
          <w:spacing w:val="-13"/>
          <w:w w:val="105"/>
          <w:sz w:val="16"/>
        </w:rPr>
        <w:t xml:space="preserve"> </w:t>
      </w:r>
      <w:r>
        <w:rPr>
          <w:b/>
          <w:color w:val="288DCC"/>
          <w:w w:val="105"/>
          <w:sz w:val="16"/>
        </w:rPr>
        <w:t>established</w:t>
      </w:r>
      <w:r>
        <w:rPr>
          <w:b/>
          <w:color w:val="288DCC"/>
          <w:spacing w:val="-13"/>
          <w:w w:val="105"/>
          <w:sz w:val="16"/>
        </w:rPr>
        <w:t xml:space="preserve"> </w:t>
      </w:r>
      <w:r>
        <w:rPr>
          <w:b/>
          <w:color w:val="288DCC"/>
          <w:w w:val="105"/>
          <w:sz w:val="16"/>
        </w:rPr>
        <w:t>as</w:t>
      </w:r>
      <w:r>
        <w:rPr>
          <w:b/>
          <w:color w:val="288DCC"/>
          <w:spacing w:val="-13"/>
          <w:w w:val="105"/>
          <w:sz w:val="16"/>
        </w:rPr>
        <w:t xml:space="preserve"> </w:t>
      </w:r>
      <w:r>
        <w:rPr>
          <w:b/>
          <w:color w:val="288DCC"/>
          <w:w w:val="105"/>
          <w:sz w:val="16"/>
        </w:rPr>
        <w:t>core</w:t>
      </w:r>
      <w:r>
        <w:rPr>
          <w:b/>
          <w:color w:val="288DCC"/>
          <w:spacing w:val="-13"/>
          <w:w w:val="105"/>
          <w:sz w:val="16"/>
        </w:rPr>
        <w:t xml:space="preserve"> </w:t>
      </w:r>
      <w:r>
        <w:rPr>
          <w:b/>
          <w:color w:val="288DCC"/>
          <w:w w:val="105"/>
          <w:sz w:val="16"/>
        </w:rPr>
        <w:t>objectives</w:t>
      </w:r>
      <w:r>
        <w:rPr>
          <w:b/>
          <w:color w:val="288DCC"/>
          <w:spacing w:val="-13"/>
          <w:w w:val="105"/>
          <w:sz w:val="16"/>
        </w:rPr>
        <w:t xml:space="preserve"> </w:t>
      </w:r>
      <w:r>
        <w:rPr>
          <w:b/>
          <w:color w:val="288DCC"/>
          <w:w w:val="105"/>
          <w:sz w:val="16"/>
        </w:rPr>
        <w:t>of</w:t>
      </w:r>
      <w:r>
        <w:rPr>
          <w:b/>
          <w:color w:val="288DCC"/>
          <w:spacing w:val="-13"/>
          <w:w w:val="105"/>
          <w:sz w:val="16"/>
        </w:rPr>
        <w:t xml:space="preserve"> </w:t>
      </w:r>
      <w:r>
        <w:rPr>
          <w:b/>
          <w:color w:val="288DCC"/>
          <w:w w:val="105"/>
          <w:sz w:val="16"/>
        </w:rPr>
        <w:t>the</w:t>
      </w:r>
      <w:r>
        <w:rPr>
          <w:b/>
          <w:color w:val="288DCC"/>
          <w:spacing w:val="-13"/>
          <w:w w:val="105"/>
          <w:sz w:val="16"/>
        </w:rPr>
        <w:t xml:space="preserve"> </w:t>
      </w:r>
      <w:r>
        <w:rPr>
          <w:b/>
          <w:color w:val="288DCC"/>
          <w:w w:val="105"/>
          <w:sz w:val="16"/>
        </w:rPr>
        <w:t xml:space="preserve">Victorian Government. </w:t>
      </w:r>
      <w:r>
        <w:rPr>
          <w:color w:val="414042"/>
          <w:w w:val="105"/>
          <w:sz w:val="16"/>
        </w:rPr>
        <w:t>In my conversations with peak bodies, non-government agencies, ministers, and shadow ministers, I have consistently heard that they are deeply impressed</w:t>
      </w:r>
      <w:r>
        <w:rPr>
          <w:color w:val="414042"/>
          <w:spacing w:val="-12"/>
          <w:w w:val="105"/>
          <w:sz w:val="16"/>
        </w:rPr>
        <w:t xml:space="preserve"> </w:t>
      </w:r>
      <w:r>
        <w:rPr>
          <w:color w:val="414042"/>
          <w:w w:val="105"/>
          <w:sz w:val="16"/>
        </w:rPr>
        <w:t>with</w:t>
      </w:r>
      <w:r>
        <w:rPr>
          <w:color w:val="414042"/>
          <w:spacing w:val="-12"/>
          <w:w w:val="105"/>
          <w:sz w:val="16"/>
        </w:rPr>
        <w:t xml:space="preserve"> </w:t>
      </w:r>
      <w:r>
        <w:rPr>
          <w:color w:val="414042"/>
          <w:w w:val="105"/>
          <w:sz w:val="16"/>
        </w:rPr>
        <w:t>the</w:t>
      </w:r>
      <w:r>
        <w:rPr>
          <w:color w:val="414042"/>
          <w:spacing w:val="-12"/>
          <w:w w:val="105"/>
          <w:sz w:val="16"/>
        </w:rPr>
        <w:t xml:space="preserve"> </w:t>
      </w:r>
      <w:r>
        <w:rPr>
          <w:color w:val="414042"/>
          <w:w w:val="105"/>
          <w:sz w:val="16"/>
        </w:rPr>
        <w:t>commitment</w:t>
      </w:r>
      <w:r>
        <w:rPr>
          <w:color w:val="414042"/>
          <w:spacing w:val="-12"/>
          <w:w w:val="105"/>
          <w:sz w:val="16"/>
        </w:rPr>
        <w:t xml:space="preserve"> </w:t>
      </w:r>
      <w:r>
        <w:rPr>
          <w:color w:val="414042"/>
          <w:w w:val="105"/>
          <w:sz w:val="16"/>
        </w:rPr>
        <w:t>of</w:t>
      </w:r>
      <w:r>
        <w:rPr>
          <w:color w:val="414042"/>
          <w:spacing w:val="-12"/>
          <w:w w:val="105"/>
          <w:sz w:val="16"/>
        </w:rPr>
        <w:t xml:space="preserve"> </w:t>
      </w:r>
      <w:r>
        <w:rPr>
          <w:color w:val="414042"/>
          <w:w w:val="105"/>
          <w:sz w:val="16"/>
        </w:rPr>
        <w:t>the</w:t>
      </w:r>
      <w:r>
        <w:rPr>
          <w:color w:val="414042"/>
          <w:spacing w:val="-12"/>
          <w:w w:val="105"/>
          <w:sz w:val="16"/>
        </w:rPr>
        <w:t xml:space="preserve"> </w:t>
      </w:r>
      <w:r>
        <w:rPr>
          <w:color w:val="414042"/>
          <w:w w:val="105"/>
          <w:sz w:val="16"/>
        </w:rPr>
        <w:t>public</w:t>
      </w:r>
      <w:r>
        <w:rPr>
          <w:color w:val="414042"/>
          <w:spacing w:val="-12"/>
          <w:w w:val="105"/>
          <w:sz w:val="16"/>
        </w:rPr>
        <w:t xml:space="preserve"> </w:t>
      </w:r>
      <w:r>
        <w:rPr>
          <w:color w:val="414042"/>
          <w:w w:val="105"/>
          <w:sz w:val="16"/>
        </w:rPr>
        <w:t>servants</w:t>
      </w:r>
      <w:r>
        <w:rPr>
          <w:color w:val="414042"/>
          <w:spacing w:val="-12"/>
          <w:w w:val="105"/>
          <w:sz w:val="16"/>
        </w:rPr>
        <w:t xml:space="preserve"> </w:t>
      </w:r>
      <w:r>
        <w:rPr>
          <w:color w:val="414042"/>
          <w:w w:val="105"/>
          <w:sz w:val="16"/>
        </w:rPr>
        <w:t>working</w:t>
      </w:r>
      <w:r>
        <w:rPr>
          <w:color w:val="414042"/>
          <w:spacing w:val="-12"/>
          <w:w w:val="105"/>
          <w:sz w:val="16"/>
        </w:rPr>
        <w:t xml:space="preserve"> </w:t>
      </w:r>
      <w:r>
        <w:rPr>
          <w:color w:val="414042"/>
          <w:w w:val="105"/>
          <w:sz w:val="16"/>
        </w:rPr>
        <w:t>on</w:t>
      </w:r>
      <w:r>
        <w:rPr>
          <w:color w:val="414042"/>
          <w:spacing w:val="-12"/>
          <w:w w:val="105"/>
          <w:sz w:val="16"/>
        </w:rPr>
        <w:t xml:space="preserve"> </w:t>
      </w:r>
      <w:r>
        <w:rPr>
          <w:color w:val="414042"/>
          <w:w w:val="105"/>
          <w:sz w:val="16"/>
        </w:rPr>
        <w:t>this</w:t>
      </w:r>
      <w:r>
        <w:rPr>
          <w:color w:val="414042"/>
          <w:spacing w:val="-12"/>
          <w:w w:val="105"/>
          <w:sz w:val="16"/>
        </w:rPr>
        <w:t xml:space="preserve"> </w:t>
      </w:r>
      <w:r>
        <w:rPr>
          <w:color w:val="414042"/>
          <w:w w:val="105"/>
          <w:sz w:val="16"/>
        </w:rPr>
        <w:t>reform.</w:t>
      </w:r>
    </w:p>
    <w:p w:rsidR="00C7275B" w:rsidRDefault="008851A7">
      <w:pPr>
        <w:pStyle w:val="BodyText"/>
        <w:spacing w:before="1" w:line="256" w:lineRule="auto"/>
        <w:ind w:left="1870" w:right="118"/>
        <w:rPr>
          <w:sz w:val="9"/>
        </w:rPr>
      </w:pPr>
      <w:r>
        <w:rPr>
          <w:color w:val="414042"/>
          <w:w w:val="105"/>
        </w:rPr>
        <w:t>This energy and dedication is evident across the implementation of the reform and</w:t>
      </w:r>
      <w:r>
        <w:rPr>
          <w:color w:val="414042"/>
          <w:spacing w:val="-14"/>
          <w:w w:val="105"/>
        </w:rPr>
        <w:t xml:space="preserve"> </w:t>
      </w:r>
      <w:r>
        <w:rPr>
          <w:color w:val="414042"/>
          <w:w w:val="105"/>
        </w:rPr>
        <w:t>mirrors</w:t>
      </w:r>
      <w:r>
        <w:rPr>
          <w:color w:val="414042"/>
          <w:spacing w:val="-14"/>
          <w:w w:val="105"/>
        </w:rPr>
        <w:t xml:space="preserve"> </w:t>
      </w:r>
      <w:r>
        <w:rPr>
          <w:color w:val="414042"/>
          <w:w w:val="105"/>
        </w:rPr>
        <w:t>the</w:t>
      </w:r>
      <w:r>
        <w:rPr>
          <w:color w:val="414042"/>
          <w:spacing w:val="-14"/>
          <w:w w:val="105"/>
        </w:rPr>
        <w:t xml:space="preserve"> </w:t>
      </w:r>
      <w:r>
        <w:rPr>
          <w:color w:val="414042"/>
          <w:w w:val="105"/>
        </w:rPr>
        <w:t>enduring</w:t>
      </w:r>
      <w:r>
        <w:rPr>
          <w:color w:val="414042"/>
          <w:spacing w:val="-14"/>
          <w:w w:val="105"/>
        </w:rPr>
        <w:t xml:space="preserve"> </w:t>
      </w:r>
      <w:r>
        <w:rPr>
          <w:color w:val="414042"/>
          <w:w w:val="105"/>
        </w:rPr>
        <w:t>dedication</w:t>
      </w:r>
      <w:r>
        <w:rPr>
          <w:color w:val="414042"/>
          <w:spacing w:val="-14"/>
          <w:w w:val="105"/>
        </w:rPr>
        <w:t xml:space="preserve"> </w:t>
      </w:r>
      <w:r>
        <w:rPr>
          <w:color w:val="414042"/>
          <w:w w:val="105"/>
        </w:rPr>
        <w:t>of</w:t>
      </w:r>
      <w:r>
        <w:rPr>
          <w:color w:val="414042"/>
          <w:spacing w:val="-14"/>
          <w:w w:val="105"/>
        </w:rPr>
        <w:t xml:space="preserve"> </w:t>
      </w:r>
      <w:r>
        <w:rPr>
          <w:color w:val="414042"/>
          <w:w w:val="105"/>
        </w:rPr>
        <w:t>so</w:t>
      </w:r>
      <w:r>
        <w:rPr>
          <w:color w:val="414042"/>
          <w:spacing w:val="-14"/>
          <w:w w:val="105"/>
        </w:rPr>
        <w:t xml:space="preserve"> </w:t>
      </w:r>
      <w:r>
        <w:rPr>
          <w:color w:val="414042"/>
          <w:w w:val="105"/>
        </w:rPr>
        <w:t>many</w:t>
      </w:r>
      <w:r>
        <w:rPr>
          <w:color w:val="414042"/>
          <w:spacing w:val="-14"/>
          <w:w w:val="105"/>
        </w:rPr>
        <w:t xml:space="preserve"> </w:t>
      </w:r>
      <w:r>
        <w:rPr>
          <w:color w:val="414042"/>
          <w:w w:val="105"/>
        </w:rPr>
        <w:t>from</w:t>
      </w:r>
      <w:r>
        <w:rPr>
          <w:color w:val="414042"/>
          <w:spacing w:val="-14"/>
          <w:w w:val="105"/>
        </w:rPr>
        <w:t xml:space="preserve"> </w:t>
      </w:r>
      <w:r>
        <w:rPr>
          <w:color w:val="414042"/>
          <w:w w:val="105"/>
        </w:rPr>
        <w:t>the</w:t>
      </w:r>
      <w:r>
        <w:rPr>
          <w:color w:val="414042"/>
          <w:spacing w:val="-14"/>
          <w:w w:val="105"/>
        </w:rPr>
        <w:t xml:space="preserve"> </w:t>
      </w:r>
      <w:r>
        <w:rPr>
          <w:color w:val="414042"/>
          <w:w w:val="105"/>
        </w:rPr>
        <w:t>family</w:t>
      </w:r>
      <w:r>
        <w:rPr>
          <w:color w:val="414042"/>
          <w:spacing w:val="-14"/>
          <w:w w:val="105"/>
        </w:rPr>
        <w:t xml:space="preserve"> </w:t>
      </w:r>
      <w:r>
        <w:rPr>
          <w:color w:val="414042"/>
          <w:w w:val="105"/>
        </w:rPr>
        <w:t>violence</w:t>
      </w:r>
      <w:r>
        <w:rPr>
          <w:color w:val="414042"/>
          <w:spacing w:val="-14"/>
          <w:w w:val="105"/>
        </w:rPr>
        <w:t xml:space="preserve"> </w:t>
      </w:r>
      <w:r>
        <w:rPr>
          <w:color w:val="414042"/>
          <w:spacing w:val="-3"/>
          <w:w w:val="105"/>
        </w:rPr>
        <w:t xml:space="preserve">sector. </w:t>
      </w:r>
      <w:r>
        <w:rPr>
          <w:color w:val="414042"/>
          <w:w w:val="105"/>
        </w:rPr>
        <w:t>The government is also rightly taking the approach that people from diverse communities</w:t>
      </w:r>
      <w:r>
        <w:rPr>
          <w:color w:val="414042"/>
          <w:spacing w:val="-16"/>
          <w:w w:val="105"/>
        </w:rPr>
        <w:t xml:space="preserve"> </w:t>
      </w:r>
      <w:r>
        <w:rPr>
          <w:color w:val="414042"/>
          <w:w w:val="105"/>
        </w:rPr>
        <w:t>should</w:t>
      </w:r>
      <w:r>
        <w:rPr>
          <w:color w:val="414042"/>
          <w:spacing w:val="-16"/>
          <w:w w:val="105"/>
        </w:rPr>
        <w:t xml:space="preserve"> </w:t>
      </w:r>
      <w:r>
        <w:rPr>
          <w:color w:val="414042"/>
          <w:w w:val="105"/>
        </w:rPr>
        <w:t>be</w:t>
      </w:r>
      <w:r>
        <w:rPr>
          <w:color w:val="414042"/>
          <w:spacing w:val="-16"/>
          <w:w w:val="105"/>
        </w:rPr>
        <w:t xml:space="preserve"> </w:t>
      </w:r>
      <w:r>
        <w:rPr>
          <w:color w:val="414042"/>
          <w:w w:val="105"/>
        </w:rPr>
        <w:t>engaged</w:t>
      </w:r>
      <w:r>
        <w:rPr>
          <w:color w:val="414042"/>
          <w:spacing w:val="-16"/>
          <w:w w:val="105"/>
        </w:rPr>
        <w:t xml:space="preserve"> </w:t>
      </w:r>
      <w:r>
        <w:rPr>
          <w:color w:val="414042"/>
          <w:w w:val="105"/>
        </w:rPr>
        <w:t>in</w:t>
      </w:r>
      <w:r>
        <w:rPr>
          <w:color w:val="414042"/>
          <w:spacing w:val="-16"/>
          <w:w w:val="105"/>
        </w:rPr>
        <w:t xml:space="preserve"> </w:t>
      </w:r>
      <w:r>
        <w:rPr>
          <w:color w:val="414042"/>
          <w:w w:val="105"/>
        </w:rPr>
        <w:t>the</w:t>
      </w:r>
      <w:r>
        <w:rPr>
          <w:color w:val="414042"/>
          <w:spacing w:val="-16"/>
          <w:w w:val="105"/>
        </w:rPr>
        <w:t xml:space="preserve"> </w:t>
      </w:r>
      <w:r>
        <w:rPr>
          <w:color w:val="414042"/>
          <w:w w:val="105"/>
        </w:rPr>
        <w:t>reform</w:t>
      </w:r>
      <w:r>
        <w:rPr>
          <w:color w:val="414042"/>
          <w:spacing w:val="-16"/>
          <w:w w:val="105"/>
        </w:rPr>
        <w:t xml:space="preserve"> </w:t>
      </w:r>
      <w:r>
        <w:rPr>
          <w:color w:val="414042"/>
          <w:w w:val="105"/>
        </w:rPr>
        <w:t>from</w:t>
      </w:r>
      <w:r>
        <w:rPr>
          <w:color w:val="414042"/>
          <w:spacing w:val="-16"/>
          <w:w w:val="105"/>
        </w:rPr>
        <w:t xml:space="preserve"> </w:t>
      </w:r>
      <w:r>
        <w:rPr>
          <w:color w:val="414042"/>
          <w:w w:val="105"/>
        </w:rPr>
        <w:t>the</w:t>
      </w:r>
      <w:r>
        <w:rPr>
          <w:color w:val="414042"/>
          <w:spacing w:val="-16"/>
          <w:w w:val="105"/>
        </w:rPr>
        <w:t xml:space="preserve"> </w:t>
      </w:r>
      <w:r>
        <w:rPr>
          <w:color w:val="414042"/>
          <w:w w:val="105"/>
        </w:rPr>
        <w:t>start</w:t>
      </w:r>
      <w:r>
        <w:rPr>
          <w:color w:val="414042"/>
          <w:spacing w:val="-16"/>
          <w:w w:val="105"/>
        </w:rPr>
        <w:t xml:space="preserve"> </w:t>
      </w:r>
      <w:r>
        <w:rPr>
          <w:color w:val="414042"/>
          <w:w w:val="105"/>
        </w:rPr>
        <w:t>and</w:t>
      </w:r>
      <w:r>
        <w:rPr>
          <w:color w:val="414042"/>
          <w:spacing w:val="-16"/>
          <w:w w:val="105"/>
        </w:rPr>
        <w:t xml:space="preserve"> </w:t>
      </w:r>
      <w:r>
        <w:rPr>
          <w:color w:val="414042"/>
          <w:w w:val="105"/>
        </w:rPr>
        <w:t>the</w:t>
      </w:r>
      <w:r>
        <w:rPr>
          <w:color w:val="414042"/>
          <w:spacing w:val="-16"/>
          <w:w w:val="105"/>
        </w:rPr>
        <w:t xml:space="preserve"> </w:t>
      </w:r>
      <w:r>
        <w:rPr>
          <w:color w:val="414042"/>
          <w:w w:val="105"/>
        </w:rPr>
        <w:t>new</w:t>
      </w:r>
      <w:r>
        <w:rPr>
          <w:color w:val="414042"/>
          <w:spacing w:val="-16"/>
          <w:w w:val="105"/>
        </w:rPr>
        <w:t xml:space="preserve"> </w:t>
      </w:r>
      <w:r>
        <w:rPr>
          <w:color w:val="414042"/>
          <w:w w:val="105"/>
        </w:rPr>
        <w:t>system should</w:t>
      </w:r>
      <w:r>
        <w:rPr>
          <w:color w:val="414042"/>
          <w:spacing w:val="-5"/>
          <w:w w:val="105"/>
        </w:rPr>
        <w:t xml:space="preserve"> </w:t>
      </w:r>
      <w:r>
        <w:rPr>
          <w:color w:val="414042"/>
          <w:w w:val="105"/>
        </w:rPr>
        <w:t>have</w:t>
      </w:r>
      <w:r>
        <w:rPr>
          <w:color w:val="414042"/>
          <w:spacing w:val="-5"/>
          <w:w w:val="105"/>
        </w:rPr>
        <w:t xml:space="preserve"> </w:t>
      </w:r>
      <w:r>
        <w:rPr>
          <w:color w:val="414042"/>
          <w:w w:val="105"/>
        </w:rPr>
        <w:t>accessibility</w:t>
      </w:r>
      <w:r>
        <w:rPr>
          <w:color w:val="414042"/>
          <w:spacing w:val="-5"/>
          <w:w w:val="105"/>
        </w:rPr>
        <w:t xml:space="preserve"> </w:t>
      </w:r>
      <w:r>
        <w:rPr>
          <w:color w:val="414042"/>
          <w:w w:val="105"/>
        </w:rPr>
        <w:t>and</w:t>
      </w:r>
      <w:r>
        <w:rPr>
          <w:color w:val="414042"/>
          <w:spacing w:val="-5"/>
          <w:w w:val="105"/>
        </w:rPr>
        <w:t xml:space="preserve"> </w:t>
      </w:r>
      <w:r>
        <w:rPr>
          <w:color w:val="414042"/>
          <w:w w:val="105"/>
        </w:rPr>
        <w:t>inclusivity</w:t>
      </w:r>
      <w:r>
        <w:rPr>
          <w:color w:val="414042"/>
          <w:spacing w:val="-5"/>
          <w:w w:val="105"/>
        </w:rPr>
        <w:t xml:space="preserve"> </w:t>
      </w:r>
      <w:r>
        <w:rPr>
          <w:color w:val="414042"/>
          <w:w w:val="105"/>
        </w:rPr>
        <w:t>at</w:t>
      </w:r>
      <w:r>
        <w:rPr>
          <w:color w:val="414042"/>
          <w:spacing w:val="-5"/>
          <w:w w:val="105"/>
        </w:rPr>
        <w:t xml:space="preserve"> </w:t>
      </w:r>
      <w:r>
        <w:rPr>
          <w:color w:val="414042"/>
          <w:w w:val="105"/>
        </w:rPr>
        <w:t>its</w:t>
      </w:r>
      <w:r>
        <w:rPr>
          <w:color w:val="414042"/>
          <w:spacing w:val="-5"/>
          <w:w w:val="105"/>
        </w:rPr>
        <w:t xml:space="preserve"> </w:t>
      </w:r>
      <w:r>
        <w:rPr>
          <w:color w:val="414042"/>
          <w:w w:val="105"/>
        </w:rPr>
        <w:t>centre.</w:t>
      </w:r>
      <w:r>
        <w:rPr>
          <w:color w:val="414042"/>
          <w:w w:val="105"/>
          <w:position w:val="5"/>
          <w:sz w:val="9"/>
        </w:rPr>
        <w:t>1</w:t>
      </w:r>
    </w:p>
    <w:p w:rsidR="00C7275B" w:rsidRDefault="008851A7">
      <w:pPr>
        <w:pStyle w:val="BodyText"/>
        <w:spacing w:before="124" w:line="256" w:lineRule="auto"/>
        <w:ind w:left="1870" w:right="175"/>
      </w:pPr>
      <w:r>
        <w:rPr>
          <w:b/>
          <w:color w:val="288DCC"/>
          <w:w w:val="105"/>
        </w:rPr>
        <w:t>Early</w:t>
      </w:r>
      <w:r>
        <w:rPr>
          <w:b/>
          <w:color w:val="288DCC"/>
          <w:spacing w:val="-15"/>
          <w:w w:val="105"/>
        </w:rPr>
        <w:t xml:space="preserve"> </w:t>
      </w:r>
      <w:r>
        <w:rPr>
          <w:b/>
          <w:color w:val="288DCC"/>
          <w:w w:val="105"/>
        </w:rPr>
        <w:t>indications</w:t>
      </w:r>
      <w:r>
        <w:rPr>
          <w:b/>
          <w:color w:val="288DCC"/>
          <w:spacing w:val="-15"/>
          <w:w w:val="105"/>
        </w:rPr>
        <w:t xml:space="preserve"> </w:t>
      </w:r>
      <w:r>
        <w:rPr>
          <w:b/>
          <w:color w:val="288DCC"/>
          <w:w w:val="105"/>
        </w:rPr>
        <w:t>suggest</w:t>
      </w:r>
      <w:r>
        <w:rPr>
          <w:b/>
          <w:color w:val="288DCC"/>
          <w:spacing w:val="-15"/>
          <w:w w:val="105"/>
        </w:rPr>
        <w:t xml:space="preserve"> </w:t>
      </w:r>
      <w:r>
        <w:rPr>
          <w:b/>
          <w:color w:val="288DCC"/>
          <w:w w:val="105"/>
        </w:rPr>
        <w:t>major</w:t>
      </w:r>
      <w:r>
        <w:rPr>
          <w:b/>
          <w:color w:val="288DCC"/>
          <w:spacing w:val="-15"/>
          <w:w w:val="105"/>
        </w:rPr>
        <w:t xml:space="preserve"> </w:t>
      </w:r>
      <w:r>
        <w:rPr>
          <w:b/>
          <w:color w:val="288DCC"/>
          <w:w w:val="105"/>
        </w:rPr>
        <w:t>implementation</w:t>
      </w:r>
      <w:r>
        <w:rPr>
          <w:b/>
          <w:color w:val="288DCC"/>
          <w:spacing w:val="-15"/>
          <w:w w:val="105"/>
        </w:rPr>
        <w:t xml:space="preserve"> </w:t>
      </w:r>
      <w:r>
        <w:rPr>
          <w:b/>
          <w:color w:val="288DCC"/>
          <w:w w:val="105"/>
        </w:rPr>
        <w:t>risks</w:t>
      </w:r>
      <w:r>
        <w:rPr>
          <w:b/>
          <w:color w:val="288DCC"/>
          <w:spacing w:val="-15"/>
          <w:w w:val="105"/>
        </w:rPr>
        <w:t xml:space="preserve"> </w:t>
      </w:r>
      <w:r>
        <w:rPr>
          <w:b/>
          <w:color w:val="288DCC"/>
          <w:w w:val="105"/>
        </w:rPr>
        <w:t>need</w:t>
      </w:r>
      <w:r>
        <w:rPr>
          <w:b/>
          <w:color w:val="288DCC"/>
          <w:spacing w:val="-15"/>
          <w:w w:val="105"/>
        </w:rPr>
        <w:t xml:space="preserve"> </w:t>
      </w:r>
      <w:r>
        <w:rPr>
          <w:b/>
          <w:color w:val="288DCC"/>
          <w:w w:val="105"/>
        </w:rPr>
        <w:t>to</w:t>
      </w:r>
      <w:r>
        <w:rPr>
          <w:b/>
          <w:color w:val="288DCC"/>
          <w:spacing w:val="-15"/>
          <w:w w:val="105"/>
        </w:rPr>
        <w:t xml:space="preserve"> </w:t>
      </w:r>
      <w:r>
        <w:rPr>
          <w:b/>
          <w:color w:val="288DCC"/>
          <w:w w:val="105"/>
        </w:rPr>
        <w:t>be</w:t>
      </w:r>
      <w:r>
        <w:rPr>
          <w:b/>
          <w:color w:val="288DCC"/>
          <w:spacing w:val="-15"/>
          <w:w w:val="105"/>
        </w:rPr>
        <w:t xml:space="preserve"> </w:t>
      </w:r>
      <w:r>
        <w:rPr>
          <w:b/>
          <w:color w:val="288DCC"/>
          <w:w w:val="105"/>
        </w:rPr>
        <w:t xml:space="preserve">addressed. </w:t>
      </w:r>
      <w:r>
        <w:rPr>
          <w:color w:val="414042"/>
          <w:w w:val="105"/>
        </w:rPr>
        <w:t xml:space="preserve">In particular, I expected the foundational work to be much more advanced by </w:t>
      </w:r>
      <w:r>
        <w:rPr>
          <w:color w:val="414042"/>
          <w:spacing w:val="-4"/>
          <w:w w:val="105"/>
        </w:rPr>
        <w:t>now.</w:t>
      </w:r>
      <w:r>
        <w:rPr>
          <w:color w:val="414042"/>
          <w:spacing w:val="-13"/>
          <w:w w:val="105"/>
        </w:rPr>
        <w:t xml:space="preserve"> </w:t>
      </w:r>
      <w:r>
        <w:rPr>
          <w:color w:val="414042"/>
          <w:w w:val="105"/>
        </w:rPr>
        <w:t>The</w:t>
      </w:r>
      <w:r>
        <w:rPr>
          <w:color w:val="414042"/>
          <w:spacing w:val="-13"/>
          <w:w w:val="105"/>
        </w:rPr>
        <w:t xml:space="preserve"> </w:t>
      </w:r>
      <w:r>
        <w:rPr>
          <w:color w:val="414042"/>
          <w:w w:val="105"/>
        </w:rPr>
        <w:t>government</w:t>
      </w:r>
      <w:r>
        <w:rPr>
          <w:color w:val="414042"/>
          <w:spacing w:val="-13"/>
          <w:w w:val="105"/>
        </w:rPr>
        <w:t xml:space="preserve"> </w:t>
      </w:r>
      <w:r>
        <w:rPr>
          <w:color w:val="414042"/>
          <w:w w:val="105"/>
        </w:rPr>
        <w:t>seems</w:t>
      </w:r>
      <w:r>
        <w:rPr>
          <w:color w:val="414042"/>
          <w:spacing w:val="-13"/>
          <w:w w:val="105"/>
        </w:rPr>
        <w:t xml:space="preserve"> </w:t>
      </w:r>
      <w:r>
        <w:rPr>
          <w:color w:val="414042"/>
          <w:w w:val="105"/>
        </w:rPr>
        <w:t>to</w:t>
      </w:r>
      <w:r>
        <w:rPr>
          <w:color w:val="414042"/>
          <w:spacing w:val="-13"/>
          <w:w w:val="105"/>
        </w:rPr>
        <w:t xml:space="preserve"> </w:t>
      </w:r>
      <w:r>
        <w:rPr>
          <w:color w:val="414042"/>
          <w:w w:val="105"/>
        </w:rPr>
        <w:t>be</w:t>
      </w:r>
      <w:r>
        <w:rPr>
          <w:color w:val="414042"/>
          <w:spacing w:val="-13"/>
          <w:w w:val="105"/>
        </w:rPr>
        <w:t xml:space="preserve"> </w:t>
      </w:r>
      <w:r>
        <w:rPr>
          <w:color w:val="414042"/>
          <w:w w:val="105"/>
        </w:rPr>
        <w:t>improving</w:t>
      </w:r>
      <w:r>
        <w:rPr>
          <w:color w:val="414042"/>
          <w:spacing w:val="-13"/>
          <w:w w:val="105"/>
        </w:rPr>
        <w:t xml:space="preserve"> </w:t>
      </w:r>
      <w:r>
        <w:rPr>
          <w:color w:val="414042"/>
          <w:w w:val="105"/>
        </w:rPr>
        <w:t>its</w:t>
      </w:r>
      <w:r>
        <w:rPr>
          <w:color w:val="414042"/>
          <w:spacing w:val="-13"/>
          <w:w w:val="105"/>
        </w:rPr>
        <w:t xml:space="preserve"> </w:t>
      </w:r>
      <w:r>
        <w:rPr>
          <w:color w:val="414042"/>
          <w:w w:val="105"/>
        </w:rPr>
        <w:t>approach,</w:t>
      </w:r>
      <w:r>
        <w:rPr>
          <w:color w:val="414042"/>
          <w:spacing w:val="-13"/>
          <w:w w:val="105"/>
        </w:rPr>
        <w:t xml:space="preserve"> </w:t>
      </w:r>
      <w:r>
        <w:rPr>
          <w:color w:val="414042"/>
          <w:w w:val="105"/>
        </w:rPr>
        <w:t>but</w:t>
      </w:r>
      <w:r>
        <w:rPr>
          <w:color w:val="414042"/>
          <w:spacing w:val="-13"/>
          <w:w w:val="105"/>
        </w:rPr>
        <w:t xml:space="preserve"> </w:t>
      </w:r>
      <w:r>
        <w:rPr>
          <w:color w:val="414042"/>
          <w:w w:val="105"/>
        </w:rPr>
        <w:t>whole-of-reform planning</w:t>
      </w:r>
      <w:r>
        <w:rPr>
          <w:color w:val="414042"/>
          <w:spacing w:val="-10"/>
          <w:w w:val="105"/>
        </w:rPr>
        <w:t xml:space="preserve"> </w:t>
      </w:r>
      <w:r>
        <w:rPr>
          <w:color w:val="414042"/>
          <w:w w:val="105"/>
        </w:rPr>
        <w:t>has</w:t>
      </w:r>
      <w:r>
        <w:rPr>
          <w:color w:val="414042"/>
          <w:spacing w:val="-10"/>
          <w:w w:val="105"/>
        </w:rPr>
        <w:t xml:space="preserve"> </w:t>
      </w:r>
      <w:r>
        <w:rPr>
          <w:color w:val="414042"/>
          <w:w w:val="105"/>
        </w:rPr>
        <w:t>been</w:t>
      </w:r>
      <w:r>
        <w:rPr>
          <w:color w:val="414042"/>
          <w:spacing w:val="-10"/>
          <w:w w:val="105"/>
        </w:rPr>
        <w:t xml:space="preserve"> </w:t>
      </w:r>
      <w:r>
        <w:rPr>
          <w:color w:val="414042"/>
          <w:w w:val="105"/>
        </w:rPr>
        <w:t>insufficient</w:t>
      </w:r>
      <w:r>
        <w:rPr>
          <w:color w:val="414042"/>
          <w:spacing w:val="-10"/>
          <w:w w:val="105"/>
        </w:rPr>
        <w:t xml:space="preserve"> </w:t>
      </w:r>
      <w:r>
        <w:rPr>
          <w:color w:val="414042"/>
          <w:w w:val="105"/>
        </w:rPr>
        <w:t>for</w:t>
      </w:r>
      <w:r>
        <w:rPr>
          <w:color w:val="414042"/>
          <w:spacing w:val="-10"/>
          <w:w w:val="105"/>
        </w:rPr>
        <w:t xml:space="preserve"> </w:t>
      </w:r>
      <w:r>
        <w:rPr>
          <w:color w:val="414042"/>
          <w:w w:val="105"/>
        </w:rPr>
        <w:t>a</w:t>
      </w:r>
      <w:r>
        <w:rPr>
          <w:color w:val="414042"/>
          <w:spacing w:val="-10"/>
          <w:w w:val="105"/>
        </w:rPr>
        <w:t xml:space="preserve"> </w:t>
      </w:r>
      <w:r>
        <w:rPr>
          <w:color w:val="414042"/>
          <w:w w:val="105"/>
        </w:rPr>
        <w:t>reform</w:t>
      </w:r>
      <w:r>
        <w:rPr>
          <w:color w:val="414042"/>
          <w:spacing w:val="-10"/>
          <w:w w:val="105"/>
        </w:rPr>
        <w:t xml:space="preserve"> </w:t>
      </w:r>
      <w:r>
        <w:rPr>
          <w:color w:val="414042"/>
          <w:w w:val="105"/>
        </w:rPr>
        <w:t>of</w:t>
      </w:r>
      <w:r>
        <w:rPr>
          <w:color w:val="414042"/>
          <w:spacing w:val="-10"/>
          <w:w w:val="105"/>
        </w:rPr>
        <w:t xml:space="preserve"> </w:t>
      </w:r>
      <w:r>
        <w:rPr>
          <w:color w:val="414042"/>
          <w:w w:val="105"/>
        </w:rPr>
        <w:t>this</w:t>
      </w:r>
      <w:r>
        <w:rPr>
          <w:color w:val="414042"/>
          <w:spacing w:val="-10"/>
          <w:w w:val="105"/>
        </w:rPr>
        <w:t xml:space="preserve"> </w:t>
      </w:r>
      <w:r>
        <w:rPr>
          <w:color w:val="414042"/>
          <w:w w:val="105"/>
        </w:rPr>
        <w:t>size.</w:t>
      </w:r>
      <w:r>
        <w:rPr>
          <w:color w:val="414042"/>
          <w:spacing w:val="-10"/>
          <w:w w:val="105"/>
        </w:rPr>
        <w:t xml:space="preserve"> </w:t>
      </w:r>
      <w:r>
        <w:rPr>
          <w:color w:val="414042"/>
          <w:w w:val="105"/>
        </w:rPr>
        <w:t>While</w:t>
      </w:r>
      <w:r>
        <w:rPr>
          <w:color w:val="414042"/>
          <w:spacing w:val="-10"/>
          <w:w w:val="105"/>
        </w:rPr>
        <w:t xml:space="preserve"> </w:t>
      </w:r>
      <w:r>
        <w:rPr>
          <w:color w:val="414042"/>
          <w:w w:val="105"/>
        </w:rPr>
        <w:t>I</w:t>
      </w:r>
      <w:r>
        <w:rPr>
          <w:color w:val="414042"/>
          <w:spacing w:val="-10"/>
          <w:w w:val="105"/>
        </w:rPr>
        <w:t xml:space="preserve"> </w:t>
      </w:r>
      <w:r>
        <w:rPr>
          <w:color w:val="414042"/>
          <w:w w:val="105"/>
        </w:rPr>
        <w:t>acknowledge</w:t>
      </w:r>
      <w:r>
        <w:rPr>
          <w:color w:val="414042"/>
          <w:spacing w:val="-10"/>
          <w:w w:val="105"/>
        </w:rPr>
        <w:t xml:space="preserve"> </w:t>
      </w:r>
      <w:r>
        <w:rPr>
          <w:color w:val="414042"/>
          <w:w w:val="105"/>
        </w:rPr>
        <w:t>that the</w:t>
      </w:r>
      <w:r>
        <w:rPr>
          <w:color w:val="414042"/>
          <w:spacing w:val="-8"/>
          <w:w w:val="105"/>
        </w:rPr>
        <w:t xml:space="preserve"> </w:t>
      </w:r>
      <w:r>
        <w:rPr>
          <w:color w:val="414042"/>
          <w:w w:val="105"/>
        </w:rPr>
        <w:t>harm</w:t>
      </w:r>
      <w:r>
        <w:rPr>
          <w:color w:val="414042"/>
          <w:spacing w:val="-8"/>
          <w:w w:val="105"/>
        </w:rPr>
        <w:t xml:space="preserve"> </w:t>
      </w:r>
      <w:r>
        <w:rPr>
          <w:color w:val="414042"/>
          <w:w w:val="105"/>
        </w:rPr>
        <w:t>caused</w:t>
      </w:r>
      <w:r>
        <w:rPr>
          <w:color w:val="414042"/>
          <w:spacing w:val="-8"/>
          <w:w w:val="105"/>
        </w:rPr>
        <w:t xml:space="preserve"> </w:t>
      </w:r>
      <w:r>
        <w:rPr>
          <w:color w:val="414042"/>
          <w:w w:val="105"/>
        </w:rPr>
        <w:t>by</w:t>
      </w:r>
      <w:r>
        <w:rPr>
          <w:color w:val="414042"/>
          <w:spacing w:val="-8"/>
          <w:w w:val="105"/>
        </w:rPr>
        <w:t xml:space="preserve"> </w:t>
      </w:r>
      <w:r>
        <w:rPr>
          <w:color w:val="414042"/>
          <w:w w:val="105"/>
        </w:rPr>
        <w:t>family</w:t>
      </w:r>
      <w:r>
        <w:rPr>
          <w:color w:val="414042"/>
          <w:spacing w:val="-8"/>
          <w:w w:val="105"/>
        </w:rPr>
        <w:t xml:space="preserve"> </w:t>
      </w:r>
      <w:r>
        <w:rPr>
          <w:color w:val="414042"/>
          <w:w w:val="105"/>
        </w:rPr>
        <w:t>violence</w:t>
      </w:r>
      <w:r>
        <w:rPr>
          <w:color w:val="414042"/>
          <w:spacing w:val="-8"/>
          <w:w w:val="105"/>
        </w:rPr>
        <w:t xml:space="preserve"> </w:t>
      </w:r>
      <w:r>
        <w:rPr>
          <w:color w:val="414042"/>
          <w:w w:val="105"/>
        </w:rPr>
        <w:t>requires</w:t>
      </w:r>
      <w:r>
        <w:rPr>
          <w:color w:val="414042"/>
          <w:spacing w:val="-8"/>
          <w:w w:val="105"/>
        </w:rPr>
        <w:t xml:space="preserve"> </w:t>
      </w:r>
      <w:r>
        <w:rPr>
          <w:color w:val="414042"/>
          <w:w w:val="105"/>
        </w:rPr>
        <w:t>urgent</w:t>
      </w:r>
      <w:r>
        <w:rPr>
          <w:color w:val="414042"/>
          <w:spacing w:val="-8"/>
          <w:w w:val="105"/>
        </w:rPr>
        <w:t xml:space="preserve"> </w:t>
      </w:r>
      <w:r>
        <w:rPr>
          <w:color w:val="414042"/>
          <w:w w:val="105"/>
        </w:rPr>
        <w:t>action,</w:t>
      </w:r>
      <w:r>
        <w:rPr>
          <w:color w:val="414042"/>
          <w:spacing w:val="-8"/>
          <w:w w:val="105"/>
        </w:rPr>
        <w:t xml:space="preserve"> </w:t>
      </w:r>
      <w:r>
        <w:rPr>
          <w:color w:val="414042"/>
          <w:w w:val="105"/>
        </w:rPr>
        <w:t>this</w:t>
      </w:r>
      <w:r>
        <w:rPr>
          <w:color w:val="414042"/>
          <w:spacing w:val="-8"/>
          <w:w w:val="105"/>
        </w:rPr>
        <w:t xml:space="preserve"> </w:t>
      </w:r>
      <w:r>
        <w:rPr>
          <w:color w:val="414042"/>
          <w:w w:val="105"/>
        </w:rPr>
        <w:t>urgency</w:t>
      </w:r>
      <w:r>
        <w:rPr>
          <w:color w:val="414042"/>
          <w:spacing w:val="-8"/>
          <w:w w:val="105"/>
        </w:rPr>
        <w:t xml:space="preserve"> </w:t>
      </w:r>
      <w:r>
        <w:rPr>
          <w:color w:val="414042"/>
          <w:w w:val="105"/>
        </w:rPr>
        <w:t>must</w:t>
      </w:r>
    </w:p>
    <w:p w:rsidR="00C7275B" w:rsidRDefault="008851A7">
      <w:pPr>
        <w:pStyle w:val="BodyText"/>
        <w:spacing w:line="256" w:lineRule="auto"/>
        <w:ind w:left="1870" w:right="642"/>
      </w:pPr>
      <w:r>
        <w:rPr>
          <w:color w:val="414042"/>
          <w:w w:val="105"/>
        </w:rPr>
        <w:t>be</w:t>
      </w:r>
      <w:r>
        <w:rPr>
          <w:color w:val="414042"/>
          <w:spacing w:val="-11"/>
          <w:w w:val="105"/>
        </w:rPr>
        <w:t xml:space="preserve"> </w:t>
      </w:r>
      <w:r>
        <w:rPr>
          <w:color w:val="414042"/>
          <w:w w:val="105"/>
        </w:rPr>
        <w:t>balanced</w:t>
      </w:r>
      <w:r>
        <w:rPr>
          <w:color w:val="414042"/>
          <w:spacing w:val="-11"/>
          <w:w w:val="105"/>
        </w:rPr>
        <w:t xml:space="preserve"> </w:t>
      </w:r>
      <w:r>
        <w:rPr>
          <w:color w:val="414042"/>
          <w:w w:val="105"/>
        </w:rPr>
        <w:t>with</w:t>
      </w:r>
      <w:r>
        <w:rPr>
          <w:color w:val="414042"/>
          <w:spacing w:val="-11"/>
          <w:w w:val="105"/>
        </w:rPr>
        <w:t xml:space="preserve"> </w:t>
      </w:r>
      <w:r>
        <w:rPr>
          <w:color w:val="414042"/>
          <w:w w:val="105"/>
        </w:rPr>
        <w:t>planning</w:t>
      </w:r>
      <w:r>
        <w:rPr>
          <w:color w:val="414042"/>
          <w:spacing w:val="-11"/>
          <w:w w:val="105"/>
        </w:rPr>
        <w:t xml:space="preserve"> </w:t>
      </w:r>
      <w:r>
        <w:rPr>
          <w:color w:val="414042"/>
          <w:w w:val="105"/>
        </w:rPr>
        <w:t>and</w:t>
      </w:r>
      <w:r>
        <w:rPr>
          <w:color w:val="414042"/>
          <w:spacing w:val="-11"/>
          <w:w w:val="105"/>
        </w:rPr>
        <w:t xml:space="preserve"> </w:t>
      </w:r>
      <w:r>
        <w:rPr>
          <w:color w:val="414042"/>
          <w:w w:val="105"/>
        </w:rPr>
        <w:t>ensuring</w:t>
      </w:r>
      <w:r>
        <w:rPr>
          <w:color w:val="414042"/>
          <w:spacing w:val="-11"/>
          <w:w w:val="105"/>
        </w:rPr>
        <w:t xml:space="preserve"> </w:t>
      </w:r>
      <w:r>
        <w:rPr>
          <w:color w:val="414042"/>
          <w:w w:val="105"/>
        </w:rPr>
        <w:t>the</w:t>
      </w:r>
      <w:r>
        <w:rPr>
          <w:color w:val="414042"/>
          <w:spacing w:val="-11"/>
          <w:w w:val="105"/>
        </w:rPr>
        <w:t xml:space="preserve"> </w:t>
      </w:r>
      <w:r>
        <w:rPr>
          <w:color w:val="414042"/>
          <w:w w:val="105"/>
        </w:rPr>
        <w:t>long</w:t>
      </w:r>
      <w:r>
        <w:rPr>
          <w:color w:val="414042"/>
          <w:spacing w:val="-11"/>
          <w:w w:val="105"/>
        </w:rPr>
        <w:t xml:space="preserve"> </w:t>
      </w:r>
      <w:r>
        <w:rPr>
          <w:color w:val="414042"/>
          <w:w w:val="105"/>
        </w:rPr>
        <w:t>term</w:t>
      </w:r>
      <w:r>
        <w:rPr>
          <w:color w:val="414042"/>
          <w:spacing w:val="-11"/>
          <w:w w:val="105"/>
        </w:rPr>
        <w:t xml:space="preserve"> </w:t>
      </w:r>
      <w:r>
        <w:rPr>
          <w:color w:val="414042"/>
          <w:w w:val="105"/>
        </w:rPr>
        <w:t>effectiveness</w:t>
      </w:r>
      <w:r>
        <w:rPr>
          <w:color w:val="414042"/>
          <w:spacing w:val="-11"/>
          <w:w w:val="105"/>
        </w:rPr>
        <w:t xml:space="preserve"> </w:t>
      </w:r>
      <w:r>
        <w:rPr>
          <w:color w:val="414042"/>
          <w:w w:val="105"/>
        </w:rPr>
        <w:t>of</w:t>
      </w:r>
      <w:r>
        <w:rPr>
          <w:color w:val="414042"/>
          <w:spacing w:val="-11"/>
          <w:w w:val="105"/>
        </w:rPr>
        <w:t xml:space="preserve"> </w:t>
      </w:r>
      <w:r>
        <w:rPr>
          <w:color w:val="414042"/>
          <w:w w:val="105"/>
        </w:rPr>
        <w:t>the reform and the best possible outcome for victim</w:t>
      </w:r>
      <w:r>
        <w:rPr>
          <w:color w:val="414042"/>
          <w:spacing w:val="-28"/>
          <w:w w:val="105"/>
        </w:rPr>
        <w:t xml:space="preserve"> </w:t>
      </w:r>
      <w:r>
        <w:rPr>
          <w:color w:val="414042"/>
          <w:w w:val="105"/>
        </w:rPr>
        <w:t>survivors.</w:t>
      </w:r>
    </w:p>
    <w:p w:rsidR="00C7275B" w:rsidRDefault="008851A7">
      <w:pPr>
        <w:pStyle w:val="BodyText"/>
        <w:spacing w:before="11"/>
        <w:rPr>
          <w:sz w:val="7"/>
        </w:rPr>
      </w:pPr>
      <w:r>
        <w:br w:type="column"/>
      </w:r>
    </w:p>
    <w:p w:rsidR="00C7275B" w:rsidRDefault="008851A7">
      <w:pPr>
        <w:pStyle w:val="BodyText"/>
        <w:ind w:left="810"/>
        <w:rPr>
          <w:sz w:val="20"/>
        </w:rPr>
      </w:pPr>
      <w:r>
        <w:rPr>
          <w:noProof/>
          <w:sz w:val="20"/>
        </w:rPr>
        <w:drawing>
          <wp:inline distT="0" distB="0" distL="0" distR="0">
            <wp:extent cx="1082875" cy="1432559"/>
            <wp:effectExtent l="0" t="0" r="0" b="0"/>
            <wp:docPr id="3" name="image2.jpeg" descr="Tim Cartwright APM&#10;Family Violence Reform Implementation Monitor" title="Tim Cartwright A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1082875" cy="1432559"/>
                    </a:xfrm>
                    <a:prstGeom prst="rect">
                      <a:avLst/>
                    </a:prstGeom>
                  </pic:spPr>
                </pic:pic>
              </a:graphicData>
            </a:graphic>
          </wp:inline>
        </w:drawing>
      </w:r>
    </w:p>
    <w:p w:rsidR="00C7275B" w:rsidRDefault="00C7275B">
      <w:pPr>
        <w:pStyle w:val="BodyText"/>
        <w:spacing w:before="9"/>
        <w:rPr>
          <w:sz w:val="22"/>
        </w:rPr>
      </w:pPr>
    </w:p>
    <w:p w:rsidR="00C7275B" w:rsidRDefault="008851A7">
      <w:pPr>
        <w:ind w:left="810"/>
        <w:rPr>
          <w:rFonts w:ascii="NeutralStd-Medium"/>
          <w:sz w:val="12"/>
        </w:rPr>
      </w:pPr>
      <w:r>
        <w:rPr>
          <w:rFonts w:ascii="NeutralStd-Medium"/>
          <w:color w:val="231F20"/>
          <w:sz w:val="14"/>
        </w:rPr>
        <w:t xml:space="preserve">Tim Cartwright </w:t>
      </w:r>
      <w:r>
        <w:rPr>
          <w:rFonts w:ascii="NeutralStd-Medium"/>
          <w:color w:val="231F20"/>
          <w:sz w:val="12"/>
        </w:rPr>
        <w:t>APM</w:t>
      </w:r>
    </w:p>
    <w:p w:rsidR="00C7275B" w:rsidRDefault="008851A7">
      <w:pPr>
        <w:spacing w:before="62" w:line="235" w:lineRule="auto"/>
        <w:ind w:left="810" w:right="863"/>
        <w:rPr>
          <w:sz w:val="14"/>
        </w:rPr>
      </w:pPr>
      <w:r>
        <w:rPr>
          <w:color w:val="6D6E71"/>
          <w:sz w:val="14"/>
        </w:rPr>
        <w:t>Family Violence Reform Implementation Monitor</w:t>
      </w: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spacing w:before="4"/>
        <w:rPr>
          <w:sz w:val="12"/>
        </w:rPr>
      </w:pPr>
    </w:p>
    <w:p w:rsidR="00C7275B" w:rsidRDefault="008851A7">
      <w:pPr>
        <w:pStyle w:val="ListParagraph"/>
        <w:numPr>
          <w:ilvl w:val="0"/>
          <w:numId w:val="15"/>
        </w:numPr>
        <w:tabs>
          <w:tab w:val="left" w:pos="810"/>
          <w:tab w:val="left" w:pos="811"/>
        </w:tabs>
        <w:spacing w:before="0" w:line="235" w:lineRule="auto"/>
        <w:ind w:right="895" w:hanging="283"/>
        <w:jc w:val="left"/>
        <w:rPr>
          <w:sz w:val="14"/>
        </w:rPr>
      </w:pPr>
      <w:r>
        <w:rPr>
          <w:color w:val="6D6E71"/>
          <w:sz w:val="14"/>
        </w:rPr>
        <w:t xml:space="preserve">The Royal Commission into Family Violence report discusses diverse communities as relating to Aboriginal and </w:t>
      </w:r>
      <w:r>
        <w:rPr>
          <w:color w:val="6D6E71"/>
          <w:spacing w:val="-3"/>
          <w:sz w:val="14"/>
        </w:rPr>
        <w:t xml:space="preserve">Torres </w:t>
      </w:r>
      <w:r>
        <w:rPr>
          <w:color w:val="6D6E71"/>
          <w:sz w:val="14"/>
        </w:rPr>
        <w:t>Strait Islander peoples; people living in rural, regional and remote communities; older people; people who</w:t>
      </w:r>
    </w:p>
    <w:p w:rsidR="00C7275B" w:rsidRDefault="008851A7">
      <w:pPr>
        <w:spacing w:line="235" w:lineRule="auto"/>
        <w:ind w:left="810" w:right="922"/>
        <w:rPr>
          <w:sz w:val="14"/>
        </w:rPr>
      </w:pPr>
      <w:r>
        <w:rPr>
          <w:color w:val="6D6E71"/>
          <w:sz w:val="14"/>
        </w:rPr>
        <w:t>are part of culturally and linguistically diverse communities; faith communities; lesbian, gay, bisexual, transgender and intersex (LGBTI) people; people with disabilities; male victims; women prisoners; and women who work in the</w:t>
      </w:r>
    </w:p>
    <w:p w:rsidR="00C7275B" w:rsidRDefault="008851A7">
      <w:pPr>
        <w:spacing w:line="235" w:lineRule="auto"/>
        <w:ind w:left="810" w:right="954"/>
        <w:rPr>
          <w:sz w:val="14"/>
        </w:rPr>
      </w:pPr>
      <w:r>
        <w:rPr>
          <w:color w:val="6D6E71"/>
          <w:sz w:val="14"/>
        </w:rPr>
        <w:t xml:space="preserve">sex industry (Royal Commission into Family Violence (2016), </w:t>
      </w:r>
      <w:r>
        <w:rPr>
          <w:rFonts w:ascii="NeutralStd-RegularItalic"/>
          <w:i/>
          <w:color w:val="6D6E71"/>
          <w:sz w:val="14"/>
        </w:rPr>
        <w:t>Volume V Report and Recommendations</w:t>
      </w:r>
      <w:r>
        <w:rPr>
          <w:color w:val="6D6E71"/>
          <w:sz w:val="14"/>
        </w:rPr>
        <w:t>).</w:t>
      </w:r>
    </w:p>
    <w:p w:rsidR="00C7275B" w:rsidRDefault="00C7275B">
      <w:pPr>
        <w:spacing w:line="235" w:lineRule="auto"/>
        <w:rPr>
          <w:sz w:val="14"/>
        </w:rPr>
        <w:sectPr w:rsidR="00C7275B">
          <w:type w:val="continuous"/>
          <w:pgSz w:w="11910" w:h="16840"/>
          <w:pgMar w:top="1060" w:right="0" w:bottom="0" w:left="0" w:header="720" w:footer="720" w:gutter="0"/>
          <w:cols w:num="2" w:space="720" w:equalWidth="0">
            <w:col w:w="8504" w:space="40"/>
            <w:col w:w="3366"/>
          </w:cols>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1"/>
        <w:rPr>
          <w:sz w:val="29"/>
        </w:rPr>
      </w:pPr>
    </w:p>
    <w:p w:rsidR="00C7275B" w:rsidRDefault="008851A7">
      <w:pPr>
        <w:pStyle w:val="BodyText"/>
        <w:spacing w:before="74" w:line="256" w:lineRule="auto"/>
        <w:ind w:left="3401" w:right="1939"/>
      </w:pPr>
      <w:r>
        <w:rPr>
          <w:color w:val="414042"/>
          <w:w w:val="105"/>
        </w:rPr>
        <w:t xml:space="preserve">Although I commenced in this role before </w:t>
      </w:r>
      <w:r>
        <w:rPr>
          <w:color w:val="414042"/>
          <w:w w:val="115"/>
        </w:rPr>
        <w:t xml:space="preserve">1 </w:t>
      </w:r>
      <w:r>
        <w:rPr>
          <w:color w:val="414042"/>
          <w:w w:val="105"/>
        </w:rPr>
        <w:t xml:space="preserve">January 2017, my findings are based on my statutory monitoring period from </w:t>
      </w:r>
      <w:r>
        <w:rPr>
          <w:color w:val="414042"/>
          <w:w w:val="115"/>
        </w:rPr>
        <w:t xml:space="preserve">1 </w:t>
      </w:r>
      <w:r>
        <w:rPr>
          <w:color w:val="414042"/>
          <w:w w:val="105"/>
        </w:rPr>
        <w:t xml:space="preserve">January 2017, when my legislation was proclaimed, to </w:t>
      </w:r>
      <w:r>
        <w:rPr>
          <w:color w:val="414042"/>
          <w:w w:val="115"/>
        </w:rPr>
        <w:t xml:space="preserve">1 </w:t>
      </w:r>
      <w:r>
        <w:rPr>
          <w:color w:val="414042"/>
          <w:w w:val="105"/>
        </w:rPr>
        <w:t xml:space="preserve">November 2017. Where relevant, I have indicated where developments have occurred after </w:t>
      </w:r>
      <w:r>
        <w:rPr>
          <w:color w:val="414042"/>
          <w:w w:val="115"/>
        </w:rPr>
        <w:t xml:space="preserve">1 </w:t>
      </w:r>
      <w:r>
        <w:rPr>
          <w:color w:val="414042"/>
          <w:w w:val="105"/>
        </w:rPr>
        <w:t>November, to give a perspective on the future. My intention is to make this report as forward looking as possible,</w:t>
      </w:r>
    </w:p>
    <w:p w:rsidR="00C7275B" w:rsidRDefault="008851A7">
      <w:pPr>
        <w:pStyle w:val="BodyText"/>
        <w:spacing w:before="1"/>
        <w:ind w:left="3401"/>
      </w:pPr>
      <w:r>
        <w:rPr>
          <w:color w:val="414042"/>
          <w:w w:val="105"/>
        </w:rPr>
        <w:t>to provide value to the reader.</w:t>
      </w:r>
    </w:p>
    <w:p w:rsidR="00C7275B" w:rsidRDefault="008851A7">
      <w:pPr>
        <w:pStyle w:val="BodyText"/>
        <w:spacing w:before="142" w:line="256" w:lineRule="auto"/>
        <w:ind w:left="3401" w:right="2009"/>
      </w:pPr>
      <w:r>
        <w:rPr>
          <w:color w:val="414042"/>
          <w:w w:val="105"/>
        </w:rPr>
        <w:t>Given the complexity of the task, the significant risks around much of the reform activity, and the scale of the resources allocated, the government now needs to invest more time in planning how to best undertake the whole reform. There is still time.</w:t>
      </w:r>
    </w:p>
    <w:p w:rsidR="00C7275B" w:rsidRDefault="008851A7">
      <w:pPr>
        <w:spacing w:before="124" w:line="252" w:lineRule="auto"/>
        <w:ind w:left="3401" w:right="2266"/>
        <w:rPr>
          <w:b/>
          <w:sz w:val="16"/>
        </w:rPr>
      </w:pPr>
      <w:r>
        <w:rPr>
          <w:b/>
          <w:color w:val="288DCC"/>
          <w:w w:val="105"/>
          <w:sz w:val="16"/>
        </w:rPr>
        <w:t>Strong</w:t>
      </w:r>
      <w:r>
        <w:rPr>
          <w:b/>
          <w:color w:val="288DCC"/>
          <w:spacing w:val="-13"/>
          <w:w w:val="105"/>
          <w:sz w:val="16"/>
        </w:rPr>
        <w:t xml:space="preserve"> </w:t>
      </w:r>
      <w:r>
        <w:rPr>
          <w:b/>
          <w:color w:val="288DCC"/>
          <w:w w:val="105"/>
          <w:sz w:val="16"/>
        </w:rPr>
        <w:t>foundations</w:t>
      </w:r>
      <w:r>
        <w:rPr>
          <w:b/>
          <w:color w:val="288DCC"/>
          <w:spacing w:val="-13"/>
          <w:w w:val="105"/>
          <w:sz w:val="16"/>
        </w:rPr>
        <w:t xml:space="preserve"> </w:t>
      </w:r>
      <w:r>
        <w:rPr>
          <w:b/>
          <w:color w:val="288DCC"/>
          <w:w w:val="105"/>
          <w:sz w:val="16"/>
        </w:rPr>
        <w:t>are</w:t>
      </w:r>
      <w:r>
        <w:rPr>
          <w:b/>
          <w:color w:val="288DCC"/>
          <w:spacing w:val="-13"/>
          <w:w w:val="105"/>
          <w:sz w:val="16"/>
        </w:rPr>
        <w:t xml:space="preserve"> </w:t>
      </w:r>
      <w:r>
        <w:rPr>
          <w:b/>
          <w:color w:val="288DCC"/>
          <w:w w:val="105"/>
          <w:sz w:val="16"/>
        </w:rPr>
        <w:t>critical</w:t>
      </w:r>
      <w:r>
        <w:rPr>
          <w:b/>
          <w:color w:val="288DCC"/>
          <w:spacing w:val="-13"/>
          <w:w w:val="105"/>
          <w:sz w:val="16"/>
        </w:rPr>
        <w:t xml:space="preserve"> </w:t>
      </w:r>
      <w:r>
        <w:rPr>
          <w:b/>
          <w:color w:val="288DCC"/>
          <w:w w:val="105"/>
          <w:sz w:val="16"/>
        </w:rPr>
        <w:t>for</w:t>
      </w:r>
      <w:r>
        <w:rPr>
          <w:b/>
          <w:color w:val="288DCC"/>
          <w:spacing w:val="-13"/>
          <w:w w:val="105"/>
          <w:sz w:val="16"/>
        </w:rPr>
        <w:t xml:space="preserve"> </w:t>
      </w:r>
      <w:r>
        <w:rPr>
          <w:b/>
          <w:color w:val="288DCC"/>
          <w:w w:val="105"/>
          <w:sz w:val="16"/>
        </w:rPr>
        <w:t>long</w:t>
      </w:r>
      <w:r>
        <w:rPr>
          <w:b/>
          <w:color w:val="288DCC"/>
          <w:spacing w:val="-13"/>
          <w:w w:val="105"/>
          <w:sz w:val="16"/>
        </w:rPr>
        <w:t xml:space="preserve"> </w:t>
      </w:r>
      <w:r>
        <w:rPr>
          <w:b/>
          <w:color w:val="288DCC"/>
          <w:w w:val="105"/>
          <w:sz w:val="16"/>
        </w:rPr>
        <w:t>term,</w:t>
      </w:r>
      <w:r>
        <w:rPr>
          <w:b/>
          <w:color w:val="288DCC"/>
          <w:spacing w:val="-13"/>
          <w:w w:val="105"/>
          <w:sz w:val="16"/>
        </w:rPr>
        <w:t xml:space="preserve"> </w:t>
      </w:r>
      <w:r>
        <w:rPr>
          <w:b/>
          <w:color w:val="288DCC"/>
          <w:w w:val="105"/>
          <w:sz w:val="16"/>
        </w:rPr>
        <w:t>sustainable</w:t>
      </w:r>
      <w:r>
        <w:rPr>
          <w:b/>
          <w:color w:val="288DCC"/>
          <w:spacing w:val="-13"/>
          <w:w w:val="105"/>
          <w:sz w:val="16"/>
        </w:rPr>
        <w:t xml:space="preserve"> </w:t>
      </w:r>
      <w:r>
        <w:rPr>
          <w:b/>
          <w:color w:val="288DCC"/>
          <w:w w:val="105"/>
          <w:sz w:val="16"/>
        </w:rPr>
        <w:t>change,</w:t>
      </w:r>
      <w:r>
        <w:rPr>
          <w:b/>
          <w:color w:val="288DCC"/>
          <w:spacing w:val="-13"/>
          <w:w w:val="105"/>
          <w:sz w:val="16"/>
        </w:rPr>
        <w:t xml:space="preserve"> </w:t>
      </w:r>
      <w:r>
        <w:rPr>
          <w:b/>
          <w:color w:val="288DCC"/>
          <w:w w:val="105"/>
          <w:sz w:val="16"/>
        </w:rPr>
        <w:t>and</w:t>
      </w:r>
      <w:r>
        <w:rPr>
          <w:b/>
          <w:color w:val="288DCC"/>
          <w:spacing w:val="-13"/>
          <w:w w:val="105"/>
          <w:sz w:val="16"/>
        </w:rPr>
        <w:t xml:space="preserve"> </w:t>
      </w:r>
      <w:r>
        <w:rPr>
          <w:b/>
          <w:color w:val="288DCC"/>
          <w:w w:val="105"/>
          <w:sz w:val="16"/>
        </w:rPr>
        <w:t>can be best achieved with a more systemic, whole-of-government approach supported by strong planning and</w:t>
      </w:r>
      <w:r>
        <w:rPr>
          <w:b/>
          <w:color w:val="288DCC"/>
          <w:spacing w:val="-12"/>
          <w:w w:val="105"/>
          <w:sz w:val="16"/>
        </w:rPr>
        <w:t xml:space="preserve"> </w:t>
      </w:r>
      <w:r>
        <w:rPr>
          <w:b/>
          <w:color w:val="288DCC"/>
          <w:w w:val="105"/>
          <w:sz w:val="16"/>
        </w:rPr>
        <w:t>coordination.</w:t>
      </w:r>
    </w:p>
    <w:p w:rsidR="00C7275B" w:rsidRDefault="008851A7">
      <w:pPr>
        <w:pStyle w:val="BodyText"/>
        <w:spacing w:before="127" w:line="256" w:lineRule="auto"/>
        <w:ind w:left="3401" w:right="2547"/>
      </w:pPr>
      <w:r>
        <w:rPr>
          <w:color w:val="414042"/>
          <w:w w:val="105"/>
        </w:rPr>
        <w:t>I</w:t>
      </w:r>
      <w:r>
        <w:rPr>
          <w:color w:val="414042"/>
          <w:spacing w:val="-11"/>
          <w:w w:val="105"/>
        </w:rPr>
        <w:t xml:space="preserve"> </w:t>
      </w:r>
      <w:r>
        <w:rPr>
          <w:color w:val="414042"/>
          <w:w w:val="105"/>
        </w:rPr>
        <w:t>thank</w:t>
      </w:r>
      <w:r>
        <w:rPr>
          <w:color w:val="414042"/>
          <w:spacing w:val="-11"/>
          <w:w w:val="105"/>
        </w:rPr>
        <w:t xml:space="preserve"> </w:t>
      </w:r>
      <w:r>
        <w:rPr>
          <w:color w:val="414042"/>
          <w:w w:val="105"/>
        </w:rPr>
        <w:t>those</w:t>
      </w:r>
      <w:r>
        <w:rPr>
          <w:color w:val="414042"/>
          <w:spacing w:val="-11"/>
          <w:w w:val="105"/>
        </w:rPr>
        <w:t xml:space="preserve"> </w:t>
      </w:r>
      <w:r>
        <w:rPr>
          <w:color w:val="414042"/>
          <w:w w:val="105"/>
        </w:rPr>
        <w:t>in</w:t>
      </w:r>
      <w:r>
        <w:rPr>
          <w:color w:val="414042"/>
          <w:spacing w:val="-11"/>
          <w:w w:val="105"/>
        </w:rPr>
        <w:t xml:space="preserve"> </w:t>
      </w:r>
      <w:r>
        <w:rPr>
          <w:color w:val="414042"/>
          <w:w w:val="105"/>
        </w:rPr>
        <w:t>the</w:t>
      </w:r>
      <w:r>
        <w:rPr>
          <w:color w:val="414042"/>
          <w:spacing w:val="-11"/>
          <w:w w:val="105"/>
        </w:rPr>
        <w:t xml:space="preserve"> </w:t>
      </w:r>
      <w:r>
        <w:rPr>
          <w:color w:val="414042"/>
          <w:w w:val="105"/>
        </w:rPr>
        <w:t>government</w:t>
      </w:r>
      <w:r>
        <w:rPr>
          <w:color w:val="414042"/>
          <w:spacing w:val="-11"/>
          <w:w w:val="105"/>
        </w:rPr>
        <w:t xml:space="preserve"> </w:t>
      </w:r>
      <w:r>
        <w:rPr>
          <w:color w:val="414042"/>
          <w:w w:val="105"/>
        </w:rPr>
        <w:t>and</w:t>
      </w:r>
      <w:r>
        <w:rPr>
          <w:color w:val="414042"/>
          <w:spacing w:val="-11"/>
          <w:w w:val="105"/>
        </w:rPr>
        <w:t xml:space="preserve"> </w:t>
      </w:r>
      <w:r>
        <w:rPr>
          <w:color w:val="414042"/>
          <w:w w:val="105"/>
        </w:rPr>
        <w:t>the</w:t>
      </w:r>
      <w:r>
        <w:rPr>
          <w:color w:val="414042"/>
          <w:spacing w:val="-11"/>
          <w:w w:val="105"/>
        </w:rPr>
        <w:t xml:space="preserve"> </w:t>
      </w:r>
      <w:r>
        <w:rPr>
          <w:color w:val="414042"/>
          <w:w w:val="105"/>
        </w:rPr>
        <w:t>non-government</w:t>
      </w:r>
      <w:r>
        <w:rPr>
          <w:color w:val="414042"/>
          <w:spacing w:val="-11"/>
          <w:w w:val="105"/>
        </w:rPr>
        <w:t xml:space="preserve"> </w:t>
      </w:r>
      <w:r>
        <w:rPr>
          <w:color w:val="414042"/>
          <w:w w:val="105"/>
        </w:rPr>
        <w:t>sectors</w:t>
      </w:r>
      <w:r>
        <w:rPr>
          <w:color w:val="414042"/>
          <w:spacing w:val="-11"/>
          <w:w w:val="105"/>
        </w:rPr>
        <w:t xml:space="preserve"> </w:t>
      </w:r>
      <w:r>
        <w:rPr>
          <w:color w:val="414042"/>
          <w:w w:val="105"/>
        </w:rPr>
        <w:t>for</w:t>
      </w:r>
      <w:r>
        <w:rPr>
          <w:color w:val="414042"/>
          <w:spacing w:val="-11"/>
          <w:w w:val="105"/>
        </w:rPr>
        <w:t xml:space="preserve"> </w:t>
      </w:r>
      <w:r>
        <w:rPr>
          <w:color w:val="414042"/>
          <w:w w:val="105"/>
        </w:rPr>
        <w:t>their assistance and</w:t>
      </w:r>
      <w:r>
        <w:rPr>
          <w:color w:val="414042"/>
          <w:spacing w:val="-4"/>
          <w:w w:val="105"/>
        </w:rPr>
        <w:t xml:space="preserve"> </w:t>
      </w:r>
      <w:r>
        <w:rPr>
          <w:color w:val="414042"/>
          <w:w w:val="105"/>
        </w:rPr>
        <w:t>cooperation.</w:t>
      </w:r>
    </w:p>
    <w:p w:rsidR="00C7275B" w:rsidRDefault="008851A7">
      <w:pPr>
        <w:pStyle w:val="BodyText"/>
        <w:spacing w:before="5"/>
        <w:rPr>
          <w:sz w:val="20"/>
        </w:rPr>
      </w:pPr>
      <w:r>
        <w:rPr>
          <w:noProof/>
        </w:rPr>
        <w:drawing>
          <wp:anchor distT="0" distB="0" distL="0" distR="0" simplePos="0" relativeHeight="251658240" behindDoc="0" locked="0" layoutInCell="1" allowOverlap="1">
            <wp:simplePos x="0" y="0"/>
            <wp:positionH relativeFrom="page">
              <wp:posOffset>2121443</wp:posOffset>
            </wp:positionH>
            <wp:positionV relativeFrom="paragraph">
              <wp:posOffset>213268</wp:posOffset>
            </wp:positionV>
            <wp:extent cx="1325880" cy="618744"/>
            <wp:effectExtent l="0" t="0" r="0" b="0"/>
            <wp:wrapTopAndBottom/>
            <wp:docPr id="5" name="image3.png" descr="Tim Cartwright APM Family Violence Reform Implementation Monitor" titl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1325880" cy="618744"/>
                    </a:xfrm>
                    <a:prstGeom prst="rect">
                      <a:avLst/>
                    </a:prstGeom>
                  </pic:spPr>
                </pic:pic>
              </a:graphicData>
            </a:graphic>
          </wp:anchor>
        </w:drawing>
      </w:r>
    </w:p>
    <w:p w:rsidR="00C7275B" w:rsidRDefault="008851A7">
      <w:pPr>
        <w:pStyle w:val="BodyText"/>
        <w:spacing w:before="35"/>
        <w:ind w:left="3401"/>
        <w:rPr>
          <w:rFonts w:ascii="NeutralStd-Medium"/>
          <w:sz w:val="14"/>
        </w:rPr>
      </w:pPr>
      <w:r>
        <w:rPr>
          <w:rFonts w:ascii="NeutralStd-Medium"/>
          <w:color w:val="414042"/>
        </w:rPr>
        <w:t xml:space="preserve">Tim Cartwright </w:t>
      </w:r>
      <w:r>
        <w:rPr>
          <w:rFonts w:ascii="NeutralStd-Medium"/>
          <w:color w:val="414042"/>
          <w:sz w:val="14"/>
        </w:rPr>
        <w:t>APM</w:t>
      </w:r>
    </w:p>
    <w:p w:rsidR="00C7275B" w:rsidRDefault="008851A7">
      <w:pPr>
        <w:pStyle w:val="BodyText"/>
        <w:spacing w:before="16"/>
        <w:ind w:left="3401"/>
      </w:pPr>
      <w:r>
        <w:rPr>
          <w:color w:val="414042"/>
          <w:w w:val="105"/>
        </w:rPr>
        <w:t>Family Violence Reform Implementation Monitor</w:t>
      </w: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8"/>
        <w:rPr>
          <w:sz w:val="15"/>
        </w:rPr>
      </w:pPr>
    </w:p>
    <w:p w:rsidR="00C7275B" w:rsidRDefault="008851A7">
      <w:pPr>
        <w:tabs>
          <w:tab w:val="left" w:pos="3401"/>
        </w:tabs>
        <w:ind w:left="870"/>
        <w:rPr>
          <w:sz w:val="14"/>
        </w:rPr>
      </w:pPr>
      <w:r>
        <w:rPr>
          <w:color w:val="414042"/>
          <w:sz w:val="14"/>
        </w:rPr>
        <w:t>iv</w:t>
      </w:r>
      <w:r>
        <w:rPr>
          <w:color w:val="414042"/>
          <w:sz w:val="14"/>
        </w:rPr>
        <w:tab/>
      </w:r>
      <w:r>
        <w:rPr>
          <w:color w:val="6D6E71"/>
          <w:sz w:val="14"/>
        </w:rPr>
        <w:t>Report of the Family Violence Reform Implementation</w:t>
      </w:r>
      <w:r>
        <w:rPr>
          <w:color w:val="6D6E71"/>
          <w:spacing w:val="-1"/>
          <w:sz w:val="14"/>
        </w:rPr>
        <w:t xml:space="preserve"> </w:t>
      </w:r>
      <w:r>
        <w:rPr>
          <w:color w:val="6D6E71"/>
          <w:sz w:val="14"/>
        </w:rPr>
        <w:t>Monitor</w:t>
      </w:r>
    </w:p>
    <w:p w:rsidR="00C7275B" w:rsidRDefault="00C7275B">
      <w:pPr>
        <w:rPr>
          <w:sz w:val="14"/>
        </w:rPr>
        <w:sectPr w:rsidR="00C7275B">
          <w:footerReference w:type="even" r:id="rId17"/>
          <w:pgSz w:w="11910" w:h="16840"/>
          <w:pgMar w:top="1580" w:right="0" w:bottom="280" w:left="0" w:header="0" w:footer="0" w:gutter="0"/>
          <w:cols w:space="720"/>
        </w:sectPr>
      </w:pPr>
    </w:p>
    <w:p w:rsidR="00C7275B" w:rsidRDefault="008851A7">
      <w:pPr>
        <w:pStyle w:val="Heading1"/>
        <w:spacing w:before="19"/>
      </w:pPr>
      <w:bookmarkStart w:id="2" w:name="Structure_of_the_report"/>
      <w:bookmarkEnd w:id="2"/>
      <w:r>
        <w:rPr>
          <w:color w:val="00AFB6"/>
        </w:rPr>
        <w:lastRenderedPageBreak/>
        <w:t>Structure of the report</w:t>
      </w:r>
    </w:p>
    <w:p w:rsidR="00C7275B" w:rsidRDefault="00C7275B">
      <w:pPr>
        <w:pStyle w:val="BodyText"/>
        <w:rPr>
          <w:rFonts w:ascii="NeutralStd-Medium"/>
          <w:sz w:val="20"/>
        </w:rPr>
      </w:pPr>
    </w:p>
    <w:p w:rsidR="00C7275B" w:rsidRDefault="00C7275B">
      <w:pPr>
        <w:pStyle w:val="BodyText"/>
        <w:rPr>
          <w:rFonts w:ascii="NeutralStd-Medium"/>
          <w:sz w:val="20"/>
        </w:rPr>
      </w:pPr>
    </w:p>
    <w:p w:rsidR="00C7275B" w:rsidRDefault="00C7275B">
      <w:pPr>
        <w:pStyle w:val="BodyText"/>
        <w:rPr>
          <w:rFonts w:ascii="NeutralStd-Medium"/>
          <w:sz w:val="20"/>
        </w:rPr>
      </w:pPr>
    </w:p>
    <w:p w:rsidR="00C7275B" w:rsidRDefault="00C7275B">
      <w:pPr>
        <w:pStyle w:val="BodyText"/>
        <w:rPr>
          <w:rFonts w:ascii="NeutralStd-Medium"/>
          <w:sz w:val="20"/>
        </w:rPr>
      </w:pPr>
    </w:p>
    <w:p w:rsidR="00C7275B" w:rsidRDefault="00C7275B">
      <w:pPr>
        <w:pStyle w:val="BodyText"/>
        <w:rPr>
          <w:rFonts w:ascii="NeutralStd-Medium"/>
          <w:sz w:val="25"/>
        </w:rPr>
      </w:pPr>
    </w:p>
    <w:p w:rsidR="00C7275B" w:rsidRDefault="00C7275B">
      <w:pPr>
        <w:rPr>
          <w:rFonts w:ascii="NeutralStd-Medium"/>
          <w:sz w:val="25"/>
        </w:rPr>
        <w:sectPr w:rsidR="00C7275B">
          <w:footerReference w:type="even" r:id="rId18"/>
          <w:footerReference w:type="default" r:id="rId19"/>
          <w:pgSz w:w="11910" w:h="16840"/>
          <w:pgMar w:top="1380" w:right="0" w:bottom="620" w:left="0" w:header="0" w:footer="431" w:gutter="0"/>
          <w:pgNumType w:start="1"/>
          <w:cols w:space="720"/>
        </w:sectPr>
      </w:pPr>
    </w:p>
    <w:p w:rsidR="00C7275B" w:rsidRDefault="008851A7">
      <w:pPr>
        <w:pStyle w:val="Heading3"/>
        <w:spacing w:line="256" w:lineRule="auto"/>
        <w:ind w:right="-9"/>
      </w:pPr>
      <w:r>
        <w:rPr>
          <w:color w:val="00AFB6"/>
          <w:w w:val="105"/>
        </w:rPr>
        <w:t>This report focuses on three broad themes and their underlying opportunities</w:t>
      </w:r>
      <w:r>
        <w:rPr>
          <w:color w:val="00AFB6"/>
          <w:spacing w:val="-22"/>
          <w:w w:val="105"/>
        </w:rPr>
        <w:t xml:space="preserve"> </w:t>
      </w:r>
      <w:r>
        <w:rPr>
          <w:color w:val="00AFB6"/>
          <w:w w:val="105"/>
        </w:rPr>
        <w:t>which</w:t>
      </w:r>
      <w:r>
        <w:rPr>
          <w:color w:val="00AFB6"/>
          <w:spacing w:val="-22"/>
          <w:w w:val="105"/>
        </w:rPr>
        <w:t xml:space="preserve"> </w:t>
      </w:r>
      <w:r>
        <w:rPr>
          <w:color w:val="00AFB6"/>
          <w:w w:val="105"/>
        </w:rPr>
        <w:t>the</w:t>
      </w:r>
      <w:r>
        <w:rPr>
          <w:color w:val="00AFB6"/>
          <w:spacing w:val="-22"/>
          <w:w w:val="105"/>
        </w:rPr>
        <w:t xml:space="preserve"> </w:t>
      </w:r>
      <w:r>
        <w:rPr>
          <w:color w:val="00AFB6"/>
          <w:w w:val="105"/>
        </w:rPr>
        <w:t>Monitor</w:t>
      </w:r>
      <w:r>
        <w:rPr>
          <w:color w:val="00AFB6"/>
          <w:spacing w:val="-22"/>
          <w:w w:val="105"/>
        </w:rPr>
        <w:t xml:space="preserve"> </w:t>
      </w:r>
      <w:r>
        <w:rPr>
          <w:color w:val="00AFB6"/>
          <w:w w:val="105"/>
        </w:rPr>
        <w:t>believes</w:t>
      </w:r>
      <w:r>
        <w:rPr>
          <w:color w:val="00AFB6"/>
          <w:spacing w:val="-22"/>
          <w:w w:val="105"/>
        </w:rPr>
        <w:t xml:space="preserve"> </w:t>
      </w:r>
      <w:r>
        <w:rPr>
          <w:color w:val="00AFB6"/>
          <w:w w:val="105"/>
        </w:rPr>
        <w:t>will</w:t>
      </w:r>
      <w:r>
        <w:rPr>
          <w:color w:val="00AFB6"/>
          <w:spacing w:val="-22"/>
          <w:w w:val="105"/>
        </w:rPr>
        <w:t xml:space="preserve"> </w:t>
      </w:r>
      <w:r>
        <w:rPr>
          <w:color w:val="00AFB6"/>
          <w:w w:val="105"/>
        </w:rPr>
        <w:t>improve</w:t>
      </w:r>
      <w:r>
        <w:rPr>
          <w:color w:val="00AFB6"/>
          <w:spacing w:val="-22"/>
          <w:w w:val="105"/>
        </w:rPr>
        <w:t xml:space="preserve"> </w:t>
      </w:r>
      <w:r>
        <w:rPr>
          <w:color w:val="00AFB6"/>
          <w:w w:val="105"/>
        </w:rPr>
        <w:t>the</w:t>
      </w:r>
      <w:r>
        <w:rPr>
          <w:color w:val="00AFB6"/>
          <w:spacing w:val="-22"/>
          <w:w w:val="105"/>
        </w:rPr>
        <w:t xml:space="preserve"> </w:t>
      </w:r>
      <w:r>
        <w:rPr>
          <w:color w:val="00AFB6"/>
          <w:w w:val="105"/>
        </w:rPr>
        <w:t>chances of success for the</w:t>
      </w:r>
      <w:r>
        <w:rPr>
          <w:color w:val="00AFB6"/>
          <w:spacing w:val="-10"/>
          <w:w w:val="105"/>
        </w:rPr>
        <w:t xml:space="preserve"> </w:t>
      </w:r>
      <w:r>
        <w:rPr>
          <w:color w:val="00AFB6"/>
          <w:w w:val="105"/>
        </w:rPr>
        <w:t>reform.</w:t>
      </w:r>
    </w:p>
    <w:p w:rsidR="00C7275B" w:rsidRDefault="008851A7">
      <w:pPr>
        <w:pStyle w:val="BodyText"/>
        <w:spacing w:before="113" w:line="256" w:lineRule="auto"/>
        <w:ind w:left="1870" w:right="207"/>
      </w:pPr>
      <w:r>
        <w:rPr>
          <w:noProof/>
        </w:rPr>
        <w:drawing>
          <wp:anchor distT="0" distB="0" distL="0" distR="0" simplePos="0" relativeHeight="268368671" behindDoc="1" locked="0" layoutInCell="1" allowOverlap="1">
            <wp:simplePos x="0" y="0"/>
            <wp:positionH relativeFrom="page">
              <wp:posOffset>1389887</wp:posOffset>
            </wp:positionH>
            <wp:positionV relativeFrom="paragraph">
              <wp:posOffset>689742</wp:posOffset>
            </wp:positionV>
            <wp:extent cx="5632703" cy="5754417"/>
            <wp:effectExtent l="0" t="0" r="0" b="0"/>
            <wp:wrapNone/>
            <wp:docPr id="7" name="image4.jpeg" descr="Suggestion of ways to improve reform effectiveness" title="Structure of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0" cstate="print"/>
                    <a:stretch>
                      <a:fillRect/>
                    </a:stretch>
                  </pic:blipFill>
                  <pic:spPr>
                    <a:xfrm>
                      <a:off x="0" y="0"/>
                      <a:ext cx="5632703" cy="5754417"/>
                    </a:xfrm>
                    <a:prstGeom prst="rect">
                      <a:avLst/>
                    </a:prstGeom>
                  </pic:spPr>
                </pic:pic>
              </a:graphicData>
            </a:graphic>
          </wp:anchor>
        </w:drawing>
      </w:r>
      <w:r>
        <w:rPr>
          <w:color w:val="414042"/>
          <w:w w:val="105"/>
        </w:rPr>
        <w:t>Recognising</w:t>
      </w:r>
      <w:r>
        <w:rPr>
          <w:color w:val="414042"/>
          <w:spacing w:val="-11"/>
          <w:w w:val="105"/>
        </w:rPr>
        <w:t xml:space="preserve"> </w:t>
      </w:r>
      <w:r>
        <w:rPr>
          <w:color w:val="414042"/>
          <w:w w:val="105"/>
        </w:rPr>
        <w:t>the</w:t>
      </w:r>
      <w:r>
        <w:rPr>
          <w:color w:val="414042"/>
          <w:spacing w:val="-11"/>
          <w:w w:val="105"/>
        </w:rPr>
        <w:t xml:space="preserve"> </w:t>
      </w:r>
      <w:r>
        <w:rPr>
          <w:color w:val="414042"/>
          <w:w w:val="105"/>
        </w:rPr>
        <w:t>significant</w:t>
      </w:r>
      <w:r>
        <w:rPr>
          <w:color w:val="414042"/>
          <w:spacing w:val="-11"/>
          <w:w w:val="105"/>
        </w:rPr>
        <w:t xml:space="preserve"> </w:t>
      </w:r>
      <w:r>
        <w:rPr>
          <w:color w:val="414042"/>
          <w:w w:val="105"/>
        </w:rPr>
        <w:t>work</w:t>
      </w:r>
      <w:r>
        <w:rPr>
          <w:color w:val="414042"/>
          <w:spacing w:val="-11"/>
          <w:w w:val="105"/>
        </w:rPr>
        <w:t xml:space="preserve"> </w:t>
      </w:r>
      <w:r>
        <w:rPr>
          <w:color w:val="414042"/>
          <w:w w:val="105"/>
        </w:rPr>
        <w:t>and</w:t>
      </w:r>
      <w:r>
        <w:rPr>
          <w:color w:val="414042"/>
          <w:spacing w:val="-11"/>
          <w:w w:val="105"/>
        </w:rPr>
        <w:t xml:space="preserve"> </w:t>
      </w:r>
      <w:r>
        <w:rPr>
          <w:color w:val="414042"/>
          <w:w w:val="105"/>
        </w:rPr>
        <w:t>effort</w:t>
      </w:r>
      <w:r>
        <w:rPr>
          <w:color w:val="414042"/>
          <w:spacing w:val="-11"/>
          <w:w w:val="105"/>
        </w:rPr>
        <w:t xml:space="preserve"> </w:t>
      </w:r>
      <w:r>
        <w:rPr>
          <w:color w:val="414042"/>
          <w:w w:val="105"/>
        </w:rPr>
        <w:t>that</w:t>
      </w:r>
      <w:r>
        <w:rPr>
          <w:color w:val="414042"/>
          <w:spacing w:val="-11"/>
          <w:w w:val="105"/>
        </w:rPr>
        <w:t xml:space="preserve"> </w:t>
      </w:r>
      <w:r>
        <w:rPr>
          <w:color w:val="414042"/>
          <w:w w:val="105"/>
        </w:rPr>
        <w:t>has</w:t>
      </w:r>
      <w:r>
        <w:rPr>
          <w:color w:val="414042"/>
          <w:spacing w:val="-11"/>
          <w:w w:val="105"/>
        </w:rPr>
        <w:t xml:space="preserve"> </w:t>
      </w:r>
      <w:r>
        <w:rPr>
          <w:color w:val="414042"/>
          <w:w w:val="105"/>
        </w:rPr>
        <w:t>been</w:t>
      </w:r>
      <w:r>
        <w:rPr>
          <w:color w:val="414042"/>
          <w:spacing w:val="-11"/>
          <w:w w:val="105"/>
        </w:rPr>
        <w:t xml:space="preserve"> </w:t>
      </w:r>
      <w:r>
        <w:rPr>
          <w:color w:val="414042"/>
          <w:w w:val="105"/>
        </w:rPr>
        <w:t>involved</w:t>
      </w:r>
      <w:r>
        <w:rPr>
          <w:color w:val="414042"/>
          <w:spacing w:val="-11"/>
          <w:w w:val="105"/>
        </w:rPr>
        <w:t xml:space="preserve"> </w:t>
      </w:r>
      <w:r>
        <w:rPr>
          <w:color w:val="414042"/>
          <w:w w:val="105"/>
        </w:rPr>
        <w:t>in</w:t>
      </w:r>
      <w:r>
        <w:rPr>
          <w:color w:val="414042"/>
          <w:spacing w:val="-11"/>
          <w:w w:val="105"/>
        </w:rPr>
        <w:t xml:space="preserve"> </w:t>
      </w:r>
      <w:r>
        <w:rPr>
          <w:color w:val="414042"/>
          <w:w w:val="105"/>
        </w:rPr>
        <w:t>the</w:t>
      </w:r>
      <w:r>
        <w:rPr>
          <w:color w:val="414042"/>
          <w:spacing w:val="-11"/>
          <w:w w:val="105"/>
        </w:rPr>
        <w:t xml:space="preserve"> </w:t>
      </w:r>
      <w:r>
        <w:rPr>
          <w:color w:val="414042"/>
          <w:w w:val="105"/>
        </w:rPr>
        <w:t>reform so</w:t>
      </w:r>
      <w:r>
        <w:rPr>
          <w:color w:val="414042"/>
          <w:spacing w:val="-9"/>
          <w:w w:val="105"/>
        </w:rPr>
        <w:t xml:space="preserve"> </w:t>
      </w:r>
      <w:r>
        <w:rPr>
          <w:color w:val="414042"/>
          <w:spacing w:val="-4"/>
          <w:w w:val="105"/>
        </w:rPr>
        <w:t>far,</w:t>
      </w:r>
      <w:r>
        <w:rPr>
          <w:color w:val="414042"/>
          <w:spacing w:val="-9"/>
          <w:w w:val="105"/>
        </w:rPr>
        <w:t xml:space="preserve"> </w:t>
      </w:r>
      <w:r>
        <w:rPr>
          <w:color w:val="414042"/>
          <w:w w:val="105"/>
        </w:rPr>
        <w:t>findings</w:t>
      </w:r>
      <w:r>
        <w:rPr>
          <w:color w:val="414042"/>
          <w:spacing w:val="-9"/>
          <w:w w:val="105"/>
        </w:rPr>
        <w:t xml:space="preserve"> </w:t>
      </w:r>
      <w:r>
        <w:rPr>
          <w:color w:val="414042"/>
          <w:w w:val="105"/>
        </w:rPr>
        <w:t>suggest</w:t>
      </w:r>
      <w:r>
        <w:rPr>
          <w:color w:val="414042"/>
          <w:spacing w:val="-9"/>
          <w:w w:val="105"/>
        </w:rPr>
        <w:t xml:space="preserve"> </w:t>
      </w:r>
      <w:r>
        <w:rPr>
          <w:color w:val="414042"/>
          <w:w w:val="105"/>
        </w:rPr>
        <w:t>that</w:t>
      </w:r>
      <w:r>
        <w:rPr>
          <w:color w:val="414042"/>
          <w:spacing w:val="-9"/>
          <w:w w:val="105"/>
        </w:rPr>
        <w:t xml:space="preserve"> </w:t>
      </w:r>
      <w:r>
        <w:rPr>
          <w:color w:val="414042"/>
          <w:w w:val="105"/>
        </w:rPr>
        <w:t>effectiveness</w:t>
      </w:r>
      <w:r>
        <w:rPr>
          <w:color w:val="414042"/>
          <w:spacing w:val="-9"/>
          <w:w w:val="105"/>
        </w:rPr>
        <w:t xml:space="preserve"> </w:t>
      </w:r>
      <w:r>
        <w:rPr>
          <w:color w:val="414042"/>
          <w:w w:val="105"/>
        </w:rPr>
        <w:t>of</w:t>
      </w:r>
      <w:r>
        <w:rPr>
          <w:color w:val="414042"/>
          <w:spacing w:val="-9"/>
          <w:w w:val="105"/>
        </w:rPr>
        <w:t xml:space="preserve"> </w:t>
      </w:r>
      <w:r>
        <w:rPr>
          <w:color w:val="414042"/>
          <w:w w:val="105"/>
        </w:rPr>
        <w:t>the</w:t>
      </w:r>
      <w:r>
        <w:rPr>
          <w:color w:val="414042"/>
          <w:spacing w:val="-9"/>
          <w:w w:val="105"/>
        </w:rPr>
        <w:t xml:space="preserve"> </w:t>
      </w:r>
      <w:r>
        <w:rPr>
          <w:color w:val="414042"/>
          <w:w w:val="105"/>
        </w:rPr>
        <w:t>reform</w:t>
      </w:r>
      <w:r>
        <w:rPr>
          <w:color w:val="414042"/>
          <w:spacing w:val="-9"/>
          <w:w w:val="105"/>
        </w:rPr>
        <w:t xml:space="preserve"> </w:t>
      </w:r>
      <w:r>
        <w:rPr>
          <w:color w:val="414042"/>
          <w:w w:val="105"/>
        </w:rPr>
        <w:t>could</w:t>
      </w:r>
      <w:r>
        <w:rPr>
          <w:color w:val="414042"/>
          <w:spacing w:val="-9"/>
          <w:w w:val="105"/>
        </w:rPr>
        <w:t xml:space="preserve"> </w:t>
      </w:r>
      <w:r>
        <w:rPr>
          <w:color w:val="414042"/>
          <w:w w:val="105"/>
        </w:rPr>
        <w:t>be</w:t>
      </w:r>
      <w:r>
        <w:rPr>
          <w:color w:val="414042"/>
          <w:spacing w:val="-9"/>
          <w:w w:val="105"/>
        </w:rPr>
        <w:t xml:space="preserve"> </w:t>
      </w:r>
      <w:r>
        <w:rPr>
          <w:color w:val="414042"/>
          <w:w w:val="105"/>
        </w:rPr>
        <w:t>improved</w:t>
      </w:r>
      <w:r>
        <w:rPr>
          <w:color w:val="414042"/>
          <w:spacing w:val="-9"/>
          <w:w w:val="105"/>
        </w:rPr>
        <w:t xml:space="preserve"> </w:t>
      </w:r>
      <w:r>
        <w:rPr>
          <w:color w:val="414042"/>
          <w:w w:val="105"/>
        </w:rPr>
        <w:t>by:</w:t>
      </w: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11"/>
        <w:rPr>
          <w:sz w:val="28"/>
        </w:rPr>
      </w:pPr>
    </w:p>
    <w:p w:rsidR="006F017D" w:rsidRDefault="006F017D">
      <w:pPr>
        <w:pStyle w:val="BodyText"/>
        <w:spacing w:line="256" w:lineRule="auto"/>
        <w:ind w:left="1870" w:right="300"/>
        <w:rPr>
          <w:color w:val="414042"/>
          <w:w w:val="105"/>
        </w:rPr>
      </w:pPr>
    </w:p>
    <w:p w:rsidR="006F017D" w:rsidRDefault="006F017D">
      <w:pPr>
        <w:pStyle w:val="BodyText"/>
        <w:spacing w:line="256" w:lineRule="auto"/>
        <w:ind w:left="1870" w:right="300"/>
        <w:rPr>
          <w:color w:val="414042"/>
          <w:w w:val="105"/>
        </w:rPr>
      </w:pPr>
    </w:p>
    <w:p w:rsidR="006F017D" w:rsidRDefault="006F017D">
      <w:pPr>
        <w:pStyle w:val="BodyText"/>
        <w:spacing w:line="256" w:lineRule="auto"/>
        <w:ind w:left="1870" w:right="300"/>
        <w:rPr>
          <w:color w:val="414042"/>
          <w:w w:val="105"/>
        </w:rPr>
      </w:pPr>
    </w:p>
    <w:p w:rsidR="006F017D" w:rsidRDefault="006F017D">
      <w:pPr>
        <w:pStyle w:val="BodyText"/>
        <w:spacing w:line="256" w:lineRule="auto"/>
        <w:ind w:left="1870" w:right="300"/>
        <w:rPr>
          <w:color w:val="414042"/>
          <w:w w:val="105"/>
        </w:rPr>
      </w:pPr>
    </w:p>
    <w:p w:rsidR="006F017D" w:rsidRDefault="006F017D">
      <w:pPr>
        <w:pStyle w:val="BodyText"/>
        <w:spacing w:line="256" w:lineRule="auto"/>
        <w:ind w:left="1870" w:right="300"/>
        <w:rPr>
          <w:color w:val="414042"/>
          <w:w w:val="105"/>
        </w:rPr>
      </w:pPr>
    </w:p>
    <w:p w:rsidR="006F017D" w:rsidRDefault="006F017D">
      <w:pPr>
        <w:pStyle w:val="BodyText"/>
        <w:spacing w:line="256" w:lineRule="auto"/>
        <w:ind w:left="1870" w:right="300"/>
        <w:rPr>
          <w:color w:val="414042"/>
          <w:w w:val="105"/>
        </w:rPr>
      </w:pPr>
    </w:p>
    <w:p w:rsidR="00C7275B" w:rsidRDefault="008851A7">
      <w:pPr>
        <w:pStyle w:val="BodyText"/>
        <w:spacing w:line="256" w:lineRule="auto"/>
        <w:ind w:left="1870" w:right="300"/>
      </w:pPr>
      <w:r>
        <w:rPr>
          <w:color w:val="414042"/>
          <w:w w:val="105"/>
        </w:rPr>
        <w:t>Each</w:t>
      </w:r>
      <w:r>
        <w:rPr>
          <w:color w:val="414042"/>
          <w:spacing w:val="-9"/>
          <w:w w:val="105"/>
        </w:rPr>
        <w:t xml:space="preserve"> </w:t>
      </w:r>
      <w:r>
        <w:rPr>
          <w:color w:val="414042"/>
          <w:w w:val="105"/>
        </w:rPr>
        <w:t>chapter</w:t>
      </w:r>
      <w:r>
        <w:rPr>
          <w:color w:val="414042"/>
          <w:spacing w:val="-9"/>
          <w:w w:val="105"/>
        </w:rPr>
        <w:t xml:space="preserve"> </w:t>
      </w:r>
      <w:r>
        <w:rPr>
          <w:color w:val="414042"/>
          <w:w w:val="105"/>
        </w:rPr>
        <w:t>of</w:t>
      </w:r>
      <w:r>
        <w:rPr>
          <w:color w:val="414042"/>
          <w:spacing w:val="-9"/>
          <w:w w:val="105"/>
        </w:rPr>
        <w:t xml:space="preserve"> </w:t>
      </w:r>
      <w:r>
        <w:rPr>
          <w:color w:val="414042"/>
          <w:w w:val="105"/>
        </w:rPr>
        <w:t>this</w:t>
      </w:r>
      <w:r>
        <w:rPr>
          <w:color w:val="414042"/>
          <w:spacing w:val="-9"/>
          <w:w w:val="105"/>
        </w:rPr>
        <w:t xml:space="preserve"> </w:t>
      </w:r>
      <w:r>
        <w:rPr>
          <w:color w:val="414042"/>
          <w:w w:val="105"/>
        </w:rPr>
        <w:t>report</w:t>
      </w:r>
      <w:r>
        <w:rPr>
          <w:color w:val="414042"/>
          <w:spacing w:val="-9"/>
          <w:w w:val="105"/>
        </w:rPr>
        <w:t xml:space="preserve"> </w:t>
      </w:r>
      <w:r>
        <w:rPr>
          <w:color w:val="414042"/>
          <w:w w:val="105"/>
        </w:rPr>
        <w:t>focuses</w:t>
      </w:r>
      <w:r>
        <w:rPr>
          <w:color w:val="414042"/>
          <w:spacing w:val="-9"/>
          <w:w w:val="105"/>
        </w:rPr>
        <w:t xml:space="preserve"> </w:t>
      </w:r>
      <w:r>
        <w:rPr>
          <w:color w:val="414042"/>
          <w:w w:val="105"/>
        </w:rPr>
        <w:t>on</w:t>
      </w:r>
      <w:r>
        <w:rPr>
          <w:color w:val="414042"/>
          <w:spacing w:val="-9"/>
          <w:w w:val="105"/>
        </w:rPr>
        <w:t xml:space="preserve"> </w:t>
      </w:r>
      <w:r>
        <w:rPr>
          <w:color w:val="414042"/>
          <w:w w:val="105"/>
        </w:rPr>
        <w:t>one</w:t>
      </w:r>
      <w:r>
        <w:rPr>
          <w:color w:val="414042"/>
          <w:spacing w:val="-9"/>
          <w:w w:val="105"/>
        </w:rPr>
        <w:t xml:space="preserve"> </w:t>
      </w:r>
      <w:r>
        <w:rPr>
          <w:color w:val="414042"/>
          <w:w w:val="105"/>
        </w:rPr>
        <w:t>of</w:t>
      </w:r>
      <w:r>
        <w:rPr>
          <w:color w:val="414042"/>
          <w:spacing w:val="-9"/>
          <w:w w:val="105"/>
        </w:rPr>
        <w:t xml:space="preserve"> </w:t>
      </w:r>
      <w:r>
        <w:rPr>
          <w:color w:val="414042"/>
          <w:w w:val="105"/>
        </w:rPr>
        <w:t>these</w:t>
      </w:r>
      <w:r>
        <w:rPr>
          <w:color w:val="414042"/>
          <w:spacing w:val="-9"/>
          <w:w w:val="105"/>
        </w:rPr>
        <w:t xml:space="preserve"> </w:t>
      </w:r>
      <w:r>
        <w:rPr>
          <w:color w:val="414042"/>
          <w:w w:val="105"/>
        </w:rPr>
        <w:t>broad</w:t>
      </w:r>
      <w:r>
        <w:rPr>
          <w:color w:val="414042"/>
          <w:spacing w:val="-9"/>
          <w:w w:val="105"/>
        </w:rPr>
        <w:t xml:space="preserve"> </w:t>
      </w:r>
      <w:r>
        <w:rPr>
          <w:color w:val="414042"/>
          <w:w w:val="105"/>
        </w:rPr>
        <w:t>themes,</w:t>
      </w:r>
      <w:r>
        <w:rPr>
          <w:color w:val="414042"/>
          <w:spacing w:val="-9"/>
          <w:w w:val="105"/>
        </w:rPr>
        <w:t xml:space="preserve"> </w:t>
      </w:r>
      <w:r>
        <w:rPr>
          <w:color w:val="414042"/>
          <w:w w:val="105"/>
        </w:rPr>
        <w:t>setting</w:t>
      </w:r>
      <w:r>
        <w:rPr>
          <w:color w:val="414042"/>
          <w:spacing w:val="-9"/>
          <w:w w:val="105"/>
        </w:rPr>
        <w:t xml:space="preserve"> </w:t>
      </w:r>
      <w:r>
        <w:rPr>
          <w:color w:val="414042"/>
          <w:w w:val="105"/>
        </w:rPr>
        <w:t>out the</w:t>
      </w:r>
      <w:r>
        <w:rPr>
          <w:color w:val="414042"/>
          <w:spacing w:val="-13"/>
          <w:w w:val="105"/>
        </w:rPr>
        <w:t xml:space="preserve"> </w:t>
      </w:r>
      <w:r>
        <w:rPr>
          <w:color w:val="414042"/>
          <w:w w:val="105"/>
        </w:rPr>
        <w:t>Monitor’s</w:t>
      </w:r>
      <w:r>
        <w:rPr>
          <w:color w:val="414042"/>
          <w:spacing w:val="-13"/>
          <w:w w:val="105"/>
        </w:rPr>
        <w:t xml:space="preserve"> </w:t>
      </w:r>
      <w:r>
        <w:rPr>
          <w:color w:val="414042"/>
          <w:w w:val="105"/>
        </w:rPr>
        <w:t>observations</w:t>
      </w:r>
      <w:r>
        <w:rPr>
          <w:color w:val="414042"/>
          <w:spacing w:val="-13"/>
          <w:w w:val="105"/>
        </w:rPr>
        <w:t xml:space="preserve"> </w:t>
      </w:r>
      <w:r>
        <w:rPr>
          <w:color w:val="414042"/>
          <w:w w:val="105"/>
        </w:rPr>
        <w:t>and</w:t>
      </w:r>
      <w:r>
        <w:rPr>
          <w:color w:val="414042"/>
          <w:spacing w:val="-13"/>
          <w:w w:val="105"/>
        </w:rPr>
        <w:t xml:space="preserve"> </w:t>
      </w:r>
      <w:r>
        <w:rPr>
          <w:color w:val="414042"/>
          <w:w w:val="105"/>
        </w:rPr>
        <w:t>corrective</w:t>
      </w:r>
      <w:r>
        <w:rPr>
          <w:color w:val="414042"/>
          <w:spacing w:val="-13"/>
          <w:w w:val="105"/>
        </w:rPr>
        <w:t xml:space="preserve"> </w:t>
      </w:r>
      <w:r>
        <w:rPr>
          <w:color w:val="414042"/>
          <w:w w:val="105"/>
        </w:rPr>
        <w:t>action</w:t>
      </w:r>
      <w:r>
        <w:rPr>
          <w:color w:val="414042"/>
          <w:spacing w:val="-13"/>
          <w:w w:val="105"/>
        </w:rPr>
        <w:t xml:space="preserve"> </w:t>
      </w:r>
      <w:r>
        <w:rPr>
          <w:color w:val="414042"/>
          <w:w w:val="105"/>
        </w:rPr>
        <w:t>that</w:t>
      </w:r>
      <w:r>
        <w:rPr>
          <w:color w:val="414042"/>
          <w:spacing w:val="-13"/>
          <w:w w:val="105"/>
        </w:rPr>
        <w:t xml:space="preserve"> </w:t>
      </w:r>
      <w:r>
        <w:rPr>
          <w:color w:val="414042"/>
          <w:w w:val="105"/>
        </w:rPr>
        <w:t>should</w:t>
      </w:r>
      <w:r>
        <w:rPr>
          <w:color w:val="414042"/>
          <w:spacing w:val="-13"/>
          <w:w w:val="105"/>
        </w:rPr>
        <w:t xml:space="preserve"> </w:t>
      </w:r>
      <w:r>
        <w:rPr>
          <w:color w:val="414042"/>
          <w:w w:val="105"/>
        </w:rPr>
        <w:t>be</w:t>
      </w:r>
      <w:r>
        <w:rPr>
          <w:color w:val="414042"/>
          <w:spacing w:val="-13"/>
          <w:w w:val="105"/>
        </w:rPr>
        <w:t xml:space="preserve"> </w:t>
      </w:r>
      <w:r>
        <w:rPr>
          <w:color w:val="414042"/>
          <w:w w:val="105"/>
        </w:rPr>
        <w:t>taken</w:t>
      </w:r>
      <w:r>
        <w:rPr>
          <w:color w:val="414042"/>
          <w:spacing w:val="-13"/>
          <w:w w:val="105"/>
        </w:rPr>
        <w:t xml:space="preserve"> </w:t>
      </w:r>
      <w:r>
        <w:rPr>
          <w:color w:val="414042"/>
          <w:w w:val="105"/>
        </w:rPr>
        <w:t>to</w:t>
      </w:r>
      <w:r>
        <w:rPr>
          <w:color w:val="414042"/>
          <w:spacing w:val="-13"/>
          <w:w w:val="105"/>
        </w:rPr>
        <w:t xml:space="preserve"> </w:t>
      </w:r>
      <w:r>
        <w:rPr>
          <w:color w:val="414042"/>
          <w:w w:val="105"/>
        </w:rPr>
        <w:t>better ensure the reform is implemented</w:t>
      </w:r>
      <w:r>
        <w:rPr>
          <w:color w:val="414042"/>
          <w:spacing w:val="-13"/>
          <w:w w:val="105"/>
        </w:rPr>
        <w:t xml:space="preserve"> </w:t>
      </w:r>
      <w:r>
        <w:rPr>
          <w:color w:val="414042"/>
          <w:w w:val="105"/>
        </w:rPr>
        <w:t>successfully.</w:t>
      </w:r>
    </w:p>
    <w:p w:rsidR="00C7275B" w:rsidRDefault="008851A7">
      <w:pPr>
        <w:pStyle w:val="BodyText"/>
        <w:spacing w:before="126" w:line="256" w:lineRule="auto"/>
        <w:ind w:left="1870" w:right="416"/>
      </w:pPr>
      <w:r>
        <w:rPr>
          <w:color w:val="414042"/>
          <w:w w:val="105"/>
        </w:rPr>
        <w:t>Corrective</w:t>
      </w:r>
      <w:r>
        <w:rPr>
          <w:color w:val="414042"/>
          <w:spacing w:val="-12"/>
          <w:w w:val="105"/>
        </w:rPr>
        <w:t xml:space="preserve"> </w:t>
      </w:r>
      <w:r>
        <w:rPr>
          <w:color w:val="414042"/>
          <w:w w:val="105"/>
        </w:rPr>
        <w:t>actions</w:t>
      </w:r>
      <w:r>
        <w:rPr>
          <w:color w:val="414042"/>
          <w:spacing w:val="-12"/>
          <w:w w:val="105"/>
        </w:rPr>
        <w:t xml:space="preserve"> </w:t>
      </w:r>
      <w:r>
        <w:rPr>
          <w:color w:val="414042"/>
          <w:w w:val="105"/>
        </w:rPr>
        <w:t>include</w:t>
      </w:r>
      <w:r>
        <w:rPr>
          <w:color w:val="414042"/>
          <w:spacing w:val="-12"/>
          <w:w w:val="105"/>
        </w:rPr>
        <w:t xml:space="preserve"> </w:t>
      </w:r>
      <w:r>
        <w:rPr>
          <w:color w:val="414042"/>
          <w:w w:val="105"/>
        </w:rPr>
        <w:t>undertaking</w:t>
      </w:r>
      <w:r>
        <w:rPr>
          <w:color w:val="414042"/>
          <w:spacing w:val="-12"/>
          <w:w w:val="105"/>
        </w:rPr>
        <w:t xml:space="preserve"> </w:t>
      </w:r>
      <w:r>
        <w:rPr>
          <w:color w:val="414042"/>
          <w:w w:val="105"/>
        </w:rPr>
        <w:t>more</w:t>
      </w:r>
      <w:r>
        <w:rPr>
          <w:color w:val="414042"/>
          <w:spacing w:val="-12"/>
          <w:w w:val="105"/>
        </w:rPr>
        <w:t xml:space="preserve"> </w:t>
      </w:r>
      <w:r>
        <w:rPr>
          <w:color w:val="414042"/>
          <w:w w:val="105"/>
        </w:rPr>
        <w:t>work</w:t>
      </w:r>
      <w:r>
        <w:rPr>
          <w:color w:val="414042"/>
          <w:spacing w:val="-12"/>
          <w:w w:val="105"/>
        </w:rPr>
        <w:t xml:space="preserve"> </w:t>
      </w:r>
      <w:r>
        <w:rPr>
          <w:color w:val="414042"/>
          <w:w w:val="105"/>
        </w:rPr>
        <w:t>to</w:t>
      </w:r>
      <w:r>
        <w:rPr>
          <w:color w:val="414042"/>
          <w:spacing w:val="-12"/>
          <w:w w:val="105"/>
        </w:rPr>
        <w:t xml:space="preserve"> </w:t>
      </w:r>
      <w:r>
        <w:rPr>
          <w:color w:val="414042"/>
          <w:w w:val="105"/>
        </w:rPr>
        <w:t>identify</w:t>
      </w:r>
      <w:r>
        <w:rPr>
          <w:color w:val="414042"/>
          <w:spacing w:val="-12"/>
          <w:w w:val="105"/>
        </w:rPr>
        <w:t xml:space="preserve"> </w:t>
      </w:r>
      <w:r>
        <w:rPr>
          <w:color w:val="414042"/>
          <w:w w:val="105"/>
        </w:rPr>
        <w:t>dependencies, a</w:t>
      </w:r>
      <w:r>
        <w:rPr>
          <w:color w:val="414042"/>
          <w:spacing w:val="-12"/>
          <w:w w:val="105"/>
        </w:rPr>
        <w:t xml:space="preserve"> </w:t>
      </w:r>
      <w:r>
        <w:rPr>
          <w:color w:val="414042"/>
          <w:w w:val="105"/>
        </w:rPr>
        <w:t>renewed</w:t>
      </w:r>
      <w:r>
        <w:rPr>
          <w:color w:val="414042"/>
          <w:spacing w:val="-12"/>
          <w:w w:val="105"/>
        </w:rPr>
        <w:t xml:space="preserve"> </w:t>
      </w:r>
      <w:r>
        <w:rPr>
          <w:color w:val="414042"/>
          <w:w w:val="105"/>
        </w:rPr>
        <w:t>focus</w:t>
      </w:r>
      <w:r>
        <w:rPr>
          <w:color w:val="414042"/>
          <w:spacing w:val="-12"/>
          <w:w w:val="105"/>
        </w:rPr>
        <w:t xml:space="preserve"> </w:t>
      </w:r>
      <w:r>
        <w:rPr>
          <w:color w:val="414042"/>
          <w:w w:val="105"/>
        </w:rPr>
        <w:t>on</w:t>
      </w:r>
      <w:r>
        <w:rPr>
          <w:color w:val="414042"/>
          <w:spacing w:val="-12"/>
          <w:w w:val="105"/>
        </w:rPr>
        <w:t xml:space="preserve"> </w:t>
      </w:r>
      <w:r>
        <w:rPr>
          <w:color w:val="414042"/>
          <w:w w:val="105"/>
        </w:rPr>
        <w:t>how</w:t>
      </w:r>
      <w:r>
        <w:rPr>
          <w:color w:val="414042"/>
          <w:spacing w:val="-12"/>
          <w:w w:val="105"/>
        </w:rPr>
        <w:t xml:space="preserve"> </w:t>
      </w:r>
      <w:r>
        <w:rPr>
          <w:color w:val="414042"/>
          <w:w w:val="105"/>
        </w:rPr>
        <w:t>to</w:t>
      </w:r>
      <w:r>
        <w:rPr>
          <w:color w:val="414042"/>
          <w:spacing w:val="-12"/>
          <w:w w:val="105"/>
        </w:rPr>
        <w:t xml:space="preserve"> </w:t>
      </w:r>
      <w:r>
        <w:rPr>
          <w:color w:val="414042"/>
          <w:w w:val="105"/>
        </w:rPr>
        <w:t>achieve</w:t>
      </w:r>
      <w:r>
        <w:rPr>
          <w:color w:val="414042"/>
          <w:spacing w:val="-12"/>
          <w:w w:val="105"/>
        </w:rPr>
        <w:t xml:space="preserve"> </w:t>
      </w:r>
      <w:r>
        <w:rPr>
          <w:color w:val="414042"/>
          <w:w w:val="105"/>
        </w:rPr>
        <w:t>desired</w:t>
      </w:r>
      <w:r>
        <w:rPr>
          <w:color w:val="414042"/>
          <w:spacing w:val="-12"/>
          <w:w w:val="105"/>
        </w:rPr>
        <w:t xml:space="preserve"> </w:t>
      </w:r>
      <w:r>
        <w:rPr>
          <w:color w:val="414042"/>
          <w:w w:val="105"/>
        </w:rPr>
        <w:t>outcomes,</w:t>
      </w:r>
      <w:r>
        <w:rPr>
          <w:color w:val="414042"/>
          <w:spacing w:val="-12"/>
          <w:w w:val="105"/>
        </w:rPr>
        <w:t xml:space="preserve"> </w:t>
      </w:r>
      <w:r>
        <w:rPr>
          <w:color w:val="414042"/>
          <w:w w:val="105"/>
        </w:rPr>
        <w:t>and</w:t>
      </w:r>
      <w:r>
        <w:rPr>
          <w:color w:val="414042"/>
          <w:spacing w:val="-12"/>
          <w:w w:val="105"/>
        </w:rPr>
        <w:t xml:space="preserve"> </w:t>
      </w:r>
      <w:r>
        <w:rPr>
          <w:color w:val="414042"/>
          <w:w w:val="105"/>
        </w:rPr>
        <w:t>the</w:t>
      </w:r>
      <w:r>
        <w:rPr>
          <w:color w:val="414042"/>
          <w:spacing w:val="-12"/>
          <w:w w:val="105"/>
        </w:rPr>
        <w:t xml:space="preserve"> </w:t>
      </w:r>
      <w:r>
        <w:rPr>
          <w:color w:val="414042"/>
          <w:w w:val="105"/>
        </w:rPr>
        <w:t>establishment of</w:t>
      </w:r>
      <w:r>
        <w:rPr>
          <w:color w:val="414042"/>
          <w:spacing w:val="-11"/>
          <w:w w:val="105"/>
        </w:rPr>
        <w:t xml:space="preserve"> </w:t>
      </w:r>
      <w:r>
        <w:rPr>
          <w:color w:val="414042"/>
          <w:w w:val="105"/>
        </w:rPr>
        <w:t>a</w:t>
      </w:r>
      <w:r>
        <w:rPr>
          <w:color w:val="414042"/>
          <w:spacing w:val="-11"/>
          <w:w w:val="105"/>
        </w:rPr>
        <w:t xml:space="preserve"> </w:t>
      </w:r>
      <w:r>
        <w:rPr>
          <w:color w:val="414042"/>
          <w:w w:val="105"/>
        </w:rPr>
        <w:t>central</w:t>
      </w:r>
      <w:r>
        <w:rPr>
          <w:color w:val="414042"/>
          <w:spacing w:val="-11"/>
          <w:w w:val="105"/>
        </w:rPr>
        <w:t xml:space="preserve"> </w:t>
      </w:r>
      <w:r>
        <w:rPr>
          <w:color w:val="414042"/>
          <w:w w:val="105"/>
        </w:rPr>
        <w:t>coordinating</w:t>
      </w:r>
      <w:r>
        <w:rPr>
          <w:color w:val="414042"/>
          <w:spacing w:val="-11"/>
          <w:w w:val="105"/>
        </w:rPr>
        <w:t xml:space="preserve"> </w:t>
      </w:r>
      <w:r>
        <w:rPr>
          <w:color w:val="414042"/>
          <w:w w:val="105"/>
        </w:rPr>
        <w:t>body</w:t>
      </w:r>
      <w:r>
        <w:rPr>
          <w:color w:val="414042"/>
          <w:spacing w:val="-11"/>
          <w:w w:val="105"/>
        </w:rPr>
        <w:t xml:space="preserve"> </w:t>
      </w:r>
      <w:r>
        <w:rPr>
          <w:color w:val="414042"/>
          <w:w w:val="105"/>
        </w:rPr>
        <w:t>with</w:t>
      </w:r>
      <w:r>
        <w:rPr>
          <w:color w:val="414042"/>
          <w:spacing w:val="-11"/>
          <w:w w:val="105"/>
        </w:rPr>
        <w:t xml:space="preserve"> </w:t>
      </w:r>
      <w:r>
        <w:rPr>
          <w:color w:val="414042"/>
          <w:w w:val="105"/>
        </w:rPr>
        <w:t>the</w:t>
      </w:r>
      <w:r>
        <w:rPr>
          <w:color w:val="414042"/>
          <w:spacing w:val="-11"/>
          <w:w w:val="105"/>
        </w:rPr>
        <w:t xml:space="preserve"> </w:t>
      </w:r>
      <w:r>
        <w:rPr>
          <w:color w:val="414042"/>
          <w:w w:val="105"/>
        </w:rPr>
        <w:t>right</w:t>
      </w:r>
      <w:r>
        <w:rPr>
          <w:color w:val="414042"/>
          <w:spacing w:val="-11"/>
          <w:w w:val="105"/>
        </w:rPr>
        <w:t xml:space="preserve"> </w:t>
      </w:r>
      <w:r>
        <w:rPr>
          <w:color w:val="414042"/>
          <w:w w:val="105"/>
        </w:rPr>
        <w:t>capability,</w:t>
      </w:r>
      <w:r>
        <w:rPr>
          <w:color w:val="414042"/>
          <w:spacing w:val="-11"/>
          <w:w w:val="105"/>
        </w:rPr>
        <w:t xml:space="preserve"> </w:t>
      </w:r>
      <w:r>
        <w:rPr>
          <w:color w:val="414042"/>
          <w:w w:val="105"/>
        </w:rPr>
        <w:t>scope,</w:t>
      </w:r>
      <w:r>
        <w:rPr>
          <w:color w:val="414042"/>
          <w:spacing w:val="-11"/>
          <w:w w:val="105"/>
        </w:rPr>
        <w:t xml:space="preserve"> </w:t>
      </w:r>
      <w:r>
        <w:rPr>
          <w:color w:val="414042"/>
          <w:w w:val="105"/>
        </w:rPr>
        <w:t>authorisation and</w:t>
      </w:r>
      <w:r>
        <w:rPr>
          <w:color w:val="414042"/>
          <w:spacing w:val="-2"/>
          <w:w w:val="105"/>
        </w:rPr>
        <w:t xml:space="preserve"> </w:t>
      </w:r>
      <w:r>
        <w:rPr>
          <w:color w:val="414042"/>
          <w:w w:val="105"/>
        </w:rPr>
        <w:t>accountability.</w:t>
      </w:r>
    </w:p>
    <w:p w:rsidR="00C7275B" w:rsidRDefault="008851A7">
      <w:pPr>
        <w:pStyle w:val="BodyText"/>
        <w:rPr>
          <w:sz w:val="32"/>
        </w:rPr>
      </w:pPr>
      <w:r>
        <w:br w:type="column"/>
      </w:r>
    </w:p>
    <w:p w:rsidR="00C7275B" w:rsidRDefault="00C7275B">
      <w:pPr>
        <w:pStyle w:val="BodyText"/>
        <w:rPr>
          <w:sz w:val="32"/>
        </w:rPr>
      </w:pPr>
    </w:p>
    <w:p w:rsidR="00C7275B" w:rsidRDefault="00C7275B">
      <w:pPr>
        <w:pStyle w:val="BodyText"/>
        <w:spacing w:before="11"/>
        <w:rPr>
          <w:sz w:val="41"/>
        </w:rPr>
      </w:pPr>
    </w:p>
    <w:p w:rsidR="00C7275B" w:rsidRDefault="008851A7">
      <w:pPr>
        <w:ind w:left="1075" w:right="880"/>
        <w:jc w:val="center"/>
        <w:rPr>
          <w:sz w:val="26"/>
        </w:rPr>
      </w:pPr>
      <w:r>
        <w:rPr>
          <w:color w:val="288DCC"/>
          <w:sz w:val="26"/>
        </w:rPr>
        <w:t>p. 3-10</w:t>
      </w:r>
    </w:p>
    <w:p w:rsidR="00C7275B" w:rsidRDefault="00C7275B">
      <w:pPr>
        <w:pStyle w:val="BodyText"/>
        <w:rPr>
          <w:sz w:val="32"/>
        </w:rPr>
      </w:pPr>
    </w:p>
    <w:p w:rsidR="00C7275B" w:rsidRDefault="00C7275B">
      <w:pPr>
        <w:pStyle w:val="BodyText"/>
        <w:rPr>
          <w:sz w:val="32"/>
        </w:rPr>
      </w:pPr>
    </w:p>
    <w:p w:rsidR="00C7275B" w:rsidRDefault="00C7275B">
      <w:pPr>
        <w:pStyle w:val="BodyText"/>
        <w:rPr>
          <w:sz w:val="32"/>
        </w:rPr>
      </w:pPr>
    </w:p>
    <w:p w:rsidR="00C7275B" w:rsidRDefault="00C7275B">
      <w:pPr>
        <w:pStyle w:val="BodyText"/>
        <w:rPr>
          <w:sz w:val="32"/>
        </w:rPr>
      </w:pPr>
    </w:p>
    <w:p w:rsidR="00C7275B" w:rsidRDefault="00C7275B">
      <w:pPr>
        <w:pStyle w:val="BodyText"/>
        <w:rPr>
          <w:sz w:val="32"/>
        </w:rPr>
      </w:pPr>
    </w:p>
    <w:p w:rsidR="00C7275B" w:rsidRDefault="00C7275B">
      <w:pPr>
        <w:pStyle w:val="BodyText"/>
        <w:rPr>
          <w:sz w:val="32"/>
        </w:rPr>
      </w:pPr>
    </w:p>
    <w:p w:rsidR="00C7275B" w:rsidRDefault="00C7275B">
      <w:pPr>
        <w:pStyle w:val="BodyText"/>
        <w:spacing w:before="13"/>
        <w:rPr>
          <w:sz w:val="21"/>
        </w:rPr>
      </w:pPr>
    </w:p>
    <w:p w:rsidR="005B0A7D" w:rsidRDefault="005B0A7D">
      <w:pPr>
        <w:ind w:left="1075" w:right="1042"/>
        <w:jc w:val="center"/>
        <w:rPr>
          <w:color w:val="288DCC"/>
          <w:w w:val="115"/>
          <w:sz w:val="26"/>
        </w:rPr>
      </w:pPr>
    </w:p>
    <w:p w:rsidR="005B0A7D" w:rsidRDefault="005B0A7D">
      <w:pPr>
        <w:ind w:left="1075" w:right="1042"/>
        <w:jc w:val="center"/>
        <w:rPr>
          <w:color w:val="288DCC"/>
          <w:w w:val="115"/>
          <w:sz w:val="26"/>
        </w:rPr>
      </w:pPr>
    </w:p>
    <w:p w:rsidR="00C7275B" w:rsidRDefault="006F017D">
      <w:pPr>
        <w:ind w:left="1075" w:right="1042"/>
        <w:jc w:val="center"/>
        <w:rPr>
          <w:sz w:val="26"/>
        </w:rPr>
      </w:pPr>
      <w:r>
        <w:rPr>
          <w:noProof/>
        </w:rPr>
        <mc:AlternateContent>
          <mc:Choice Requires="wps">
            <w:drawing>
              <wp:anchor distT="0" distB="0" distL="114300" distR="114300" simplePos="0" relativeHeight="1072" behindDoc="0" locked="1" layoutInCell="1" allowOverlap="1">
                <wp:simplePos x="0" y="0"/>
                <wp:positionH relativeFrom="page">
                  <wp:posOffset>7275830</wp:posOffset>
                </wp:positionH>
                <wp:positionV relativeFrom="page">
                  <wp:posOffset>6181725</wp:posOffset>
                </wp:positionV>
                <wp:extent cx="138600" cy="3178080"/>
                <wp:effectExtent l="0" t="0" r="1270" b="10160"/>
                <wp:wrapNone/>
                <wp:docPr id="29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600" cy="317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288DCC"/>
                                <w:sz w:val="14"/>
                              </w:rPr>
                              <w:t>Making sure the right things are done in the right order, in the best way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7" o:spid="_x0000_s1026" type="#_x0000_t202" style="position:absolute;left:0;text-align:left;margin-left:572.9pt;margin-top:486.75pt;width:10.9pt;height:250.25pt;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288DCC"/>
                          <w:sz w:val="14"/>
                        </w:rPr>
                        <w:t>Making sure the right things are done in the right order, in the best way</w:t>
                      </w:r>
                    </w:p>
                  </w:txbxContent>
                </v:textbox>
                <w10:wrap anchorx="page" anchory="page"/>
                <w10:anchorlock/>
              </v:shape>
            </w:pict>
          </mc:Fallback>
        </mc:AlternateContent>
      </w:r>
      <w:r>
        <w:rPr>
          <w:noProof/>
        </w:rPr>
        <mc:AlternateContent>
          <mc:Choice Requires="wps">
            <w:drawing>
              <wp:anchor distT="0" distB="0" distL="114300" distR="114300" simplePos="0" relativeHeight="1096" behindDoc="0" locked="1" layoutInCell="1" allowOverlap="1">
                <wp:simplePos x="0" y="0"/>
                <wp:positionH relativeFrom="page">
                  <wp:posOffset>7275830</wp:posOffset>
                </wp:positionH>
                <wp:positionV relativeFrom="page">
                  <wp:posOffset>4151630</wp:posOffset>
                </wp:positionV>
                <wp:extent cx="138960" cy="1602720"/>
                <wp:effectExtent l="0" t="0" r="1270" b="10795"/>
                <wp:wrapNone/>
                <wp:docPr id="29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60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288DCC"/>
                                <w:sz w:val="14"/>
                              </w:rPr>
                              <w:t>Managing the reform more actively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27" type="#_x0000_t202" style="position:absolute;left:0;text-align:left;margin-left:572.9pt;margin-top:326.9pt;width:10.95pt;height:126.2pt;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288DCC"/>
                          <w:sz w:val="14"/>
                        </w:rPr>
                        <w:t>Managing the reform more actively</w:t>
                      </w:r>
                    </w:p>
                  </w:txbxContent>
                </v:textbox>
                <w10:wrap anchorx="page" anchory="page"/>
                <w10:anchorlock/>
              </v:shape>
            </w:pict>
          </mc:Fallback>
        </mc:AlternateContent>
      </w:r>
      <w:r>
        <w:rPr>
          <w:noProof/>
        </w:rPr>
        <mc:AlternateContent>
          <mc:Choice Requires="wps">
            <w:drawing>
              <wp:anchor distT="0" distB="0" distL="114300" distR="114300" simplePos="0" relativeHeight="1120" behindDoc="0" locked="1" layoutInCell="1" allowOverlap="1">
                <wp:simplePos x="0" y="0"/>
                <wp:positionH relativeFrom="page">
                  <wp:posOffset>7275830</wp:posOffset>
                </wp:positionH>
                <wp:positionV relativeFrom="page">
                  <wp:posOffset>1870075</wp:posOffset>
                </wp:positionV>
                <wp:extent cx="138960" cy="1830600"/>
                <wp:effectExtent l="0" t="0" r="1270" b="11430"/>
                <wp:wrapNone/>
                <wp:docPr id="289"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83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288DCC"/>
                                <w:sz w:val="14"/>
                              </w:rPr>
                              <w:t>Further developing a systemic approach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28" type="#_x0000_t202" style="position:absolute;left:0;text-align:left;margin-left:572.9pt;margin-top:147.25pt;width:10.95pt;height:144.15pt;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288DCC"/>
                          <w:sz w:val="14"/>
                        </w:rPr>
                        <w:t>Further developing a systemic approach</w:t>
                      </w:r>
                    </w:p>
                  </w:txbxContent>
                </v:textbox>
                <w10:wrap anchorx="page" anchory="page"/>
                <w10:anchorlock/>
              </v:shape>
            </w:pict>
          </mc:Fallback>
        </mc:AlternateContent>
      </w:r>
      <w:r w:rsidR="008851A7">
        <w:rPr>
          <w:color w:val="288DCC"/>
          <w:w w:val="115"/>
          <w:sz w:val="26"/>
        </w:rPr>
        <w:t>p. 11-21</w:t>
      </w:r>
    </w:p>
    <w:p w:rsidR="00C7275B" w:rsidRDefault="00C7275B">
      <w:pPr>
        <w:pStyle w:val="BodyText"/>
        <w:rPr>
          <w:sz w:val="32"/>
        </w:rPr>
      </w:pPr>
    </w:p>
    <w:p w:rsidR="00C7275B" w:rsidRDefault="00C7275B">
      <w:pPr>
        <w:pStyle w:val="BodyText"/>
        <w:rPr>
          <w:sz w:val="32"/>
        </w:rPr>
      </w:pPr>
    </w:p>
    <w:p w:rsidR="00C7275B" w:rsidRDefault="00C7275B">
      <w:pPr>
        <w:pStyle w:val="BodyText"/>
        <w:rPr>
          <w:sz w:val="32"/>
        </w:rPr>
      </w:pPr>
    </w:p>
    <w:p w:rsidR="00C7275B" w:rsidRDefault="00C7275B">
      <w:pPr>
        <w:pStyle w:val="BodyText"/>
        <w:rPr>
          <w:sz w:val="32"/>
        </w:rPr>
      </w:pPr>
    </w:p>
    <w:p w:rsidR="00C7275B" w:rsidRDefault="00C7275B">
      <w:pPr>
        <w:pStyle w:val="BodyText"/>
        <w:rPr>
          <w:sz w:val="32"/>
        </w:rPr>
      </w:pPr>
    </w:p>
    <w:p w:rsidR="00C7275B" w:rsidRDefault="00C7275B">
      <w:pPr>
        <w:pStyle w:val="BodyText"/>
        <w:rPr>
          <w:sz w:val="32"/>
        </w:rPr>
      </w:pPr>
    </w:p>
    <w:p w:rsidR="00C7275B" w:rsidRDefault="00C7275B">
      <w:pPr>
        <w:pStyle w:val="BodyText"/>
        <w:spacing w:before="13"/>
        <w:rPr>
          <w:sz w:val="21"/>
        </w:rPr>
      </w:pPr>
    </w:p>
    <w:p w:rsidR="005B0A7D" w:rsidRDefault="005B0A7D">
      <w:pPr>
        <w:ind w:left="1075" w:right="1106"/>
        <w:jc w:val="center"/>
        <w:rPr>
          <w:color w:val="288DCC"/>
          <w:sz w:val="26"/>
        </w:rPr>
      </w:pPr>
    </w:p>
    <w:p w:rsidR="005B0A7D" w:rsidRDefault="005B0A7D">
      <w:pPr>
        <w:ind w:left="1075" w:right="1106"/>
        <w:jc w:val="center"/>
        <w:rPr>
          <w:color w:val="288DCC"/>
          <w:sz w:val="26"/>
        </w:rPr>
      </w:pPr>
    </w:p>
    <w:p w:rsidR="00C7275B" w:rsidRDefault="008851A7">
      <w:pPr>
        <w:ind w:left="1075" w:right="1106"/>
        <w:jc w:val="center"/>
        <w:rPr>
          <w:sz w:val="26"/>
        </w:rPr>
      </w:pPr>
      <w:r>
        <w:rPr>
          <w:color w:val="288DCC"/>
          <w:sz w:val="26"/>
        </w:rPr>
        <w:t>p. 22 -34</w:t>
      </w:r>
    </w:p>
    <w:p w:rsidR="00C7275B" w:rsidRDefault="00C7275B">
      <w:pPr>
        <w:jc w:val="center"/>
        <w:rPr>
          <w:sz w:val="26"/>
        </w:rPr>
        <w:sectPr w:rsidR="00C7275B">
          <w:type w:val="continuous"/>
          <w:pgSz w:w="11910" w:h="16840"/>
          <w:pgMar w:top="1060" w:right="0" w:bottom="0" w:left="0" w:header="720" w:footer="720" w:gutter="0"/>
          <w:cols w:num="2" w:space="720" w:equalWidth="0">
            <w:col w:w="8503" w:space="40"/>
            <w:col w:w="3367"/>
          </w:cols>
        </w:sectPr>
      </w:pPr>
    </w:p>
    <w:p w:rsidR="00C7275B" w:rsidRDefault="00C7275B">
      <w:pPr>
        <w:pStyle w:val="BodyText"/>
        <w:spacing w:before="4"/>
        <w:rPr>
          <w:rFonts w:ascii="Times New Roman"/>
          <w:sz w:val="17"/>
        </w:rPr>
      </w:pPr>
    </w:p>
    <w:p w:rsidR="00C7275B" w:rsidRDefault="00C7275B">
      <w:pPr>
        <w:rPr>
          <w:rFonts w:ascii="Times New Roman"/>
          <w:sz w:val="17"/>
        </w:rPr>
        <w:sectPr w:rsidR="00C7275B">
          <w:pgSz w:w="11910" w:h="16840"/>
          <w:pgMar w:top="1580" w:right="0" w:bottom="540" w:left="0" w:header="0" w:footer="351" w:gutter="0"/>
          <w:cols w:space="720"/>
        </w:sectPr>
      </w:pPr>
    </w:p>
    <w:p w:rsidR="00C7275B" w:rsidRDefault="008851A7">
      <w:pPr>
        <w:spacing w:before="34"/>
        <w:ind w:left="1870"/>
        <w:rPr>
          <w:sz w:val="26"/>
        </w:rPr>
      </w:pPr>
      <w:r>
        <w:rPr>
          <w:color w:val="288DCC"/>
          <w:sz w:val="26"/>
        </w:rPr>
        <w:lastRenderedPageBreak/>
        <w:t>Chapter 1</w:t>
      </w:r>
    </w:p>
    <w:p w:rsidR="00C7275B" w:rsidRDefault="00C7275B">
      <w:pPr>
        <w:pStyle w:val="BodyText"/>
        <w:rPr>
          <w:sz w:val="20"/>
        </w:rPr>
      </w:pPr>
    </w:p>
    <w:p w:rsidR="00C7275B" w:rsidRDefault="00C7275B">
      <w:pPr>
        <w:pStyle w:val="BodyText"/>
        <w:spacing w:before="9"/>
        <w:rPr>
          <w:sz w:val="12"/>
        </w:rPr>
      </w:pPr>
    </w:p>
    <w:p w:rsidR="00C7275B" w:rsidRDefault="006F017D">
      <w:pPr>
        <w:spacing w:before="43" w:line="232" w:lineRule="auto"/>
        <w:ind w:left="1870" w:right="4207"/>
        <w:rPr>
          <w:rFonts w:ascii="NeutralStd-Medium"/>
          <w:sz w:val="35"/>
        </w:rPr>
      </w:pPr>
      <w:r>
        <w:rPr>
          <w:noProof/>
        </w:rPr>
        <mc:AlternateContent>
          <mc:Choice Requires="wps">
            <w:drawing>
              <wp:anchor distT="0" distB="0" distL="114300" distR="114300" simplePos="0" relativeHeight="1192" behindDoc="0" locked="1" layoutInCell="1" allowOverlap="1">
                <wp:simplePos x="0" y="0"/>
                <wp:positionH relativeFrom="page">
                  <wp:posOffset>7275830</wp:posOffset>
                </wp:positionH>
                <wp:positionV relativeFrom="page">
                  <wp:posOffset>1868805</wp:posOffset>
                </wp:positionV>
                <wp:extent cx="138960" cy="1830600"/>
                <wp:effectExtent l="0" t="0" r="1270" b="11430"/>
                <wp:wrapNone/>
                <wp:docPr id="28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83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288DCC"/>
                                <w:sz w:val="14"/>
                              </w:rPr>
                              <w:t>Further developing a systemic approach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29" type="#_x0000_t202" style="position:absolute;left:0;text-align:left;margin-left:572.9pt;margin-top:147.15pt;width:10.95pt;height:144.15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288DCC"/>
                          <w:sz w:val="14"/>
                        </w:rPr>
                        <w:t>Further developing a systemic approach</w:t>
                      </w:r>
                    </w:p>
                  </w:txbxContent>
                </v:textbox>
                <w10:wrap anchorx="page" anchory="page"/>
                <w10:anchorlock/>
              </v:shape>
            </w:pict>
          </mc:Fallback>
        </mc:AlternateContent>
      </w:r>
      <w:bookmarkStart w:id="3" w:name="Improve_effectiveness_by_further_develop"/>
      <w:bookmarkEnd w:id="3"/>
      <w:r w:rsidR="008851A7">
        <w:rPr>
          <w:rFonts w:ascii="NeutralStd-Medium"/>
          <w:color w:val="288DCC"/>
          <w:sz w:val="35"/>
        </w:rPr>
        <w:t>Improve effectiveness by further developing a systemic approach</w:t>
      </w:r>
    </w:p>
    <w:p w:rsidR="00C7275B" w:rsidRDefault="00C7275B">
      <w:pPr>
        <w:pStyle w:val="BodyText"/>
        <w:rPr>
          <w:rFonts w:ascii="NeutralStd-Medium"/>
          <w:sz w:val="20"/>
        </w:rPr>
      </w:pPr>
    </w:p>
    <w:p w:rsidR="00C7275B" w:rsidRDefault="00C7275B">
      <w:pPr>
        <w:pStyle w:val="BodyText"/>
        <w:rPr>
          <w:rFonts w:ascii="NeutralStd-Medium"/>
          <w:sz w:val="20"/>
        </w:rPr>
      </w:pPr>
    </w:p>
    <w:p w:rsidR="00C7275B" w:rsidRDefault="00C7275B">
      <w:pPr>
        <w:pStyle w:val="BodyText"/>
        <w:rPr>
          <w:rFonts w:ascii="NeutralStd-Medium"/>
          <w:sz w:val="20"/>
        </w:rPr>
      </w:pPr>
    </w:p>
    <w:p w:rsidR="00C7275B" w:rsidRDefault="00C7275B">
      <w:pPr>
        <w:rPr>
          <w:rFonts w:ascii="NeutralStd-Medium"/>
          <w:sz w:val="20"/>
        </w:rPr>
        <w:sectPr w:rsidR="00C7275B">
          <w:pgSz w:w="11910" w:h="16840"/>
          <w:pgMar w:top="480" w:right="0" w:bottom="620" w:left="0" w:header="0" w:footer="431" w:gutter="0"/>
          <w:cols w:space="720"/>
        </w:sectPr>
      </w:pPr>
    </w:p>
    <w:p w:rsidR="00C7275B" w:rsidRDefault="006F017D">
      <w:pPr>
        <w:pStyle w:val="BodyText"/>
        <w:spacing w:before="13"/>
        <w:rPr>
          <w:rFonts w:ascii="NeutralStd-Medium"/>
        </w:rPr>
      </w:pPr>
      <w:r>
        <w:rPr>
          <w:noProof/>
        </w:rPr>
        <mc:AlternateContent>
          <mc:Choice Requires="wps">
            <w:drawing>
              <wp:anchor distT="0" distB="0" distL="114300" distR="114300" simplePos="0" relativeHeight="1168" behindDoc="0" locked="1" layoutInCell="1" allowOverlap="1">
                <wp:simplePos x="0" y="0"/>
                <wp:positionH relativeFrom="page">
                  <wp:posOffset>7275830</wp:posOffset>
                </wp:positionH>
                <wp:positionV relativeFrom="page">
                  <wp:posOffset>4151630</wp:posOffset>
                </wp:positionV>
                <wp:extent cx="138960" cy="1602720"/>
                <wp:effectExtent l="0" t="0" r="1270" b="10795"/>
                <wp:wrapNone/>
                <wp:docPr id="287"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60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Managing the reform more actively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30" type="#_x0000_t202" style="position:absolute;margin-left:572.9pt;margin-top:326.9pt;width:10.95pt;height:126.2pt;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Managing the reform more actively</w:t>
                      </w:r>
                    </w:p>
                  </w:txbxContent>
                </v:textbox>
                <w10:wrap anchorx="page" anchory="page"/>
                <w10:anchorlock/>
              </v:shape>
            </w:pict>
          </mc:Fallback>
        </mc:AlternateContent>
      </w:r>
    </w:p>
    <w:p w:rsidR="00C7275B" w:rsidRDefault="008851A7">
      <w:pPr>
        <w:pStyle w:val="BodyText"/>
        <w:spacing w:line="256" w:lineRule="auto"/>
        <w:ind w:left="1870" w:right="134"/>
      </w:pPr>
      <w:r>
        <w:rPr>
          <w:color w:val="414042"/>
          <w:w w:val="105"/>
        </w:rPr>
        <w:t>The</w:t>
      </w:r>
      <w:r>
        <w:rPr>
          <w:color w:val="414042"/>
          <w:spacing w:val="-16"/>
          <w:w w:val="105"/>
        </w:rPr>
        <w:t xml:space="preserve"> </w:t>
      </w:r>
      <w:r>
        <w:rPr>
          <w:color w:val="414042"/>
          <w:w w:val="105"/>
        </w:rPr>
        <w:t>Royal</w:t>
      </w:r>
      <w:r>
        <w:rPr>
          <w:color w:val="414042"/>
          <w:spacing w:val="-16"/>
          <w:w w:val="105"/>
        </w:rPr>
        <w:t xml:space="preserve"> </w:t>
      </w:r>
      <w:r>
        <w:rPr>
          <w:color w:val="414042"/>
          <w:w w:val="105"/>
        </w:rPr>
        <w:t>Commission</w:t>
      </w:r>
      <w:r>
        <w:rPr>
          <w:color w:val="414042"/>
          <w:spacing w:val="-16"/>
          <w:w w:val="105"/>
        </w:rPr>
        <w:t xml:space="preserve"> </w:t>
      </w:r>
      <w:r>
        <w:rPr>
          <w:color w:val="414042"/>
          <w:w w:val="105"/>
        </w:rPr>
        <w:t>into</w:t>
      </w:r>
      <w:r>
        <w:rPr>
          <w:color w:val="414042"/>
          <w:spacing w:val="-16"/>
          <w:w w:val="105"/>
        </w:rPr>
        <w:t xml:space="preserve"> </w:t>
      </w:r>
      <w:r>
        <w:rPr>
          <w:color w:val="414042"/>
          <w:w w:val="105"/>
        </w:rPr>
        <w:t>Family</w:t>
      </w:r>
      <w:r>
        <w:rPr>
          <w:color w:val="414042"/>
          <w:spacing w:val="-16"/>
          <w:w w:val="105"/>
        </w:rPr>
        <w:t xml:space="preserve"> </w:t>
      </w:r>
      <w:r>
        <w:rPr>
          <w:color w:val="414042"/>
          <w:w w:val="105"/>
        </w:rPr>
        <w:t>Violence</w:t>
      </w:r>
      <w:r>
        <w:rPr>
          <w:color w:val="414042"/>
          <w:spacing w:val="-16"/>
          <w:w w:val="105"/>
        </w:rPr>
        <w:t xml:space="preserve"> </w:t>
      </w:r>
      <w:r>
        <w:rPr>
          <w:color w:val="414042"/>
          <w:w w:val="105"/>
        </w:rPr>
        <w:t>sought</w:t>
      </w:r>
      <w:r>
        <w:rPr>
          <w:color w:val="414042"/>
          <w:spacing w:val="-16"/>
          <w:w w:val="105"/>
        </w:rPr>
        <w:t xml:space="preserve"> </w:t>
      </w:r>
      <w:r>
        <w:rPr>
          <w:color w:val="414042"/>
          <w:w w:val="105"/>
        </w:rPr>
        <w:t>a</w:t>
      </w:r>
      <w:r>
        <w:rPr>
          <w:color w:val="414042"/>
          <w:spacing w:val="-16"/>
          <w:w w:val="105"/>
        </w:rPr>
        <w:t xml:space="preserve"> </w:t>
      </w:r>
      <w:r>
        <w:rPr>
          <w:color w:val="414042"/>
          <w:w w:val="105"/>
        </w:rPr>
        <w:t>transformation</w:t>
      </w:r>
      <w:r>
        <w:rPr>
          <w:color w:val="414042"/>
          <w:spacing w:val="-16"/>
          <w:w w:val="105"/>
        </w:rPr>
        <w:t xml:space="preserve"> </w:t>
      </w:r>
      <w:r>
        <w:rPr>
          <w:color w:val="414042"/>
          <w:w w:val="105"/>
        </w:rPr>
        <w:t>of</w:t>
      </w:r>
      <w:r>
        <w:rPr>
          <w:color w:val="414042"/>
          <w:spacing w:val="-16"/>
          <w:w w:val="105"/>
        </w:rPr>
        <w:t xml:space="preserve"> </w:t>
      </w:r>
      <w:r>
        <w:rPr>
          <w:color w:val="414042"/>
          <w:w w:val="105"/>
        </w:rPr>
        <w:t>Victoria’s existing family violence response. It called not only for changes to the existing system, but for the introduction of new approaches. It also highlighted that the reform</w:t>
      </w:r>
      <w:r>
        <w:rPr>
          <w:color w:val="414042"/>
          <w:spacing w:val="-9"/>
          <w:w w:val="105"/>
        </w:rPr>
        <w:t xml:space="preserve"> </w:t>
      </w:r>
      <w:r>
        <w:rPr>
          <w:color w:val="414042"/>
          <w:w w:val="105"/>
        </w:rPr>
        <w:t>and</w:t>
      </w:r>
      <w:r>
        <w:rPr>
          <w:color w:val="414042"/>
          <w:spacing w:val="-9"/>
          <w:w w:val="105"/>
        </w:rPr>
        <w:t xml:space="preserve"> </w:t>
      </w:r>
      <w:r>
        <w:rPr>
          <w:color w:val="414042"/>
          <w:w w:val="105"/>
        </w:rPr>
        <w:t>the</w:t>
      </w:r>
      <w:r>
        <w:rPr>
          <w:color w:val="414042"/>
          <w:spacing w:val="-9"/>
          <w:w w:val="105"/>
        </w:rPr>
        <w:t xml:space="preserve"> </w:t>
      </w:r>
      <w:r>
        <w:rPr>
          <w:color w:val="414042"/>
          <w:w w:val="105"/>
        </w:rPr>
        <w:t>proposed</w:t>
      </w:r>
      <w:r>
        <w:rPr>
          <w:color w:val="414042"/>
          <w:spacing w:val="-9"/>
          <w:w w:val="105"/>
        </w:rPr>
        <w:t xml:space="preserve"> </w:t>
      </w:r>
      <w:r>
        <w:rPr>
          <w:color w:val="414042"/>
          <w:w w:val="105"/>
        </w:rPr>
        <w:t>initiatives</w:t>
      </w:r>
      <w:r>
        <w:rPr>
          <w:color w:val="414042"/>
          <w:spacing w:val="-9"/>
          <w:w w:val="105"/>
        </w:rPr>
        <w:t xml:space="preserve"> </w:t>
      </w:r>
      <w:r>
        <w:rPr>
          <w:color w:val="414042"/>
          <w:w w:val="105"/>
        </w:rPr>
        <w:t>needed</w:t>
      </w:r>
      <w:r>
        <w:rPr>
          <w:color w:val="414042"/>
          <w:spacing w:val="-9"/>
          <w:w w:val="105"/>
        </w:rPr>
        <w:t xml:space="preserve"> </w:t>
      </w:r>
      <w:r>
        <w:rPr>
          <w:color w:val="414042"/>
          <w:w w:val="105"/>
        </w:rPr>
        <w:t>to</w:t>
      </w:r>
      <w:r>
        <w:rPr>
          <w:color w:val="414042"/>
          <w:spacing w:val="-9"/>
          <w:w w:val="105"/>
        </w:rPr>
        <w:t xml:space="preserve"> </w:t>
      </w:r>
      <w:r>
        <w:rPr>
          <w:color w:val="414042"/>
          <w:w w:val="105"/>
        </w:rPr>
        <w:t>be</w:t>
      </w:r>
      <w:r>
        <w:rPr>
          <w:color w:val="414042"/>
          <w:spacing w:val="-9"/>
          <w:w w:val="105"/>
        </w:rPr>
        <w:t xml:space="preserve"> </w:t>
      </w:r>
      <w:r>
        <w:rPr>
          <w:color w:val="414042"/>
          <w:w w:val="105"/>
        </w:rPr>
        <w:t>coordinated</w:t>
      </w:r>
      <w:r>
        <w:rPr>
          <w:color w:val="414042"/>
          <w:spacing w:val="-9"/>
          <w:w w:val="105"/>
        </w:rPr>
        <w:t xml:space="preserve"> </w:t>
      </w:r>
      <w:r>
        <w:rPr>
          <w:color w:val="414042"/>
          <w:w w:val="105"/>
        </w:rPr>
        <w:t>and</w:t>
      </w:r>
      <w:r>
        <w:rPr>
          <w:color w:val="414042"/>
          <w:spacing w:val="-9"/>
          <w:w w:val="105"/>
        </w:rPr>
        <w:t xml:space="preserve"> </w:t>
      </w:r>
      <w:r>
        <w:rPr>
          <w:color w:val="414042"/>
          <w:w w:val="105"/>
        </w:rPr>
        <w:t>integrated.</w:t>
      </w:r>
    </w:p>
    <w:p w:rsidR="00C7275B" w:rsidRDefault="008851A7">
      <w:pPr>
        <w:pStyle w:val="BodyText"/>
        <w:spacing w:before="1" w:line="256" w:lineRule="auto"/>
        <w:ind w:left="1870" w:right="195"/>
      </w:pPr>
      <w:r>
        <w:rPr>
          <w:color w:val="414042"/>
          <w:w w:val="105"/>
        </w:rPr>
        <w:t>The reform therefore needs to be driven by a joint understanding of the relationships</w:t>
      </w:r>
      <w:r>
        <w:rPr>
          <w:color w:val="414042"/>
          <w:spacing w:val="-14"/>
          <w:w w:val="105"/>
        </w:rPr>
        <w:t xml:space="preserve"> </w:t>
      </w:r>
      <w:r>
        <w:rPr>
          <w:color w:val="414042"/>
          <w:w w:val="105"/>
        </w:rPr>
        <w:t>between</w:t>
      </w:r>
      <w:r>
        <w:rPr>
          <w:color w:val="414042"/>
          <w:spacing w:val="-14"/>
          <w:w w:val="105"/>
        </w:rPr>
        <w:t xml:space="preserve"> </w:t>
      </w:r>
      <w:r>
        <w:rPr>
          <w:color w:val="414042"/>
          <w:w w:val="105"/>
        </w:rPr>
        <w:t>all</w:t>
      </w:r>
      <w:r>
        <w:rPr>
          <w:color w:val="414042"/>
          <w:spacing w:val="-14"/>
          <w:w w:val="105"/>
        </w:rPr>
        <w:t xml:space="preserve"> </w:t>
      </w:r>
      <w:r>
        <w:rPr>
          <w:color w:val="414042"/>
          <w:w w:val="105"/>
        </w:rPr>
        <w:t>elements</w:t>
      </w:r>
      <w:r>
        <w:rPr>
          <w:color w:val="414042"/>
          <w:spacing w:val="-14"/>
          <w:w w:val="105"/>
        </w:rPr>
        <w:t xml:space="preserve"> </w:t>
      </w:r>
      <w:r>
        <w:rPr>
          <w:color w:val="414042"/>
          <w:w w:val="105"/>
        </w:rPr>
        <w:t>of</w:t>
      </w:r>
      <w:r>
        <w:rPr>
          <w:color w:val="414042"/>
          <w:spacing w:val="-14"/>
          <w:w w:val="105"/>
        </w:rPr>
        <w:t xml:space="preserve"> </w:t>
      </w:r>
      <w:r>
        <w:rPr>
          <w:color w:val="414042"/>
          <w:w w:val="105"/>
        </w:rPr>
        <w:t>the</w:t>
      </w:r>
      <w:r>
        <w:rPr>
          <w:color w:val="414042"/>
          <w:spacing w:val="-14"/>
          <w:w w:val="105"/>
        </w:rPr>
        <w:t xml:space="preserve"> </w:t>
      </w:r>
      <w:r>
        <w:rPr>
          <w:color w:val="414042"/>
          <w:w w:val="105"/>
        </w:rPr>
        <w:t>overarching</w:t>
      </w:r>
      <w:r>
        <w:rPr>
          <w:color w:val="414042"/>
          <w:spacing w:val="-14"/>
          <w:w w:val="105"/>
        </w:rPr>
        <w:t xml:space="preserve"> </w:t>
      </w:r>
      <w:r>
        <w:rPr>
          <w:color w:val="414042"/>
          <w:w w:val="105"/>
        </w:rPr>
        <w:t>system,</w:t>
      </w:r>
      <w:r>
        <w:rPr>
          <w:color w:val="414042"/>
          <w:spacing w:val="-14"/>
          <w:w w:val="105"/>
        </w:rPr>
        <w:t xml:space="preserve"> </w:t>
      </w:r>
      <w:r>
        <w:rPr>
          <w:color w:val="414042"/>
          <w:w w:val="105"/>
        </w:rPr>
        <w:t>and</w:t>
      </w:r>
      <w:r>
        <w:rPr>
          <w:color w:val="414042"/>
          <w:spacing w:val="-14"/>
          <w:w w:val="105"/>
        </w:rPr>
        <w:t xml:space="preserve"> </w:t>
      </w:r>
      <w:r>
        <w:rPr>
          <w:color w:val="414042"/>
          <w:w w:val="105"/>
        </w:rPr>
        <w:t>this</w:t>
      </w:r>
      <w:r>
        <w:rPr>
          <w:color w:val="414042"/>
          <w:spacing w:val="-14"/>
          <w:w w:val="105"/>
        </w:rPr>
        <w:t xml:space="preserve"> </w:t>
      </w:r>
      <w:r>
        <w:rPr>
          <w:color w:val="414042"/>
          <w:w w:val="105"/>
        </w:rPr>
        <w:t>systemic thinking</w:t>
      </w:r>
      <w:r>
        <w:rPr>
          <w:color w:val="414042"/>
          <w:spacing w:val="-7"/>
          <w:w w:val="105"/>
        </w:rPr>
        <w:t xml:space="preserve"> </w:t>
      </w:r>
      <w:r>
        <w:rPr>
          <w:color w:val="414042"/>
          <w:w w:val="105"/>
        </w:rPr>
        <w:t>should</w:t>
      </w:r>
      <w:r>
        <w:rPr>
          <w:color w:val="414042"/>
          <w:spacing w:val="-7"/>
          <w:w w:val="105"/>
        </w:rPr>
        <w:t xml:space="preserve"> </w:t>
      </w:r>
      <w:r>
        <w:rPr>
          <w:color w:val="414042"/>
          <w:w w:val="105"/>
        </w:rPr>
        <w:t>be</w:t>
      </w:r>
      <w:r>
        <w:rPr>
          <w:color w:val="414042"/>
          <w:spacing w:val="-7"/>
          <w:w w:val="105"/>
        </w:rPr>
        <w:t xml:space="preserve"> </w:t>
      </w:r>
      <w:r>
        <w:rPr>
          <w:color w:val="414042"/>
          <w:w w:val="105"/>
        </w:rPr>
        <w:t>applied</w:t>
      </w:r>
      <w:r>
        <w:rPr>
          <w:color w:val="414042"/>
          <w:spacing w:val="-7"/>
          <w:w w:val="105"/>
        </w:rPr>
        <w:t xml:space="preserve"> </w:t>
      </w:r>
      <w:r>
        <w:rPr>
          <w:color w:val="414042"/>
          <w:w w:val="105"/>
        </w:rPr>
        <w:t>when</w:t>
      </w:r>
      <w:r>
        <w:rPr>
          <w:color w:val="414042"/>
          <w:spacing w:val="-7"/>
          <w:w w:val="105"/>
        </w:rPr>
        <w:t xml:space="preserve"> </w:t>
      </w:r>
      <w:r>
        <w:rPr>
          <w:color w:val="414042"/>
          <w:w w:val="105"/>
        </w:rPr>
        <w:t>designing</w:t>
      </w:r>
      <w:r>
        <w:rPr>
          <w:color w:val="414042"/>
          <w:spacing w:val="-7"/>
          <w:w w:val="105"/>
        </w:rPr>
        <w:t xml:space="preserve"> </w:t>
      </w:r>
      <w:r>
        <w:rPr>
          <w:color w:val="414042"/>
          <w:w w:val="105"/>
        </w:rPr>
        <w:t>all</w:t>
      </w:r>
      <w:r>
        <w:rPr>
          <w:color w:val="414042"/>
          <w:spacing w:val="-7"/>
          <w:w w:val="105"/>
        </w:rPr>
        <w:t xml:space="preserve"> </w:t>
      </w:r>
      <w:r>
        <w:rPr>
          <w:color w:val="414042"/>
          <w:w w:val="105"/>
        </w:rPr>
        <w:t>aspects</w:t>
      </w:r>
      <w:r>
        <w:rPr>
          <w:color w:val="414042"/>
          <w:spacing w:val="-7"/>
          <w:w w:val="105"/>
        </w:rPr>
        <w:t xml:space="preserve"> </w:t>
      </w:r>
      <w:r>
        <w:rPr>
          <w:color w:val="414042"/>
          <w:w w:val="105"/>
        </w:rPr>
        <w:t>of</w:t>
      </w:r>
      <w:r>
        <w:rPr>
          <w:color w:val="414042"/>
          <w:spacing w:val="-7"/>
          <w:w w:val="105"/>
        </w:rPr>
        <w:t xml:space="preserve"> </w:t>
      </w:r>
      <w:r>
        <w:rPr>
          <w:color w:val="414042"/>
          <w:w w:val="105"/>
        </w:rPr>
        <w:t>implementation.</w:t>
      </w:r>
    </w:p>
    <w:p w:rsidR="00C7275B" w:rsidRDefault="008851A7">
      <w:pPr>
        <w:spacing w:before="1" w:line="256" w:lineRule="auto"/>
        <w:ind w:left="1870" w:right="351"/>
        <w:rPr>
          <w:rFonts w:ascii="NeutralStd-RegularItalic" w:hAnsi="NeutralStd-RegularItalic"/>
          <w:i/>
          <w:sz w:val="16"/>
        </w:rPr>
      </w:pPr>
      <w:r>
        <w:rPr>
          <w:color w:val="414042"/>
          <w:spacing w:val="-3"/>
          <w:w w:val="105"/>
          <w:sz w:val="16"/>
        </w:rPr>
        <w:t>Taking</w:t>
      </w:r>
      <w:r>
        <w:rPr>
          <w:color w:val="414042"/>
          <w:spacing w:val="-15"/>
          <w:w w:val="105"/>
          <w:sz w:val="16"/>
        </w:rPr>
        <w:t xml:space="preserve"> </w:t>
      </w:r>
      <w:r>
        <w:rPr>
          <w:color w:val="414042"/>
          <w:w w:val="105"/>
          <w:sz w:val="16"/>
        </w:rPr>
        <w:t>a</w:t>
      </w:r>
      <w:r>
        <w:rPr>
          <w:color w:val="414042"/>
          <w:spacing w:val="-15"/>
          <w:w w:val="105"/>
          <w:sz w:val="16"/>
        </w:rPr>
        <w:t xml:space="preserve"> </w:t>
      </w:r>
      <w:r>
        <w:rPr>
          <w:color w:val="414042"/>
          <w:w w:val="105"/>
          <w:sz w:val="16"/>
        </w:rPr>
        <w:t>non-systemic</w:t>
      </w:r>
      <w:r>
        <w:rPr>
          <w:color w:val="414042"/>
          <w:spacing w:val="-15"/>
          <w:w w:val="105"/>
          <w:sz w:val="16"/>
        </w:rPr>
        <w:t xml:space="preserve"> </w:t>
      </w:r>
      <w:r>
        <w:rPr>
          <w:color w:val="414042"/>
          <w:w w:val="105"/>
          <w:sz w:val="16"/>
        </w:rPr>
        <w:t>approach</w:t>
      </w:r>
      <w:r>
        <w:rPr>
          <w:color w:val="414042"/>
          <w:spacing w:val="-15"/>
          <w:w w:val="105"/>
          <w:sz w:val="16"/>
        </w:rPr>
        <w:t xml:space="preserve"> </w:t>
      </w:r>
      <w:r>
        <w:rPr>
          <w:color w:val="414042"/>
          <w:w w:val="105"/>
          <w:sz w:val="16"/>
        </w:rPr>
        <w:t>is</w:t>
      </w:r>
      <w:r>
        <w:rPr>
          <w:color w:val="414042"/>
          <w:spacing w:val="-15"/>
          <w:w w:val="105"/>
          <w:sz w:val="16"/>
        </w:rPr>
        <w:t xml:space="preserve"> </w:t>
      </w:r>
      <w:r>
        <w:rPr>
          <w:color w:val="414042"/>
          <w:w w:val="105"/>
          <w:sz w:val="16"/>
        </w:rPr>
        <w:t>unlikely</w:t>
      </w:r>
      <w:r>
        <w:rPr>
          <w:color w:val="414042"/>
          <w:spacing w:val="-15"/>
          <w:w w:val="105"/>
          <w:sz w:val="16"/>
        </w:rPr>
        <w:t xml:space="preserve"> </w:t>
      </w:r>
      <w:r>
        <w:rPr>
          <w:color w:val="414042"/>
          <w:w w:val="105"/>
          <w:sz w:val="16"/>
        </w:rPr>
        <w:t>to</w:t>
      </w:r>
      <w:r>
        <w:rPr>
          <w:color w:val="414042"/>
          <w:spacing w:val="-15"/>
          <w:w w:val="105"/>
          <w:sz w:val="16"/>
        </w:rPr>
        <w:t xml:space="preserve"> </w:t>
      </w:r>
      <w:r>
        <w:rPr>
          <w:color w:val="414042"/>
          <w:w w:val="105"/>
          <w:sz w:val="16"/>
        </w:rPr>
        <w:t>achieve</w:t>
      </w:r>
      <w:r>
        <w:rPr>
          <w:color w:val="414042"/>
          <w:spacing w:val="-15"/>
          <w:w w:val="105"/>
          <w:sz w:val="16"/>
        </w:rPr>
        <w:t xml:space="preserve"> </w:t>
      </w:r>
      <w:r>
        <w:rPr>
          <w:color w:val="414042"/>
          <w:w w:val="105"/>
          <w:sz w:val="16"/>
        </w:rPr>
        <w:t>the</w:t>
      </w:r>
      <w:r>
        <w:rPr>
          <w:color w:val="414042"/>
          <w:spacing w:val="-15"/>
          <w:w w:val="105"/>
          <w:sz w:val="16"/>
        </w:rPr>
        <w:t xml:space="preserve"> </w:t>
      </w:r>
      <w:r>
        <w:rPr>
          <w:color w:val="414042"/>
          <w:w w:val="105"/>
          <w:sz w:val="16"/>
        </w:rPr>
        <w:t>Royal</w:t>
      </w:r>
      <w:r>
        <w:rPr>
          <w:color w:val="414042"/>
          <w:spacing w:val="-15"/>
          <w:w w:val="105"/>
          <w:sz w:val="16"/>
        </w:rPr>
        <w:t xml:space="preserve"> </w:t>
      </w:r>
      <w:r>
        <w:rPr>
          <w:color w:val="414042"/>
          <w:w w:val="105"/>
          <w:sz w:val="16"/>
        </w:rPr>
        <w:t xml:space="preserve">Commission’s vision or the vision in the Victorian Government’s 10 </w:t>
      </w:r>
      <w:r>
        <w:rPr>
          <w:color w:val="414042"/>
          <w:spacing w:val="-4"/>
          <w:w w:val="105"/>
          <w:sz w:val="16"/>
        </w:rPr>
        <w:t xml:space="preserve">Year </w:t>
      </w:r>
      <w:r>
        <w:rPr>
          <w:color w:val="414042"/>
          <w:w w:val="105"/>
          <w:sz w:val="16"/>
        </w:rPr>
        <w:t xml:space="preserve">Plan, </w:t>
      </w:r>
      <w:r>
        <w:rPr>
          <w:rFonts w:ascii="NeutralStd-RegularItalic" w:hAnsi="NeutralStd-RegularItalic"/>
          <w:i/>
          <w:color w:val="414042"/>
          <w:w w:val="105"/>
          <w:sz w:val="16"/>
        </w:rPr>
        <w:t>Ending Family Violence: Victoria’s Plan for</w:t>
      </w:r>
      <w:r>
        <w:rPr>
          <w:rFonts w:ascii="NeutralStd-RegularItalic" w:hAnsi="NeutralStd-RegularItalic"/>
          <w:i/>
          <w:color w:val="414042"/>
          <w:spacing w:val="-8"/>
          <w:w w:val="105"/>
          <w:sz w:val="16"/>
        </w:rPr>
        <w:t xml:space="preserve"> </w:t>
      </w:r>
      <w:r>
        <w:rPr>
          <w:rFonts w:ascii="NeutralStd-RegularItalic" w:hAnsi="NeutralStd-RegularItalic"/>
          <w:i/>
          <w:color w:val="414042"/>
          <w:w w:val="105"/>
          <w:sz w:val="16"/>
        </w:rPr>
        <w:t>Change.</w:t>
      </w:r>
    </w:p>
    <w:p w:rsidR="00C7275B" w:rsidRDefault="008851A7">
      <w:pPr>
        <w:pStyle w:val="BodyText"/>
        <w:spacing w:before="127"/>
        <w:ind w:left="1870"/>
      </w:pPr>
      <w:r>
        <w:rPr>
          <w:color w:val="414042"/>
          <w:w w:val="105"/>
        </w:rPr>
        <w:t>The government started with a systemic approach. It articulated a vision in the</w:t>
      </w:r>
    </w:p>
    <w:p w:rsidR="00C7275B" w:rsidRDefault="008851A7">
      <w:pPr>
        <w:pStyle w:val="BodyText"/>
        <w:spacing w:before="16" w:line="256" w:lineRule="auto"/>
        <w:ind w:left="1870" w:right="-9"/>
      </w:pPr>
      <w:r>
        <w:rPr>
          <w:color w:val="414042"/>
          <w:w w:val="105"/>
        </w:rPr>
        <w:t>10</w:t>
      </w:r>
      <w:r>
        <w:rPr>
          <w:color w:val="414042"/>
          <w:spacing w:val="-9"/>
          <w:w w:val="105"/>
        </w:rPr>
        <w:t xml:space="preserve"> </w:t>
      </w:r>
      <w:r>
        <w:rPr>
          <w:color w:val="414042"/>
          <w:spacing w:val="-4"/>
          <w:w w:val="105"/>
        </w:rPr>
        <w:t>Year</w:t>
      </w:r>
      <w:r>
        <w:rPr>
          <w:color w:val="414042"/>
          <w:spacing w:val="-9"/>
          <w:w w:val="105"/>
        </w:rPr>
        <w:t xml:space="preserve"> </w:t>
      </w:r>
      <w:r>
        <w:rPr>
          <w:color w:val="414042"/>
          <w:w w:val="105"/>
        </w:rPr>
        <w:t>Plan</w:t>
      </w:r>
      <w:r>
        <w:rPr>
          <w:color w:val="414042"/>
          <w:spacing w:val="-9"/>
          <w:w w:val="105"/>
        </w:rPr>
        <w:t xml:space="preserve"> </w:t>
      </w:r>
      <w:r>
        <w:rPr>
          <w:color w:val="414042"/>
          <w:w w:val="105"/>
        </w:rPr>
        <w:t>and</w:t>
      </w:r>
      <w:r>
        <w:rPr>
          <w:color w:val="414042"/>
          <w:spacing w:val="-9"/>
          <w:w w:val="105"/>
        </w:rPr>
        <w:t xml:space="preserve"> </w:t>
      </w:r>
      <w:r>
        <w:rPr>
          <w:color w:val="414042"/>
          <w:w w:val="105"/>
        </w:rPr>
        <w:t>did</w:t>
      </w:r>
      <w:r>
        <w:rPr>
          <w:color w:val="414042"/>
          <w:spacing w:val="-9"/>
          <w:w w:val="105"/>
        </w:rPr>
        <w:t xml:space="preserve"> </w:t>
      </w:r>
      <w:r>
        <w:rPr>
          <w:color w:val="414042"/>
          <w:w w:val="105"/>
        </w:rPr>
        <w:t>extensive</w:t>
      </w:r>
      <w:r>
        <w:rPr>
          <w:color w:val="414042"/>
          <w:spacing w:val="-9"/>
          <w:w w:val="105"/>
        </w:rPr>
        <w:t xml:space="preserve"> </w:t>
      </w:r>
      <w:r>
        <w:rPr>
          <w:color w:val="414042"/>
          <w:w w:val="105"/>
        </w:rPr>
        <w:t>work</w:t>
      </w:r>
      <w:r>
        <w:rPr>
          <w:color w:val="414042"/>
          <w:spacing w:val="-9"/>
          <w:w w:val="105"/>
        </w:rPr>
        <w:t xml:space="preserve"> </w:t>
      </w:r>
      <w:r>
        <w:rPr>
          <w:color w:val="414042"/>
          <w:w w:val="105"/>
        </w:rPr>
        <w:t>consulting</w:t>
      </w:r>
      <w:r>
        <w:rPr>
          <w:color w:val="414042"/>
          <w:spacing w:val="-9"/>
          <w:w w:val="105"/>
        </w:rPr>
        <w:t xml:space="preserve"> </w:t>
      </w:r>
      <w:r>
        <w:rPr>
          <w:color w:val="414042"/>
          <w:w w:val="105"/>
        </w:rPr>
        <w:t>the</w:t>
      </w:r>
      <w:r>
        <w:rPr>
          <w:color w:val="414042"/>
          <w:spacing w:val="-9"/>
          <w:w w:val="105"/>
        </w:rPr>
        <w:t xml:space="preserve"> </w:t>
      </w:r>
      <w:r>
        <w:rPr>
          <w:color w:val="414042"/>
          <w:w w:val="105"/>
        </w:rPr>
        <w:t>sector</w:t>
      </w:r>
      <w:r>
        <w:rPr>
          <w:color w:val="414042"/>
          <w:spacing w:val="-9"/>
          <w:w w:val="105"/>
        </w:rPr>
        <w:t xml:space="preserve"> </w:t>
      </w:r>
      <w:r>
        <w:rPr>
          <w:color w:val="414042"/>
          <w:w w:val="105"/>
        </w:rPr>
        <w:t>and</w:t>
      </w:r>
      <w:r>
        <w:rPr>
          <w:color w:val="414042"/>
          <w:spacing w:val="-9"/>
          <w:w w:val="105"/>
        </w:rPr>
        <w:t xml:space="preserve"> </w:t>
      </w:r>
      <w:r>
        <w:rPr>
          <w:color w:val="414042"/>
          <w:w w:val="105"/>
        </w:rPr>
        <w:t>victim</w:t>
      </w:r>
      <w:r>
        <w:rPr>
          <w:color w:val="414042"/>
          <w:spacing w:val="-9"/>
          <w:w w:val="105"/>
        </w:rPr>
        <w:t xml:space="preserve"> </w:t>
      </w:r>
      <w:r>
        <w:rPr>
          <w:color w:val="414042"/>
          <w:w w:val="105"/>
        </w:rPr>
        <w:t>survivors</w:t>
      </w:r>
      <w:r>
        <w:rPr>
          <w:color w:val="414042"/>
          <w:spacing w:val="-9"/>
          <w:w w:val="105"/>
        </w:rPr>
        <w:t xml:space="preserve"> </w:t>
      </w:r>
      <w:r>
        <w:rPr>
          <w:color w:val="414042"/>
          <w:w w:val="105"/>
        </w:rPr>
        <w:t>and embedding inclusivity and accessibility into the design of the reform. This work was</w:t>
      </w:r>
      <w:r>
        <w:rPr>
          <w:color w:val="414042"/>
          <w:spacing w:val="-9"/>
          <w:w w:val="105"/>
        </w:rPr>
        <w:t xml:space="preserve"> </w:t>
      </w:r>
      <w:r>
        <w:rPr>
          <w:color w:val="414042"/>
          <w:w w:val="105"/>
        </w:rPr>
        <w:t>a</w:t>
      </w:r>
      <w:r>
        <w:rPr>
          <w:color w:val="414042"/>
          <w:spacing w:val="-9"/>
          <w:w w:val="105"/>
        </w:rPr>
        <w:t xml:space="preserve"> </w:t>
      </w:r>
      <w:r>
        <w:rPr>
          <w:color w:val="414042"/>
          <w:w w:val="105"/>
        </w:rPr>
        <w:t>promising</w:t>
      </w:r>
      <w:r>
        <w:rPr>
          <w:color w:val="414042"/>
          <w:spacing w:val="-9"/>
          <w:w w:val="105"/>
        </w:rPr>
        <w:t xml:space="preserve"> </w:t>
      </w:r>
      <w:r>
        <w:rPr>
          <w:color w:val="414042"/>
          <w:w w:val="105"/>
        </w:rPr>
        <w:t>start.</w:t>
      </w:r>
      <w:r>
        <w:rPr>
          <w:color w:val="414042"/>
          <w:spacing w:val="-9"/>
          <w:w w:val="105"/>
        </w:rPr>
        <w:t xml:space="preserve"> </w:t>
      </w:r>
      <w:r>
        <w:rPr>
          <w:color w:val="414042"/>
          <w:w w:val="105"/>
        </w:rPr>
        <w:t>It</w:t>
      </w:r>
      <w:r>
        <w:rPr>
          <w:color w:val="414042"/>
          <w:spacing w:val="-9"/>
          <w:w w:val="105"/>
        </w:rPr>
        <w:t xml:space="preserve"> </w:t>
      </w:r>
      <w:r>
        <w:rPr>
          <w:color w:val="414042"/>
          <w:w w:val="105"/>
        </w:rPr>
        <w:t>now</w:t>
      </w:r>
      <w:r>
        <w:rPr>
          <w:color w:val="414042"/>
          <w:spacing w:val="-9"/>
          <w:w w:val="105"/>
        </w:rPr>
        <w:t xml:space="preserve"> </w:t>
      </w:r>
      <w:r>
        <w:rPr>
          <w:color w:val="414042"/>
          <w:w w:val="105"/>
        </w:rPr>
        <w:t>needs</w:t>
      </w:r>
      <w:r>
        <w:rPr>
          <w:color w:val="414042"/>
          <w:spacing w:val="-9"/>
          <w:w w:val="105"/>
        </w:rPr>
        <w:t xml:space="preserve"> </w:t>
      </w:r>
      <w:r>
        <w:rPr>
          <w:color w:val="414042"/>
          <w:w w:val="105"/>
        </w:rPr>
        <w:t>to</w:t>
      </w:r>
      <w:r>
        <w:rPr>
          <w:color w:val="414042"/>
          <w:spacing w:val="-9"/>
          <w:w w:val="105"/>
        </w:rPr>
        <w:t xml:space="preserve"> </w:t>
      </w:r>
      <w:r>
        <w:rPr>
          <w:color w:val="414042"/>
          <w:w w:val="105"/>
        </w:rPr>
        <w:t>develop</w:t>
      </w:r>
      <w:r>
        <w:rPr>
          <w:color w:val="414042"/>
          <w:spacing w:val="-9"/>
          <w:w w:val="105"/>
        </w:rPr>
        <w:t xml:space="preserve"> </w:t>
      </w:r>
      <w:r>
        <w:rPr>
          <w:color w:val="414042"/>
          <w:w w:val="105"/>
        </w:rPr>
        <w:t>its</w:t>
      </w:r>
      <w:r>
        <w:rPr>
          <w:color w:val="414042"/>
          <w:spacing w:val="-9"/>
          <w:w w:val="105"/>
        </w:rPr>
        <w:t xml:space="preserve"> </w:t>
      </w:r>
      <w:r>
        <w:rPr>
          <w:color w:val="414042"/>
          <w:w w:val="105"/>
        </w:rPr>
        <w:t>thinking</w:t>
      </w:r>
      <w:r>
        <w:rPr>
          <w:color w:val="414042"/>
          <w:spacing w:val="-9"/>
          <w:w w:val="105"/>
        </w:rPr>
        <w:t xml:space="preserve"> </w:t>
      </w:r>
      <w:r>
        <w:rPr>
          <w:color w:val="414042"/>
          <w:w w:val="105"/>
        </w:rPr>
        <w:t>around</w:t>
      </w:r>
      <w:r>
        <w:rPr>
          <w:color w:val="414042"/>
          <w:spacing w:val="-9"/>
          <w:w w:val="105"/>
        </w:rPr>
        <w:t xml:space="preserve"> </w:t>
      </w:r>
      <w:r>
        <w:rPr>
          <w:color w:val="414042"/>
          <w:w w:val="105"/>
        </w:rPr>
        <w:t>how</w:t>
      </w:r>
      <w:r>
        <w:rPr>
          <w:color w:val="414042"/>
          <w:spacing w:val="-9"/>
          <w:w w:val="105"/>
        </w:rPr>
        <w:t xml:space="preserve"> </w:t>
      </w:r>
      <w:r>
        <w:rPr>
          <w:color w:val="414042"/>
          <w:w w:val="105"/>
        </w:rPr>
        <w:t>to</w:t>
      </w:r>
      <w:r>
        <w:rPr>
          <w:color w:val="414042"/>
          <w:spacing w:val="-9"/>
          <w:w w:val="105"/>
        </w:rPr>
        <w:t xml:space="preserve"> </w:t>
      </w:r>
      <w:r>
        <w:rPr>
          <w:color w:val="414042"/>
          <w:w w:val="105"/>
        </w:rPr>
        <w:t>achieve the envisaged</w:t>
      </w:r>
      <w:r>
        <w:rPr>
          <w:color w:val="414042"/>
          <w:spacing w:val="-3"/>
          <w:w w:val="105"/>
        </w:rPr>
        <w:t xml:space="preserve"> </w:t>
      </w:r>
      <w:r>
        <w:rPr>
          <w:color w:val="414042"/>
          <w:w w:val="105"/>
        </w:rPr>
        <w:t>system.</w:t>
      </w:r>
    </w:p>
    <w:p w:rsidR="00C7275B" w:rsidRDefault="008851A7">
      <w:pPr>
        <w:pStyle w:val="BodyText"/>
        <w:spacing w:before="127" w:line="256" w:lineRule="auto"/>
        <w:ind w:left="1870" w:right="587"/>
      </w:pPr>
      <w:r>
        <w:rPr>
          <w:color w:val="414042"/>
          <w:spacing w:val="-3"/>
          <w:w w:val="105"/>
        </w:rPr>
        <w:t>However,</w:t>
      </w:r>
      <w:r>
        <w:rPr>
          <w:color w:val="414042"/>
          <w:spacing w:val="-12"/>
          <w:w w:val="105"/>
        </w:rPr>
        <w:t xml:space="preserve"> </w:t>
      </w:r>
      <w:r>
        <w:rPr>
          <w:color w:val="414042"/>
          <w:w w:val="105"/>
        </w:rPr>
        <w:t>the</w:t>
      </w:r>
      <w:r>
        <w:rPr>
          <w:color w:val="414042"/>
          <w:spacing w:val="-12"/>
          <w:w w:val="105"/>
        </w:rPr>
        <w:t xml:space="preserve"> </w:t>
      </w:r>
      <w:r>
        <w:rPr>
          <w:color w:val="414042"/>
          <w:w w:val="105"/>
        </w:rPr>
        <w:t>government’s</w:t>
      </w:r>
      <w:r>
        <w:rPr>
          <w:color w:val="414042"/>
          <w:spacing w:val="-12"/>
          <w:w w:val="105"/>
        </w:rPr>
        <w:t xml:space="preserve"> </w:t>
      </w:r>
      <w:r>
        <w:rPr>
          <w:color w:val="414042"/>
          <w:w w:val="105"/>
        </w:rPr>
        <w:t>current</w:t>
      </w:r>
      <w:r>
        <w:rPr>
          <w:color w:val="414042"/>
          <w:spacing w:val="-12"/>
          <w:w w:val="105"/>
        </w:rPr>
        <w:t xml:space="preserve"> </w:t>
      </w:r>
      <w:r>
        <w:rPr>
          <w:color w:val="414042"/>
          <w:w w:val="105"/>
        </w:rPr>
        <w:t>work</w:t>
      </w:r>
      <w:r>
        <w:rPr>
          <w:color w:val="414042"/>
          <w:spacing w:val="-12"/>
          <w:w w:val="105"/>
        </w:rPr>
        <w:t xml:space="preserve"> </w:t>
      </w:r>
      <w:r>
        <w:rPr>
          <w:color w:val="414042"/>
          <w:w w:val="105"/>
        </w:rPr>
        <w:t>on</w:t>
      </w:r>
      <w:r>
        <w:rPr>
          <w:color w:val="414042"/>
          <w:spacing w:val="-12"/>
          <w:w w:val="105"/>
        </w:rPr>
        <w:t xml:space="preserve"> </w:t>
      </w:r>
      <w:r>
        <w:rPr>
          <w:color w:val="414042"/>
          <w:w w:val="105"/>
        </w:rPr>
        <w:t>the</w:t>
      </w:r>
      <w:r>
        <w:rPr>
          <w:color w:val="414042"/>
          <w:spacing w:val="-12"/>
          <w:w w:val="105"/>
        </w:rPr>
        <w:t xml:space="preserve"> </w:t>
      </w:r>
      <w:r>
        <w:rPr>
          <w:color w:val="414042"/>
          <w:w w:val="105"/>
        </w:rPr>
        <w:t>reform</w:t>
      </w:r>
      <w:r>
        <w:rPr>
          <w:color w:val="414042"/>
          <w:spacing w:val="-12"/>
          <w:w w:val="105"/>
        </w:rPr>
        <w:t xml:space="preserve"> </w:t>
      </w:r>
      <w:r>
        <w:rPr>
          <w:color w:val="414042"/>
          <w:w w:val="105"/>
        </w:rPr>
        <w:t>is</w:t>
      </w:r>
      <w:r>
        <w:rPr>
          <w:color w:val="414042"/>
          <w:spacing w:val="-12"/>
          <w:w w:val="105"/>
        </w:rPr>
        <w:t xml:space="preserve"> </w:t>
      </w:r>
      <w:r>
        <w:rPr>
          <w:color w:val="414042"/>
          <w:w w:val="105"/>
        </w:rPr>
        <w:t>overly</w:t>
      </w:r>
      <w:r>
        <w:rPr>
          <w:color w:val="414042"/>
          <w:spacing w:val="-12"/>
          <w:w w:val="105"/>
        </w:rPr>
        <w:t xml:space="preserve"> </w:t>
      </w:r>
      <w:r>
        <w:rPr>
          <w:color w:val="414042"/>
          <w:w w:val="105"/>
        </w:rPr>
        <w:t>focused</w:t>
      </w:r>
      <w:r>
        <w:rPr>
          <w:color w:val="414042"/>
          <w:spacing w:val="-12"/>
          <w:w w:val="105"/>
        </w:rPr>
        <w:t xml:space="preserve"> </w:t>
      </w:r>
      <w:r>
        <w:rPr>
          <w:color w:val="414042"/>
          <w:w w:val="105"/>
        </w:rPr>
        <w:t>on acquitting</w:t>
      </w:r>
      <w:r>
        <w:rPr>
          <w:color w:val="414042"/>
          <w:spacing w:val="-15"/>
          <w:w w:val="105"/>
        </w:rPr>
        <w:t xml:space="preserve"> </w:t>
      </w:r>
      <w:r>
        <w:rPr>
          <w:color w:val="414042"/>
          <w:w w:val="105"/>
        </w:rPr>
        <w:t>implementation</w:t>
      </w:r>
      <w:r>
        <w:rPr>
          <w:color w:val="414042"/>
          <w:spacing w:val="-15"/>
          <w:w w:val="105"/>
        </w:rPr>
        <w:t xml:space="preserve"> </w:t>
      </w:r>
      <w:r>
        <w:rPr>
          <w:color w:val="414042"/>
          <w:w w:val="105"/>
        </w:rPr>
        <w:t>of</w:t>
      </w:r>
      <w:r>
        <w:rPr>
          <w:color w:val="414042"/>
          <w:spacing w:val="-15"/>
          <w:w w:val="105"/>
        </w:rPr>
        <w:t xml:space="preserve"> </w:t>
      </w:r>
      <w:r>
        <w:rPr>
          <w:color w:val="414042"/>
          <w:w w:val="105"/>
        </w:rPr>
        <w:t>the</w:t>
      </w:r>
      <w:r>
        <w:rPr>
          <w:color w:val="414042"/>
          <w:spacing w:val="-15"/>
          <w:w w:val="105"/>
        </w:rPr>
        <w:t xml:space="preserve"> </w:t>
      </w:r>
      <w:r>
        <w:rPr>
          <w:color w:val="414042"/>
          <w:w w:val="105"/>
        </w:rPr>
        <w:t>Royal</w:t>
      </w:r>
      <w:r>
        <w:rPr>
          <w:color w:val="414042"/>
          <w:spacing w:val="-15"/>
          <w:w w:val="105"/>
        </w:rPr>
        <w:t xml:space="preserve"> </w:t>
      </w:r>
      <w:r>
        <w:rPr>
          <w:color w:val="414042"/>
          <w:w w:val="105"/>
        </w:rPr>
        <w:t>Commission’s</w:t>
      </w:r>
      <w:r>
        <w:rPr>
          <w:color w:val="414042"/>
          <w:spacing w:val="-15"/>
          <w:w w:val="105"/>
        </w:rPr>
        <w:t xml:space="preserve"> </w:t>
      </w:r>
      <w:r>
        <w:rPr>
          <w:color w:val="414042"/>
          <w:w w:val="105"/>
        </w:rPr>
        <w:t>recommendations.</w:t>
      </w:r>
    </w:p>
    <w:p w:rsidR="00C7275B" w:rsidRDefault="008851A7">
      <w:pPr>
        <w:pStyle w:val="BodyText"/>
        <w:spacing w:before="1" w:line="256" w:lineRule="auto"/>
        <w:ind w:left="1870" w:right="63"/>
      </w:pPr>
      <w:r>
        <w:rPr>
          <w:color w:val="414042"/>
          <w:w w:val="105"/>
        </w:rPr>
        <w:t>While</w:t>
      </w:r>
      <w:r>
        <w:rPr>
          <w:color w:val="414042"/>
          <w:spacing w:val="-14"/>
          <w:w w:val="105"/>
        </w:rPr>
        <w:t xml:space="preserve"> </w:t>
      </w:r>
      <w:r>
        <w:rPr>
          <w:color w:val="414042"/>
          <w:w w:val="105"/>
        </w:rPr>
        <w:t>such</w:t>
      </w:r>
      <w:r>
        <w:rPr>
          <w:color w:val="414042"/>
          <w:spacing w:val="-14"/>
          <w:w w:val="105"/>
        </w:rPr>
        <w:t xml:space="preserve"> </w:t>
      </w:r>
      <w:r>
        <w:rPr>
          <w:color w:val="414042"/>
          <w:w w:val="105"/>
        </w:rPr>
        <w:t>a</w:t>
      </w:r>
      <w:r>
        <w:rPr>
          <w:color w:val="414042"/>
          <w:spacing w:val="-14"/>
          <w:w w:val="105"/>
        </w:rPr>
        <w:t xml:space="preserve"> </w:t>
      </w:r>
      <w:r>
        <w:rPr>
          <w:color w:val="414042"/>
          <w:w w:val="105"/>
        </w:rPr>
        <w:t>focus</w:t>
      </w:r>
      <w:r>
        <w:rPr>
          <w:color w:val="414042"/>
          <w:spacing w:val="-14"/>
          <w:w w:val="105"/>
        </w:rPr>
        <w:t xml:space="preserve"> </w:t>
      </w:r>
      <w:r>
        <w:rPr>
          <w:color w:val="414042"/>
          <w:w w:val="105"/>
        </w:rPr>
        <w:t>is</w:t>
      </w:r>
      <w:r>
        <w:rPr>
          <w:color w:val="414042"/>
          <w:spacing w:val="-14"/>
          <w:w w:val="105"/>
        </w:rPr>
        <w:t xml:space="preserve"> </w:t>
      </w:r>
      <w:r>
        <w:rPr>
          <w:color w:val="414042"/>
          <w:w w:val="105"/>
        </w:rPr>
        <w:t>understandable</w:t>
      </w:r>
      <w:r>
        <w:rPr>
          <w:color w:val="414042"/>
          <w:spacing w:val="-14"/>
          <w:w w:val="105"/>
        </w:rPr>
        <w:t xml:space="preserve"> </w:t>
      </w:r>
      <w:r>
        <w:rPr>
          <w:color w:val="414042"/>
          <w:w w:val="105"/>
        </w:rPr>
        <w:t>and</w:t>
      </w:r>
      <w:r>
        <w:rPr>
          <w:color w:val="414042"/>
          <w:spacing w:val="-14"/>
          <w:w w:val="105"/>
        </w:rPr>
        <w:t xml:space="preserve"> </w:t>
      </w:r>
      <w:r>
        <w:rPr>
          <w:color w:val="414042"/>
          <w:w w:val="105"/>
        </w:rPr>
        <w:t>an</w:t>
      </w:r>
      <w:r>
        <w:rPr>
          <w:color w:val="414042"/>
          <w:spacing w:val="-14"/>
          <w:w w:val="105"/>
        </w:rPr>
        <w:t xml:space="preserve"> </w:t>
      </w:r>
      <w:r>
        <w:rPr>
          <w:color w:val="414042"/>
          <w:w w:val="105"/>
        </w:rPr>
        <w:t>important</w:t>
      </w:r>
      <w:r>
        <w:rPr>
          <w:color w:val="414042"/>
          <w:spacing w:val="-14"/>
          <w:w w:val="105"/>
        </w:rPr>
        <w:t xml:space="preserve"> </w:t>
      </w:r>
      <w:r>
        <w:rPr>
          <w:color w:val="414042"/>
          <w:w w:val="105"/>
        </w:rPr>
        <w:t>element</w:t>
      </w:r>
      <w:r>
        <w:rPr>
          <w:color w:val="414042"/>
          <w:spacing w:val="-14"/>
          <w:w w:val="105"/>
        </w:rPr>
        <w:t xml:space="preserve"> </w:t>
      </w:r>
      <w:r>
        <w:rPr>
          <w:color w:val="414042"/>
          <w:w w:val="105"/>
        </w:rPr>
        <w:t>of</w:t>
      </w:r>
      <w:r>
        <w:rPr>
          <w:color w:val="414042"/>
          <w:spacing w:val="-14"/>
          <w:w w:val="105"/>
        </w:rPr>
        <w:t xml:space="preserve"> </w:t>
      </w:r>
      <w:r>
        <w:rPr>
          <w:color w:val="414042"/>
          <w:w w:val="105"/>
        </w:rPr>
        <w:t>accountability, it is less important than the work needed to ensure that all the constituent parts of</w:t>
      </w:r>
      <w:r>
        <w:rPr>
          <w:color w:val="414042"/>
          <w:spacing w:val="-11"/>
          <w:w w:val="105"/>
        </w:rPr>
        <w:t xml:space="preserve"> </w:t>
      </w:r>
      <w:r>
        <w:rPr>
          <w:color w:val="414042"/>
          <w:w w:val="105"/>
        </w:rPr>
        <w:t>the</w:t>
      </w:r>
      <w:r>
        <w:rPr>
          <w:color w:val="414042"/>
          <w:spacing w:val="-11"/>
          <w:w w:val="105"/>
        </w:rPr>
        <w:t xml:space="preserve"> </w:t>
      </w:r>
      <w:r>
        <w:rPr>
          <w:color w:val="414042"/>
          <w:w w:val="105"/>
        </w:rPr>
        <w:t>system</w:t>
      </w:r>
      <w:r>
        <w:rPr>
          <w:color w:val="414042"/>
          <w:spacing w:val="-11"/>
          <w:w w:val="105"/>
        </w:rPr>
        <w:t xml:space="preserve"> </w:t>
      </w:r>
      <w:r>
        <w:rPr>
          <w:color w:val="414042"/>
          <w:w w:val="105"/>
        </w:rPr>
        <w:t>are</w:t>
      </w:r>
      <w:r>
        <w:rPr>
          <w:color w:val="414042"/>
          <w:spacing w:val="-11"/>
          <w:w w:val="105"/>
        </w:rPr>
        <w:t xml:space="preserve"> </w:t>
      </w:r>
      <w:r>
        <w:rPr>
          <w:color w:val="414042"/>
          <w:w w:val="105"/>
        </w:rPr>
        <w:t>interrelated</w:t>
      </w:r>
      <w:r>
        <w:rPr>
          <w:color w:val="414042"/>
          <w:spacing w:val="-11"/>
          <w:w w:val="105"/>
        </w:rPr>
        <w:t xml:space="preserve"> </w:t>
      </w:r>
      <w:r>
        <w:rPr>
          <w:color w:val="414042"/>
          <w:w w:val="105"/>
        </w:rPr>
        <w:t>and</w:t>
      </w:r>
      <w:r>
        <w:rPr>
          <w:color w:val="414042"/>
          <w:spacing w:val="-11"/>
          <w:w w:val="105"/>
        </w:rPr>
        <w:t xml:space="preserve"> </w:t>
      </w:r>
      <w:r>
        <w:rPr>
          <w:color w:val="414042"/>
          <w:w w:val="105"/>
        </w:rPr>
        <w:t>will</w:t>
      </w:r>
      <w:r>
        <w:rPr>
          <w:color w:val="414042"/>
          <w:spacing w:val="-11"/>
          <w:w w:val="105"/>
        </w:rPr>
        <w:t xml:space="preserve"> </w:t>
      </w:r>
      <w:r>
        <w:rPr>
          <w:color w:val="414042"/>
          <w:w w:val="105"/>
        </w:rPr>
        <w:t>work</w:t>
      </w:r>
      <w:r>
        <w:rPr>
          <w:color w:val="414042"/>
          <w:spacing w:val="-11"/>
          <w:w w:val="105"/>
        </w:rPr>
        <w:t xml:space="preserve"> </w:t>
      </w:r>
      <w:r>
        <w:rPr>
          <w:color w:val="414042"/>
          <w:w w:val="105"/>
        </w:rPr>
        <w:t>together</w:t>
      </w:r>
      <w:r>
        <w:rPr>
          <w:color w:val="414042"/>
          <w:spacing w:val="-11"/>
          <w:w w:val="105"/>
        </w:rPr>
        <w:t xml:space="preserve"> </w:t>
      </w:r>
      <w:r>
        <w:rPr>
          <w:color w:val="414042"/>
          <w:w w:val="105"/>
        </w:rPr>
        <w:t>over</w:t>
      </w:r>
      <w:r>
        <w:rPr>
          <w:color w:val="414042"/>
          <w:spacing w:val="-11"/>
          <w:w w:val="105"/>
        </w:rPr>
        <w:t xml:space="preserve"> </w:t>
      </w:r>
      <w:r>
        <w:rPr>
          <w:color w:val="414042"/>
          <w:w w:val="105"/>
        </w:rPr>
        <w:t>time,</w:t>
      </w:r>
      <w:r>
        <w:rPr>
          <w:color w:val="414042"/>
          <w:spacing w:val="-11"/>
          <w:w w:val="105"/>
        </w:rPr>
        <w:t xml:space="preserve"> </w:t>
      </w:r>
      <w:r>
        <w:rPr>
          <w:color w:val="414042"/>
          <w:w w:val="105"/>
        </w:rPr>
        <w:t>within</w:t>
      </w:r>
      <w:r>
        <w:rPr>
          <w:color w:val="414042"/>
          <w:spacing w:val="-11"/>
          <w:w w:val="105"/>
        </w:rPr>
        <w:t xml:space="preserve"> </w:t>
      </w:r>
      <w:r>
        <w:rPr>
          <w:color w:val="414042"/>
          <w:w w:val="105"/>
        </w:rPr>
        <w:t>the</w:t>
      </w:r>
      <w:r>
        <w:rPr>
          <w:color w:val="414042"/>
          <w:spacing w:val="-11"/>
          <w:w w:val="105"/>
        </w:rPr>
        <w:t xml:space="preserve"> </w:t>
      </w:r>
      <w:r>
        <w:rPr>
          <w:color w:val="414042"/>
          <w:w w:val="105"/>
        </w:rPr>
        <w:t>context of</w:t>
      </w:r>
      <w:r>
        <w:rPr>
          <w:color w:val="414042"/>
          <w:spacing w:val="-13"/>
          <w:w w:val="105"/>
        </w:rPr>
        <w:t xml:space="preserve"> </w:t>
      </w:r>
      <w:r>
        <w:rPr>
          <w:color w:val="414042"/>
          <w:w w:val="105"/>
        </w:rPr>
        <w:t>Victoria’s</w:t>
      </w:r>
      <w:r>
        <w:rPr>
          <w:color w:val="414042"/>
          <w:spacing w:val="-13"/>
          <w:w w:val="105"/>
        </w:rPr>
        <w:t xml:space="preserve"> </w:t>
      </w:r>
      <w:r>
        <w:rPr>
          <w:color w:val="414042"/>
          <w:w w:val="105"/>
        </w:rPr>
        <w:t>broader</w:t>
      </w:r>
      <w:r>
        <w:rPr>
          <w:color w:val="414042"/>
          <w:spacing w:val="-13"/>
          <w:w w:val="105"/>
        </w:rPr>
        <w:t xml:space="preserve"> </w:t>
      </w:r>
      <w:r>
        <w:rPr>
          <w:color w:val="414042"/>
          <w:w w:val="105"/>
        </w:rPr>
        <w:t>social</w:t>
      </w:r>
      <w:r>
        <w:rPr>
          <w:color w:val="414042"/>
          <w:spacing w:val="-13"/>
          <w:w w:val="105"/>
        </w:rPr>
        <w:t xml:space="preserve"> </w:t>
      </w:r>
      <w:r>
        <w:rPr>
          <w:color w:val="414042"/>
          <w:w w:val="105"/>
        </w:rPr>
        <w:t>services</w:t>
      </w:r>
      <w:r>
        <w:rPr>
          <w:color w:val="414042"/>
          <w:spacing w:val="-13"/>
          <w:w w:val="105"/>
        </w:rPr>
        <w:t xml:space="preserve"> </w:t>
      </w:r>
      <w:r>
        <w:rPr>
          <w:color w:val="414042"/>
          <w:w w:val="105"/>
        </w:rPr>
        <w:t>system,</w:t>
      </w:r>
      <w:r>
        <w:rPr>
          <w:color w:val="414042"/>
          <w:spacing w:val="-13"/>
          <w:w w:val="105"/>
        </w:rPr>
        <w:t xml:space="preserve"> </w:t>
      </w:r>
      <w:r>
        <w:rPr>
          <w:color w:val="414042"/>
          <w:w w:val="105"/>
        </w:rPr>
        <w:t>to</w:t>
      </w:r>
      <w:r>
        <w:rPr>
          <w:color w:val="414042"/>
          <w:spacing w:val="-13"/>
          <w:w w:val="105"/>
        </w:rPr>
        <w:t xml:space="preserve"> </w:t>
      </w:r>
      <w:r>
        <w:rPr>
          <w:color w:val="414042"/>
          <w:w w:val="105"/>
        </w:rPr>
        <w:t>improve</w:t>
      </w:r>
      <w:r>
        <w:rPr>
          <w:color w:val="414042"/>
          <w:spacing w:val="-13"/>
          <w:w w:val="105"/>
        </w:rPr>
        <w:t xml:space="preserve"> </w:t>
      </w:r>
      <w:r>
        <w:rPr>
          <w:color w:val="414042"/>
          <w:w w:val="105"/>
        </w:rPr>
        <w:t>outcomes</w:t>
      </w:r>
      <w:r>
        <w:rPr>
          <w:color w:val="414042"/>
          <w:spacing w:val="-13"/>
          <w:w w:val="105"/>
        </w:rPr>
        <w:t xml:space="preserve"> </w:t>
      </w:r>
      <w:r>
        <w:rPr>
          <w:color w:val="414042"/>
          <w:w w:val="105"/>
        </w:rPr>
        <w:t>for</w:t>
      </w:r>
      <w:r>
        <w:rPr>
          <w:color w:val="414042"/>
          <w:spacing w:val="-13"/>
          <w:w w:val="105"/>
        </w:rPr>
        <w:t xml:space="preserve"> </w:t>
      </w:r>
      <w:r>
        <w:rPr>
          <w:color w:val="414042"/>
          <w:w w:val="105"/>
        </w:rPr>
        <w:t>current</w:t>
      </w:r>
      <w:r>
        <w:rPr>
          <w:color w:val="414042"/>
          <w:spacing w:val="-13"/>
          <w:w w:val="105"/>
        </w:rPr>
        <w:t xml:space="preserve"> </w:t>
      </w:r>
      <w:r>
        <w:rPr>
          <w:color w:val="414042"/>
          <w:w w:val="105"/>
        </w:rPr>
        <w:t>and future victim</w:t>
      </w:r>
      <w:r>
        <w:rPr>
          <w:color w:val="414042"/>
          <w:spacing w:val="-3"/>
          <w:w w:val="105"/>
        </w:rPr>
        <w:t xml:space="preserve"> </w:t>
      </w:r>
      <w:r>
        <w:rPr>
          <w:color w:val="414042"/>
          <w:w w:val="105"/>
        </w:rPr>
        <w:t>survivors.</w:t>
      </w:r>
    </w:p>
    <w:p w:rsidR="00C7275B" w:rsidRDefault="008851A7">
      <w:pPr>
        <w:pStyle w:val="BodyText"/>
        <w:spacing w:before="127" w:line="256" w:lineRule="auto"/>
        <w:ind w:left="1870" w:right="445"/>
      </w:pPr>
      <w:r>
        <w:rPr>
          <w:color w:val="414042"/>
          <w:w w:val="105"/>
        </w:rPr>
        <w:t>It is imperative that the government shifts its implementation activity and reporting away from acquitting recommendations, and towards continuing its</w:t>
      </w:r>
      <w:r>
        <w:rPr>
          <w:color w:val="414042"/>
          <w:spacing w:val="-14"/>
          <w:w w:val="105"/>
        </w:rPr>
        <w:t xml:space="preserve"> </w:t>
      </w:r>
      <w:r>
        <w:rPr>
          <w:color w:val="414042"/>
          <w:w w:val="105"/>
        </w:rPr>
        <w:t>whole-of-system</w:t>
      </w:r>
      <w:r>
        <w:rPr>
          <w:color w:val="414042"/>
          <w:spacing w:val="-14"/>
          <w:w w:val="105"/>
        </w:rPr>
        <w:t xml:space="preserve"> </w:t>
      </w:r>
      <w:r>
        <w:rPr>
          <w:color w:val="414042"/>
          <w:w w:val="105"/>
        </w:rPr>
        <w:t>reform</w:t>
      </w:r>
      <w:r>
        <w:rPr>
          <w:color w:val="414042"/>
          <w:spacing w:val="-14"/>
          <w:w w:val="105"/>
        </w:rPr>
        <w:t xml:space="preserve"> </w:t>
      </w:r>
      <w:r>
        <w:rPr>
          <w:color w:val="414042"/>
          <w:w w:val="105"/>
        </w:rPr>
        <w:t>approach.</w:t>
      </w:r>
      <w:r>
        <w:rPr>
          <w:color w:val="414042"/>
          <w:spacing w:val="-14"/>
          <w:w w:val="105"/>
        </w:rPr>
        <w:t xml:space="preserve"> </w:t>
      </w:r>
      <w:r>
        <w:rPr>
          <w:color w:val="414042"/>
          <w:w w:val="105"/>
        </w:rPr>
        <w:t>As</w:t>
      </w:r>
      <w:r>
        <w:rPr>
          <w:color w:val="414042"/>
          <w:spacing w:val="-14"/>
          <w:w w:val="105"/>
        </w:rPr>
        <w:t xml:space="preserve"> </w:t>
      </w:r>
      <w:r>
        <w:rPr>
          <w:color w:val="414042"/>
          <w:w w:val="105"/>
        </w:rPr>
        <w:t>part</w:t>
      </w:r>
      <w:r>
        <w:rPr>
          <w:color w:val="414042"/>
          <w:spacing w:val="-14"/>
          <w:w w:val="105"/>
        </w:rPr>
        <w:t xml:space="preserve"> </w:t>
      </w:r>
      <w:r>
        <w:rPr>
          <w:color w:val="414042"/>
          <w:w w:val="105"/>
        </w:rPr>
        <w:t>of</w:t>
      </w:r>
      <w:r>
        <w:rPr>
          <w:color w:val="414042"/>
          <w:spacing w:val="-14"/>
          <w:w w:val="105"/>
        </w:rPr>
        <w:t xml:space="preserve"> </w:t>
      </w:r>
      <w:r>
        <w:rPr>
          <w:color w:val="414042"/>
          <w:w w:val="105"/>
        </w:rPr>
        <w:t>this,</w:t>
      </w:r>
      <w:r>
        <w:rPr>
          <w:color w:val="414042"/>
          <w:spacing w:val="-14"/>
          <w:w w:val="105"/>
        </w:rPr>
        <w:t xml:space="preserve"> </w:t>
      </w:r>
      <w:r>
        <w:rPr>
          <w:color w:val="414042"/>
          <w:w w:val="105"/>
        </w:rPr>
        <w:t>the</w:t>
      </w:r>
      <w:r>
        <w:rPr>
          <w:color w:val="414042"/>
          <w:spacing w:val="-14"/>
          <w:w w:val="105"/>
        </w:rPr>
        <w:t xml:space="preserve"> </w:t>
      </w:r>
      <w:r>
        <w:rPr>
          <w:color w:val="414042"/>
          <w:w w:val="105"/>
        </w:rPr>
        <w:t>government</w:t>
      </w:r>
      <w:r>
        <w:rPr>
          <w:color w:val="414042"/>
          <w:spacing w:val="-14"/>
          <w:w w:val="105"/>
        </w:rPr>
        <w:t xml:space="preserve"> </w:t>
      </w:r>
      <w:r>
        <w:rPr>
          <w:color w:val="414042"/>
          <w:w w:val="105"/>
        </w:rPr>
        <w:t>should focus</w:t>
      </w:r>
      <w:r>
        <w:rPr>
          <w:color w:val="414042"/>
          <w:spacing w:val="-11"/>
          <w:w w:val="105"/>
        </w:rPr>
        <w:t xml:space="preserve"> </w:t>
      </w:r>
      <w:r>
        <w:rPr>
          <w:color w:val="414042"/>
          <w:w w:val="105"/>
        </w:rPr>
        <w:t>its</w:t>
      </w:r>
      <w:r>
        <w:rPr>
          <w:color w:val="414042"/>
          <w:spacing w:val="-11"/>
          <w:w w:val="105"/>
        </w:rPr>
        <w:t xml:space="preserve"> </w:t>
      </w:r>
      <w:r>
        <w:rPr>
          <w:color w:val="414042"/>
          <w:w w:val="105"/>
        </w:rPr>
        <w:t>work</w:t>
      </w:r>
      <w:r>
        <w:rPr>
          <w:color w:val="414042"/>
          <w:spacing w:val="-11"/>
          <w:w w:val="105"/>
        </w:rPr>
        <w:t xml:space="preserve"> </w:t>
      </w:r>
      <w:r>
        <w:rPr>
          <w:color w:val="414042"/>
          <w:w w:val="105"/>
        </w:rPr>
        <w:t>on</w:t>
      </w:r>
      <w:r>
        <w:rPr>
          <w:color w:val="414042"/>
          <w:spacing w:val="-11"/>
          <w:w w:val="105"/>
        </w:rPr>
        <w:t xml:space="preserve"> </w:t>
      </w:r>
      <w:r>
        <w:rPr>
          <w:color w:val="414042"/>
          <w:w w:val="105"/>
        </w:rPr>
        <w:t>articulating</w:t>
      </w:r>
      <w:r>
        <w:rPr>
          <w:color w:val="414042"/>
          <w:spacing w:val="-11"/>
          <w:w w:val="105"/>
        </w:rPr>
        <w:t xml:space="preserve"> </w:t>
      </w:r>
      <w:r>
        <w:rPr>
          <w:color w:val="414042"/>
          <w:w w:val="105"/>
        </w:rPr>
        <w:t>the</w:t>
      </w:r>
      <w:r>
        <w:rPr>
          <w:color w:val="414042"/>
          <w:spacing w:val="-11"/>
          <w:w w:val="105"/>
        </w:rPr>
        <w:t xml:space="preserve"> </w:t>
      </w:r>
      <w:r>
        <w:rPr>
          <w:color w:val="414042"/>
          <w:w w:val="105"/>
        </w:rPr>
        <w:t>long</w:t>
      </w:r>
      <w:r>
        <w:rPr>
          <w:color w:val="414042"/>
          <w:spacing w:val="-11"/>
          <w:w w:val="105"/>
        </w:rPr>
        <w:t xml:space="preserve"> </w:t>
      </w:r>
      <w:r>
        <w:rPr>
          <w:color w:val="414042"/>
          <w:w w:val="105"/>
        </w:rPr>
        <w:t>term</w:t>
      </w:r>
      <w:r>
        <w:rPr>
          <w:color w:val="414042"/>
          <w:spacing w:val="-11"/>
          <w:w w:val="105"/>
        </w:rPr>
        <w:t xml:space="preserve"> </w:t>
      </w:r>
      <w:r>
        <w:rPr>
          <w:color w:val="414042"/>
          <w:w w:val="105"/>
        </w:rPr>
        <w:t>perspective</w:t>
      </w:r>
      <w:r>
        <w:rPr>
          <w:color w:val="414042"/>
          <w:spacing w:val="-11"/>
          <w:w w:val="105"/>
        </w:rPr>
        <w:t xml:space="preserve"> </w:t>
      </w:r>
      <w:r>
        <w:rPr>
          <w:color w:val="414042"/>
          <w:w w:val="105"/>
        </w:rPr>
        <w:t>including</w:t>
      </w:r>
      <w:r>
        <w:rPr>
          <w:color w:val="414042"/>
          <w:spacing w:val="-11"/>
          <w:w w:val="105"/>
        </w:rPr>
        <w:t xml:space="preserve"> </w:t>
      </w:r>
      <w:r>
        <w:rPr>
          <w:color w:val="414042"/>
          <w:w w:val="105"/>
        </w:rPr>
        <w:t>for</w:t>
      </w:r>
      <w:r>
        <w:rPr>
          <w:color w:val="414042"/>
          <w:spacing w:val="-11"/>
          <w:w w:val="105"/>
        </w:rPr>
        <w:t xml:space="preserve"> </w:t>
      </w:r>
      <w:r>
        <w:rPr>
          <w:color w:val="414042"/>
          <w:w w:val="105"/>
        </w:rPr>
        <w:t>diverse communities, building capability in the relevant government agencies, and engaging more efficiently with the</w:t>
      </w:r>
      <w:r>
        <w:rPr>
          <w:color w:val="414042"/>
          <w:spacing w:val="-10"/>
          <w:w w:val="105"/>
        </w:rPr>
        <w:t xml:space="preserve"> </w:t>
      </w:r>
      <w:r>
        <w:rPr>
          <w:color w:val="414042"/>
          <w:spacing w:val="-3"/>
          <w:w w:val="105"/>
        </w:rPr>
        <w:t>sector.</w:t>
      </w:r>
    </w:p>
    <w:p w:rsidR="00C7275B" w:rsidRDefault="008851A7">
      <w:pPr>
        <w:pStyle w:val="Heading2"/>
        <w:spacing w:before="176"/>
        <w:ind w:left="1870"/>
      </w:pPr>
      <w:r>
        <w:rPr>
          <w:color w:val="288DCC"/>
        </w:rPr>
        <w:t>What we’ve seen</w:t>
      </w:r>
    </w:p>
    <w:p w:rsidR="00C7275B" w:rsidRDefault="008851A7">
      <w:pPr>
        <w:pStyle w:val="Heading3"/>
        <w:spacing w:before="131" w:line="256" w:lineRule="auto"/>
        <w:ind w:right="232"/>
      </w:pPr>
      <w:r>
        <w:rPr>
          <w:color w:val="00AFB6"/>
          <w:w w:val="105"/>
        </w:rPr>
        <w:t>The</w:t>
      </w:r>
      <w:r>
        <w:rPr>
          <w:color w:val="00AFB6"/>
          <w:spacing w:val="-24"/>
          <w:w w:val="105"/>
        </w:rPr>
        <w:t xml:space="preserve"> </w:t>
      </w:r>
      <w:r>
        <w:rPr>
          <w:color w:val="00AFB6"/>
          <w:w w:val="105"/>
        </w:rPr>
        <w:t>government</w:t>
      </w:r>
      <w:r>
        <w:rPr>
          <w:color w:val="00AFB6"/>
          <w:spacing w:val="-24"/>
          <w:w w:val="105"/>
        </w:rPr>
        <w:t xml:space="preserve"> </w:t>
      </w:r>
      <w:r>
        <w:rPr>
          <w:color w:val="00AFB6"/>
          <w:w w:val="105"/>
        </w:rPr>
        <w:t>is</w:t>
      </w:r>
      <w:r>
        <w:rPr>
          <w:color w:val="00AFB6"/>
          <w:spacing w:val="-24"/>
          <w:w w:val="105"/>
        </w:rPr>
        <w:t xml:space="preserve"> </w:t>
      </w:r>
      <w:r>
        <w:rPr>
          <w:color w:val="00AFB6"/>
          <w:w w:val="105"/>
        </w:rPr>
        <w:t>disproportionately</w:t>
      </w:r>
      <w:r>
        <w:rPr>
          <w:color w:val="00AFB6"/>
          <w:spacing w:val="-24"/>
          <w:w w:val="105"/>
        </w:rPr>
        <w:t xml:space="preserve"> </w:t>
      </w:r>
      <w:r>
        <w:rPr>
          <w:color w:val="00AFB6"/>
          <w:w w:val="105"/>
        </w:rPr>
        <w:t>focused</w:t>
      </w:r>
      <w:r>
        <w:rPr>
          <w:color w:val="00AFB6"/>
          <w:spacing w:val="-24"/>
          <w:w w:val="105"/>
        </w:rPr>
        <w:t xml:space="preserve"> </w:t>
      </w:r>
      <w:r>
        <w:rPr>
          <w:color w:val="00AFB6"/>
          <w:w w:val="105"/>
        </w:rPr>
        <w:t>on</w:t>
      </w:r>
      <w:r>
        <w:rPr>
          <w:color w:val="00AFB6"/>
          <w:spacing w:val="-24"/>
          <w:w w:val="105"/>
        </w:rPr>
        <w:t xml:space="preserve"> </w:t>
      </w:r>
      <w:r>
        <w:rPr>
          <w:color w:val="00AFB6"/>
          <w:w w:val="105"/>
        </w:rPr>
        <w:t>acquitting</w:t>
      </w:r>
      <w:r>
        <w:rPr>
          <w:color w:val="00AFB6"/>
          <w:spacing w:val="-24"/>
          <w:w w:val="105"/>
        </w:rPr>
        <w:t xml:space="preserve"> </w:t>
      </w:r>
      <w:r>
        <w:rPr>
          <w:color w:val="00AFB6"/>
          <w:w w:val="105"/>
        </w:rPr>
        <w:t>the recommendations</w:t>
      </w:r>
    </w:p>
    <w:p w:rsidR="00C7275B" w:rsidRDefault="008851A7">
      <w:pPr>
        <w:pStyle w:val="BodyText"/>
        <w:spacing w:before="113" w:line="256" w:lineRule="auto"/>
        <w:ind w:left="1870" w:right="542"/>
      </w:pPr>
      <w:r>
        <w:rPr>
          <w:color w:val="414042"/>
          <w:w w:val="105"/>
        </w:rPr>
        <w:t>The government currently has a significant focus on acquitting the Royal Commission’s</w:t>
      </w:r>
      <w:r>
        <w:rPr>
          <w:color w:val="414042"/>
          <w:spacing w:val="-13"/>
          <w:w w:val="105"/>
        </w:rPr>
        <w:t xml:space="preserve"> </w:t>
      </w:r>
      <w:r>
        <w:rPr>
          <w:color w:val="414042"/>
          <w:w w:val="105"/>
        </w:rPr>
        <w:t>227</w:t>
      </w:r>
      <w:r>
        <w:rPr>
          <w:color w:val="414042"/>
          <w:spacing w:val="-13"/>
          <w:w w:val="105"/>
        </w:rPr>
        <w:t xml:space="preserve"> </w:t>
      </w:r>
      <w:r>
        <w:rPr>
          <w:color w:val="414042"/>
          <w:w w:val="105"/>
        </w:rPr>
        <w:t>recommendations.</w:t>
      </w:r>
      <w:r>
        <w:rPr>
          <w:color w:val="414042"/>
          <w:spacing w:val="-13"/>
          <w:w w:val="105"/>
        </w:rPr>
        <w:t xml:space="preserve"> </w:t>
      </w:r>
      <w:r>
        <w:rPr>
          <w:color w:val="414042"/>
          <w:w w:val="105"/>
        </w:rPr>
        <w:t>It</w:t>
      </w:r>
      <w:r>
        <w:rPr>
          <w:color w:val="414042"/>
          <w:spacing w:val="-13"/>
          <w:w w:val="105"/>
        </w:rPr>
        <w:t xml:space="preserve"> </w:t>
      </w:r>
      <w:r>
        <w:rPr>
          <w:color w:val="414042"/>
          <w:w w:val="105"/>
        </w:rPr>
        <w:t>has</w:t>
      </w:r>
      <w:r>
        <w:rPr>
          <w:color w:val="414042"/>
          <w:spacing w:val="-13"/>
          <w:w w:val="105"/>
        </w:rPr>
        <w:t xml:space="preserve"> </w:t>
      </w:r>
      <w:r>
        <w:rPr>
          <w:color w:val="414042"/>
          <w:w w:val="105"/>
        </w:rPr>
        <w:t>built</w:t>
      </w:r>
      <w:r>
        <w:rPr>
          <w:color w:val="414042"/>
          <w:spacing w:val="-13"/>
          <w:w w:val="105"/>
        </w:rPr>
        <w:t xml:space="preserve"> </w:t>
      </w:r>
      <w:r>
        <w:rPr>
          <w:color w:val="414042"/>
          <w:w w:val="105"/>
        </w:rPr>
        <w:t>many</w:t>
      </w:r>
      <w:r>
        <w:rPr>
          <w:color w:val="414042"/>
          <w:spacing w:val="-13"/>
          <w:w w:val="105"/>
        </w:rPr>
        <w:t xml:space="preserve"> </w:t>
      </w:r>
      <w:r>
        <w:rPr>
          <w:color w:val="414042"/>
          <w:w w:val="105"/>
        </w:rPr>
        <w:t>of</w:t>
      </w:r>
      <w:r>
        <w:rPr>
          <w:color w:val="414042"/>
          <w:spacing w:val="-13"/>
          <w:w w:val="105"/>
        </w:rPr>
        <w:t xml:space="preserve"> </w:t>
      </w:r>
      <w:r>
        <w:rPr>
          <w:color w:val="414042"/>
          <w:w w:val="105"/>
        </w:rPr>
        <w:t>its</w:t>
      </w:r>
      <w:r>
        <w:rPr>
          <w:color w:val="414042"/>
          <w:spacing w:val="-13"/>
          <w:w w:val="105"/>
        </w:rPr>
        <w:t xml:space="preserve"> </w:t>
      </w:r>
      <w:r>
        <w:rPr>
          <w:color w:val="414042"/>
          <w:w w:val="105"/>
        </w:rPr>
        <w:t>key</w:t>
      </w:r>
      <w:r>
        <w:rPr>
          <w:color w:val="414042"/>
          <w:spacing w:val="-13"/>
          <w:w w:val="105"/>
        </w:rPr>
        <w:t xml:space="preserve"> </w:t>
      </w:r>
      <w:r>
        <w:rPr>
          <w:color w:val="414042"/>
          <w:w w:val="105"/>
        </w:rPr>
        <w:t>processes, such</w:t>
      </w:r>
      <w:r>
        <w:rPr>
          <w:color w:val="414042"/>
          <w:spacing w:val="-12"/>
          <w:w w:val="105"/>
        </w:rPr>
        <w:t xml:space="preserve"> </w:t>
      </w:r>
      <w:r>
        <w:rPr>
          <w:color w:val="414042"/>
          <w:w w:val="105"/>
        </w:rPr>
        <w:t>as</w:t>
      </w:r>
      <w:r>
        <w:rPr>
          <w:color w:val="414042"/>
          <w:spacing w:val="-12"/>
          <w:w w:val="105"/>
        </w:rPr>
        <w:t xml:space="preserve"> </w:t>
      </w:r>
      <w:r>
        <w:rPr>
          <w:color w:val="414042"/>
          <w:w w:val="105"/>
        </w:rPr>
        <w:t>reporting</w:t>
      </w:r>
      <w:r>
        <w:rPr>
          <w:color w:val="414042"/>
          <w:spacing w:val="-12"/>
          <w:w w:val="105"/>
        </w:rPr>
        <w:t xml:space="preserve"> </w:t>
      </w:r>
      <w:r>
        <w:rPr>
          <w:color w:val="414042"/>
          <w:w w:val="105"/>
        </w:rPr>
        <w:t>and</w:t>
      </w:r>
      <w:r>
        <w:rPr>
          <w:color w:val="414042"/>
          <w:spacing w:val="-12"/>
          <w:w w:val="105"/>
        </w:rPr>
        <w:t xml:space="preserve"> </w:t>
      </w:r>
      <w:r>
        <w:rPr>
          <w:color w:val="414042"/>
          <w:w w:val="105"/>
        </w:rPr>
        <w:t>governance</w:t>
      </w:r>
      <w:r>
        <w:rPr>
          <w:color w:val="414042"/>
          <w:spacing w:val="-12"/>
          <w:w w:val="105"/>
        </w:rPr>
        <w:t xml:space="preserve"> </w:t>
      </w:r>
      <w:r>
        <w:rPr>
          <w:color w:val="414042"/>
          <w:w w:val="105"/>
        </w:rPr>
        <w:t>at</w:t>
      </w:r>
      <w:r>
        <w:rPr>
          <w:color w:val="414042"/>
          <w:spacing w:val="-12"/>
          <w:w w:val="105"/>
        </w:rPr>
        <w:t xml:space="preserve"> </w:t>
      </w:r>
      <w:r>
        <w:rPr>
          <w:color w:val="414042"/>
          <w:w w:val="105"/>
        </w:rPr>
        <w:t>the</w:t>
      </w:r>
      <w:r>
        <w:rPr>
          <w:color w:val="414042"/>
          <w:spacing w:val="-12"/>
          <w:w w:val="105"/>
        </w:rPr>
        <w:t xml:space="preserve"> </w:t>
      </w:r>
      <w:r>
        <w:rPr>
          <w:color w:val="414042"/>
          <w:w w:val="105"/>
        </w:rPr>
        <w:t>whole-of-reform</w:t>
      </w:r>
      <w:r>
        <w:rPr>
          <w:color w:val="414042"/>
          <w:spacing w:val="-12"/>
          <w:w w:val="105"/>
        </w:rPr>
        <w:t xml:space="preserve"> </w:t>
      </w:r>
      <w:r>
        <w:rPr>
          <w:color w:val="414042"/>
          <w:w w:val="105"/>
        </w:rPr>
        <w:t>level,</w:t>
      </w:r>
      <w:r>
        <w:rPr>
          <w:color w:val="414042"/>
          <w:spacing w:val="-12"/>
          <w:w w:val="105"/>
        </w:rPr>
        <w:t xml:space="preserve"> </w:t>
      </w:r>
      <w:r>
        <w:rPr>
          <w:color w:val="414042"/>
          <w:w w:val="105"/>
        </w:rPr>
        <w:t>around</w:t>
      </w:r>
      <w:r>
        <w:rPr>
          <w:color w:val="414042"/>
          <w:spacing w:val="-12"/>
          <w:w w:val="105"/>
        </w:rPr>
        <w:t xml:space="preserve"> </w:t>
      </w:r>
      <w:r>
        <w:rPr>
          <w:color w:val="414042"/>
          <w:w w:val="105"/>
        </w:rPr>
        <w:t>the recommendations; for</w:t>
      </w:r>
      <w:r>
        <w:rPr>
          <w:color w:val="414042"/>
          <w:spacing w:val="-4"/>
          <w:w w:val="105"/>
        </w:rPr>
        <w:t xml:space="preserve"> </w:t>
      </w:r>
      <w:r>
        <w:rPr>
          <w:color w:val="414042"/>
          <w:w w:val="105"/>
        </w:rPr>
        <w:t>example:</w:t>
      </w:r>
    </w:p>
    <w:p w:rsidR="00C7275B" w:rsidRDefault="008851A7">
      <w:pPr>
        <w:pStyle w:val="ListParagraph"/>
        <w:numPr>
          <w:ilvl w:val="1"/>
          <w:numId w:val="15"/>
        </w:numPr>
        <w:tabs>
          <w:tab w:val="left" w:pos="2154"/>
          <w:tab w:val="left" w:pos="2155"/>
        </w:tabs>
        <w:spacing w:before="127" w:line="256" w:lineRule="auto"/>
        <w:ind w:right="330"/>
        <w:rPr>
          <w:sz w:val="16"/>
        </w:rPr>
      </w:pPr>
      <w:r>
        <w:rPr>
          <w:color w:val="414042"/>
          <w:w w:val="105"/>
          <w:sz w:val="16"/>
        </w:rPr>
        <w:t>allocating</w:t>
      </w:r>
      <w:r>
        <w:rPr>
          <w:color w:val="414042"/>
          <w:spacing w:val="-17"/>
          <w:w w:val="105"/>
          <w:sz w:val="16"/>
        </w:rPr>
        <w:t xml:space="preserve"> </w:t>
      </w:r>
      <w:r>
        <w:rPr>
          <w:color w:val="414042"/>
          <w:w w:val="105"/>
          <w:sz w:val="16"/>
        </w:rPr>
        <w:t>ministers</w:t>
      </w:r>
      <w:r>
        <w:rPr>
          <w:color w:val="414042"/>
          <w:spacing w:val="-17"/>
          <w:w w:val="105"/>
          <w:sz w:val="16"/>
        </w:rPr>
        <w:t xml:space="preserve"> </w:t>
      </w:r>
      <w:r>
        <w:rPr>
          <w:color w:val="414042"/>
          <w:w w:val="105"/>
          <w:sz w:val="16"/>
        </w:rPr>
        <w:t>and</w:t>
      </w:r>
      <w:r>
        <w:rPr>
          <w:color w:val="414042"/>
          <w:spacing w:val="-17"/>
          <w:w w:val="105"/>
          <w:sz w:val="16"/>
        </w:rPr>
        <w:t xml:space="preserve"> </w:t>
      </w:r>
      <w:r>
        <w:rPr>
          <w:color w:val="414042"/>
          <w:w w:val="105"/>
          <w:sz w:val="16"/>
        </w:rPr>
        <w:t>government</w:t>
      </w:r>
      <w:r>
        <w:rPr>
          <w:color w:val="414042"/>
          <w:spacing w:val="-17"/>
          <w:w w:val="105"/>
          <w:sz w:val="16"/>
        </w:rPr>
        <w:t xml:space="preserve"> </w:t>
      </w:r>
      <w:r>
        <w:rPr>
          <w:color w:val="414042"/>
          <w:w w:val="105"/>
          <w:sz w:val="16"/>
        </w:rPr>
        <w:t>agencies</w:t>
      </w:r>
      <w:r>
        <w:rPr>
          <w:color w:val="414042"/>
          <w:spacing w:val="-17"/>
          <w:w w:val="105"/>
          <w:sz w:val="16"/>
        </w:rPr>
        <w:t xml:space="preserve"> </w:t>
      </w:r>
      <w:r>
        <w:rPr>
          <w:color w:val="414042"/>
          <w:w w:val="105"/>
          <w:sz w:val="16"/>
        </w:rPr>
        <w:t>those</w:t>
      </w:r>
      <w:r>
        <w:rPr>
          <w:color w:val="414042"/>
          <w:spacing w:val="-17"/>
          <w:w w:val="105"/>
          <w:sz w:val="16"/>
        </w:rPr>
        <w:t xml:space="preserve"> </w:t>
      </w:r>
      <w:r>
        <w:rPr>
          <w:color w:val="414042"/>
          <w:w w:val="105"/>
          <w:sz w:val="16"/>
        </w:rPr>
        <w:t>recommendations</w:t>
      </w:r>
      <w:r>
        <w:rPr>
          <w:color w:val="414042"/>
          <w:spacing w:val="-17"/>
          <w:w w:val="105"/>
          <w:sz w:val="16"/>
        </w:rPr>
        <w:t xml:space="preserve"> </w:t>
      </w:r>
      <w:r>
        <w:rPr>
          <w:color w:val="414042"/>
          <w:w w:val="105"/>
          <w:sz w:val="16"/>
        </w:rPr>
        <w:t>for which they are</w:t>
      </w:r>
      <w:r>
        <w:rPr>
          <w:color w:val="414042"/>
          <w:spacing w:val="-5"/>
          <w:w w:val="105"/>
          <w:sz w:val="16"/>
        </w:rPr>
        <w:t xml:space="preserve"> </w:t>
      </w:r>
      <w:r>
        <w:rPr>
          <w:color w:val="414042"/>
          <w:w w:val="105"/>
          <w:sz w:val="16"/>
        </w:rPr>
        <w:t>responsible</w:t>
      </w:r>
    </w:p>
    <w:p w:rsidR="00C7275B" w:rsidRDefault="008851A7">
      <w:pPr>
        <w:pStyle w:val="ListParagraph"/>
        <w:numPr>
          <w:ilvl w:val="1"/>
          <w:numId w:val="15"/>
        </w:numPr>
        <w:tabs>
          <w:tab w:val="left" w:pos="2154"/>
          <w:tab w:val="left" w:pos="2155"/>
        </w:tabs>
        <w:spacing w:line="256" w:lineRule="auto"/>
        <w:ind w:right="92"/>
        <w:rPr>
          <w:sz w:val="16"/>
        </w:rPr>
      </w:pPr>
      <w:r>
        <w:rPr>
          <w:color w:val="414042"/>
          <w:w w:val="105"/>
          <w:sz w:val="16"/>
        </w:rPr>
        <w:t xml:space="preserve">setting up the </w:t>
      </w:r>
      <w:r>
        <w:rPr>
          <w:color w:val="414042"/>
          <w:spacing w:val="-3"/>
          <w:w w:val="105"/>
          <w:sz w:val="16"/>
        </w:rPr>
        <w:t xml:space="preserve">reform’s </w:t>
      </w:r>
      <w:r>
        <w:rPr>
          <w:color w:val="414042"/>
          <w:w w:val="105"/>
          <w:sz w:val="16"/>
        </w:rPr>
        <w:t>public acquittal website to track progress of implementation</w:t>
      </w:r>
      <w:r>
        <w:rPr>
          <w:color w:val="414042"/>
          <w:spacing w:val="-14"/>
          <w:w w:val="105"/>
          <w:sz w:val="16"/>
        </w:rPr>
        <w:t xml:space="preserve"> </w:t>
      </w:r>
      <w:r>
        <w:rPr>
          <w:color w:val="414042"/>
          <w:w w:val="105"/>
          <w:sz w:val="16"/>
        </w:rPr>
        <w:t>of</w:t>
      </w:r>
      <w:r>
        <w:rPr>
          <w:color w:val="414042"/>
          <w:spacing w:val="-14"/>
          <w:w w:val="105"/>
          <w:sz w:val="16"/>
        </w:rPr>
        <w:t xml:space="preserve"> </w:t>
      </w:r>
      <w:r>
        <w:rPr>
          <w:color w:val="414042"/>
          <w:w w:val="105"/>
          <w:sz w:val="16"/>
        </w:rPr>
        <w:t>the</w:t>
      </w:r>
      <w:r>
        <w:rPr>
          <w:color w:val="414042"/>
          <w:spacing w:val="-14"/>
          <w:w w:val="105"/>
          <w:sz w:val="16"/>
        </w:rPr>
        <w:t xml:space="preserve"> </w:t>
      </w:r>
      <w:r>
        <w:rPr>
          <w:color w:val="414042"/>
          <w:w w:val="105"/>
          <w:sz w:val="16"/>
        </w:rPr>
        <w:t>recommendations,</w:t>
      </w:r>
      <w:r>
        <w:rPr>
          <w:color w:val="414042"/>
          <w:spacing w:val="-14"/>
          <w:w w:val="105"/>
          <w:sz w:val="16"/>
        </w:rPr>
        <w:t xml:space="preserve"> </w:t>
      </w:r>
      <w:r>
        <w:rPr>
          <w:color w:val="414042"/>
          <w:w w:val="105"/>
          <w:sz w:val="16"/>
        </w:rPr>
        <w:t>by</w:t>
      </w:r>
      <w:r>
        <w:rPr>
          <w:color w:val="414042"/>
          <w:spacing w:val="-14"/>
          <w:w w:val="105"/>
          <w:sz w:val="16"/>
        </w:rPr>
        <w:t xml:space="preserve"> </w:t>
      </w:r>
      <w:r>
        <w:rPr>
          <w:color w:val="414042"/>
          <w:w w:val="105"/>
          <w:sz w:val="16"/>
        </w:rPr>
        <w:t>giving</w:t>
      </w:r>
      <w:r>
        <w:rPr>
          <w:color w:val="414042"/>
          <w:spacing w:val="-14"/>
          <w:w w:val="105"/>
          <w:sz w:val="16"/>
        </w:rPr>
        <w:t xml:space="preserve"> </w:t>
      </w:r>
      <w:r>
        <w:rPr>
          <w:color w:val="414042"/>
          <w:w w:val="105"/>
          <w:sz w:val="16"/>
        </w:rPr>
        <w:t>indications</w:t>
      </w:r>
      <w:r>
        <w:rPr>
          <w:color w:val="414042"/>
          <w:spacing w:val="-14"/>
          <w:w w:val="105"/>
          <w:sz w:val="16"/>
        </w:rPr>
        <w:t xml:space="preserve"> </w:t>
      </w:r>
      <w:r>
        <w:rPr>
          <w:color w:val="414042"/>
          <w:w w:val="105"/>
          <w:sz w:val="16"/>
        </w:rPr>
        <w:t>of</w:t>
      </w:r>
      <w:r>
        <w:rPr>
          <w:color w:val="414042"/>
          <w:spacing w:val="-14"/>
          <w:w w:val="105"/>
          <w:sz w:val="16"/>
        </w:rPr>
        <w:t xml:space="preserve"> </w:t>
      </w:r>
      <w:r>
        <w:rPr>
          <w:color w:val="414042"/>
          <w:w w:val="105"/>
          <w:sz w:val="16"/>
        </w:rPr>
        <w:t>the</w:t>
      </w:r>
      <w:r>
        <w:rPr>
          <w:color w:val="414042"/>
          <w:spacing w:val="-14"/>
          <w:w w:val="105"/>
          <w:sz w:val="16"/>
        </w:rPr>
        <w:t xml:space="preserve"> </w:t>
      </w:r>
      <w:r>
        <w:rPr>
          <w:color w:val="414042"/>
          <w:w w:val="105"/>
          <w:sz w:val="16"/>
        </w:rPr>
        <w:t>number of recommendations ‘not started’, ‘in progress’ or</w:t>
      </w:r>
      <w:r>
        <w:rPr>
          <w:color w:val="414042"/>
          <w:spacing w:val="-29"/>
          <w:w w:val="105"/>
          <w:sz w:val="16"/>
        </w:rPr>
        <w:t xml:space="preserve"> </w:t>
      </w:r>
      <w:r>
        <w:rPr>
          <w:color w:val="414042"/>
          <w:w w:val="105"/>
          <w:sz w:val="16"/>
        </w:rPr>
        <w:t>‘implemented’</w:t>
      </w:r>
    </w:p>
    <w:p w:rsidR="00C7275B" w:rsidRDefault="008851A7">
      <w:pPr>
        <w:pStyle w:val="ListParagraph"/>
        <w:numPr>
          <w:ilvl w:val="1"/>
          <w:numId w:val="15"/>
        </w:numPr>
        <w:tabs>
          <w:tab w:val="left" w:pos="2154"/>
          <w:tab w:val="left" w:pos="2155"/>
        </w:tabs>
        <w:spacing w:line="256" w:lineRule="auto"/>
        <w:ind w:right="320"/>
        <w:rPr>
          <w:sz w:val="16"/>
        </w:rPr>
      </w:pPr>
      <w:r>
        <w:rPr>
          <w:color w:val="414042"/>
          <w:w w:val="105"/>
          <w:sz w:val="16"/>
        </w:rPr>
        <w:t>focusing</w:t>
      </w:r>
      <w:r>
        <w:rPr>
          <w:color w:val="414042"/>
          <w:spacing w:val="-16"/>
          <w:w w:val="105"/>
          <w:sz w:val="16"/>
        </w:rPr>
        <w:t xml:space="preserve"> </w:t>
      </w:r>
      <w:r>
        <w:rPr>
          <w:color w:val="414042"/>
          <w:w w:val="105"/>
          <w:sz w:val="16"/>
        </w:rPr>
        <w:t>the</w:t>
      </w:r>
      <w:r>
        <w:rPr>
          <w:color w:val="414042"/>
          <w:spacing w:val="-16"/>
          <w:w w:val="105"/>
          <w:sz w:val="16"/>
        </w:rPr>
        <w:t xml:space="preserve"> </w:t>
      </w:r>
      <w:r>
        <w:rPr>
          <w:color w:val="414042"/>
          <w:w w:val="105"/>
          <w:sz w:val="16"/>
        </w:rPr>
        <w:t>whole-of-reform</w:t>
      </w:r>
      <w:r>
        <w:rPr>
          <w:color w:val="414042"/>
          <w:spacing w:val="-16"/>
          <w:w w:val="105"/>
          <w:sz w:val="16"/>
        </w:rPr>
        <w:t xml:space="preserve"> </w:t>
      </w:r>
      <w:r>
        <w:rPr>
          <w:color w:val="414042"/>
          <w:w w:val="105"/>
          <w:sz w:val="16"/>
        </w:rPr>
        <w:t>reporting</w:t>
      </w:r>
      <w:r>
        <w:rPr>
          <w:color w:val="414042"/>
          <w:spacing w:val="-16"/>
          <w:w w:val="105"/>
          <w:sz w:val="16"/>
        </w:rPr>
        <w:t xml:space="preserve"> </w:t>
      </w:r>
      <w:r>
        <w:rPr>
          <w:color w:val="414042"/>
          <w:w w:val="105"/>
          <w:sz w:val="16"/>
        </w:rPr>
        <w:t>over</w:t>
      </w:r>
      <w:r>
        <w:rPr>
          <w:color w:val="414042"/>
          <w:spacing w:val="-16"/>
          <w:w w:val="105"/>
          <w:sz w:val="16"/>
        </w:rPr>
        <w:t xml:space="preserve"> </w:t>
      </w:r>
      <w:r>
        <w:rPr>
          <w:color w:val="414042"/>
          <w:w w:val="105"/>
          <w:sz w:val="16"/>
        </w:rPr>
        <w:t>the</w:t>
      </w:r>
      <w:r>
        <w:rPr>
          <w:color w:val="414042"/>
          <w:spacing w:val="-16"/>
          <w:w w:val="105"/>
          <w:sz w:val="16"/>
        </w:rPr>
        <w:t xml:space="preserve"> </w:t>
      </w:r>
      <w:r>
        <w:rPr>
          <w:color w:val="414042"/>
          <w:w w:val="105"/>
          <w:sz w:val="16"/>
        </w:rPr>
        <w:t>monitoring</w:t>
      </w:r>
      <w:r>
        <w:rPr>
          <w:color w:val="414042"/>
          <w:spacing w:val="-16"/>
          <w:w w:val="105"/>
          <w:sz w:val="16"/>
        </w:rPr>
        <w:t xml:space="preserve"> </w:t>
      </w:r>
      <w:r>
        <w:rPr>
          <w:color w:val="414042"/>
          <w:w w:val="105"/>
          <w:sz w:val="16"/>
        </w:rPr>
        <w:t>period</w:t>
      </w:r>
      <w:r>
        <w:rPr>
          <w:color w:val="414042"/>
          <w:w w:val="105"/>
          <w:position w:val="5"/>
          <w:sz w:val="9"/>
        </w:rPr>
        <w:t>2</w:t>
      </w:r>
      <w:r>
        <w:rPr>
          <w:color w:val="414042"/>
          <w:spacing w:val="-9"/>
          <w:w w:val="105"/>
          <w:position w:val="5"/>
          <w:sz w:val="9"/>
        </w:rPr>
        <w:t xml:space="preserve"> </w:t>
      </w:r>
      <w:r>
        <w:rPr>
          <w:color w:val="414042"/>
          <w:w w:val="105"/>
          <w:sz w:val="16"/>
        </w:rPr>
        <w:t>largely on recommendations</w:t>
      </w:r>
      <w:r>
        <w:rPr>
          <w:color w:val="414042"/>
          <w:w w:val="105"/>
          <w:position w:val="5"/>
          <w:sz w:val="9"/>
        </w:rPr>
        <w:t xml:space="preserve">3 </w:t>
      </w:r>
      <w:r>
        <w:rPr>
          <w:color w:val="414042"/>
          <w:w w:val="105"/>
          <w:sz w:val="16"/>
        </w:rPr>
        <w:t>rather than</w:t>
      </w:r>
      <w:r>
        <w:rPr>
          <w:color w:val="414042"/>
          <w:spacing w:val="-8"/>
          <w:w w:val="105"/>
          <w:sz w:val="16"/>
        </w:rPr>
        <w:t xml:space="preserve"> </w:t>
      </w:r>
      <w:r>
        <w:rPr>
          <w:color w:val="414042"/>
          <w:w w:val="105"/>
          <w:sz w:val="16"/>
        </w:rPr>
        <w:t>outcomes</w:t>
      </w:r>
    </w:p>
    <w:p w:rsidR="00C7275B" w:rsidRDefault="008851A7">
      <w:pPr>
        <w:pStyle w:val="BodyText"/>
        <w:rPr>
          <w:sz w:val="18"/>
        </w:rPr>
      </w:pPr>
      <w:r>
        <w:br w:type="column"/>
      </w: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8851A7">
      <w:pPr>
        <w:pStyle w:val="ListParagraph"/>
        <w:numPr>
          <w:ilvl w:val="0"/>
          <w:numId w:val="15"/>
        </w:numPr>
        <w:tabs>
          <w:tab w:val="left" w:pos="816"/>
        </w:tabs>
        <w:spacing w:before="153"/>
        <w:ind w:left="815" w:hanging="283"/>
        <w:jc w:val="left"/>
        <w:rPr>
          <w:sz w:val="14"/>
        </w:rPr>
      </w:pPr>
      <w:r>
        <w:rPr>
          <w:color w:val="6D6E71"/>
          <w:spacing w:val="-6"/>
          <w:sz w:val="14"/>
        </w:rPr>
        <w:t xml:space="preserve">To </w:t>
      </w:r>
      <w:r>
        <w:rPr>
          <w:color w:val="6D6E71"/>
          <w:sz w:val="14"/>
        </w:rPr>
        <w:t>1 November</w:t>
      </w:r>
      <w:r>
        <w:rPr>
          <w:color w:val="6D6E71"/>
          <w:spacing w:val="5"/>
          <w:sz w:val="14"/>
        </w:rPr>
        <w:t xml:space="preserve"> </w:t>
      </w:r>
      <w:r>
        <w:rPr>
          <w:color w:val="6D6E71"/>
          <w:spacing w:val="-3"/>
          <w:sz w:val="14"/>
        </w:rPr>
        <w:t>2017.</w:t>
      </w:r>
    </w:p>
    <w:p w:rsidR="00C7275B" w:rsidRDefault="006F017D">
      <w:pPr>
        <w:pStyle w:val="ListParagraph"/>
        <w:numPr>
          <w:ilvl w:val="0"/>
          <w:numId w:val="15"/>
        </w:numPr>
        <w:tabs>
          <w:tab w:val="left" w:pos="816"/>
        </w:tabs>
        <w:spacing w:before="62" w:line="235" w:lineRule="auto"/>
        <w:ind w:left="815" w:right="862" w:hanging="283"/>
        <w:jc w:val="left"/>
        <w:rPr>
          <w:sz w:val="14"/>
        </w:rPr>
      </w:pPr>
      <w:r>
        <w:rPr>
          <w:noProof/>
        </w:rPr>
        <mc:AlternateContent>
          <mc:Choice Requires="wps">
            <w:drawing>
              <wp:anchor distT="0" distB="0" distL="114300" distR="114300" simplePos="0" relativeHeight="1144" behindDoc="0" locked="1" layoutInCell="1" allowOverlap="1">
                <wp:simplePos x="0" y="0"/>
                <wp:positionH relativeFrom="page">
                  <wp:posOffset>7275830</wp:posOffset>
                </wp:positionH>
                <wp:positionV relativeFrom="page">
                  <wp:posOffset>6181725</wp:posOffset>
                </wp:positionV>
                <wp:extent cx="138960" cy="3178800"/>
                <wp:effectExtent l="0" t="0" r="1270" b="9525"/>
                <wp:wrapNone/>
                <wp:docPr id="28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317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Making sure the right things are done in the right order, in the best way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31" type="#_x0000_t202" style="position:absolute;left:0;text-align:left;margin-left:572.9pt;margin-top:486.75pt;width:10.95pt;height:250.3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Making sure the right things are done in the right order, in the best way</w:t>
                      </w:r>
                    </w:p>
                  </w:txbxContent>
                </v:textbox>
                <w10:wrap anchorx="page" anchory="page"/>
                <w10:anchorlock/>
              </v:shape>
            </w:pict>
          </mc:Fallback>
        </mc:AlternateContent>
      </w:r>
      <w:r w:rsidR="008851A7">
        <w:rPr>
          <w:color w:val="6D6E71"/>
          <w:sz w:val="14"/>
        </w:rPr>
        <w:t>The government introduced some project reporting for which agencies had to develop projects, but these projects are based on the recommendations allocated to</w:t>
      </w:r>
      <w:r w:rsidR="008851A7">
        <w:rPr>
          <w:color w:val="6D6E71"/>
          <w:spacing w:val="-1"/>
          <w:sz w:val="14"/>
        </w:rPr>
        <w:t xml:space="preserve"> </w:t>
      </w:r>
      <w:r w:rsidR="008851A7">
        <w:rPr>
          <w:color w:val="6D6E71"/>
          <w:sz w:val="14"/>
        </w:rPr>
        <w:t>that</w:t>
      </w:r>
    </w:p>
    <w:p w:rsidR="00C7275B" w:rsidRDefault="008851A7">
      <w:pPr>
        <w:spacing w:line="235" w:lineRule="auto"/>
        <w:ind w:left="815" w:right="1079"/>
        <w:rPr>
          <w:sz w:val="14"/>
        </w:rPr>
      </w:pPr>
      <w:r>
        <w:rPr>
          <w:color w:val="6D6E71"/>
          <w:sz w:val="14"/>
        </w:rPr>
        <w:t>agency and some are based on only one recommendation.</w:t>
      </w:r>
    </w:p>
    <w:p w:rsidR="00C7275B" w:rsidRDefault="00C7275B">
      <w:pPr>
        <w:spacing w:line="235" w:lineRule="auto"/>
        <w:rPr>
          <w:sz w:val="14"/>
        </w:rPr>
        <w:sectPr w:rsidR="00C7275B">
          <w:type w:val="continuous"/>
          <w:pgSz w:w="11910" w:h="16840"/>
          <w:pgMar w:top="1060" w:right="0" w:bottom="0" w:left="0" w:header="720" w:footer="720" w:gutter="0"/>
          <w:cols w:num="2" w:space="720" w:equalWidth="0">
            <w:col w:w="8499" w:space="40"/>
            <w:col w:w="3371"/>
          </w:cols>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1"/>
        <w:rPr>
          <w:sz w:val="29"/>
        </w:rPr>
      </w:pPr>
    </w:p>
    <w:p w:rsidR="00C7275B" w:rsidRDefault="00C7275B">
      <w:pPr>
        <w:rPr>
          <w:sz w:val="29"/>
        </w:rPr>
        <w:sectPr w:rsidR="00C7275B">
          <w:pgSz w:w="11910" w:h="16840"/>
          <w:pgMar w:top="1580" w:right="0" w:bottom="540" w:left="0" w:header="0" w:footer="351" w:gutter="0"/>
          <w:cols w:space="720"/>
        </w:sect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spacing w:before="2"/>
        <w:rPr>
          <w:sz w:val="25"/>
        </w:rPr>
      </w:pPr>
    </w:p>
    <w:p w:rsidR="00C7275B" w:rsidRDefault="008851A7">
      <w:pPr>
        <w:pStyle w:val="ListParagraph"/>
        <w:numPr>
          <w:ilvl w:val="0"/>
          <w:numId w:val="15"/>
        </w:numPr>
        <w:tabs>
          <w:tab w:val="left" w:pos="1134"/>
        </w:tabs>
        <w:spacing w:before="0" w:line="235" w:lineRule="auto"/>
        <w:ind w:left="1133" w:right="21" w:hanging="283"/>
        <w:jc w:val="left"/>
        <w:rPr>
          <w:sz w:val="14"/>
        </w:rPr>
      </w:pPr>
      <w:r>
        <w:rPr>
          <w:color w:val="6D6E71"/>
          <w:sz w:val="14"/>
        </w:rPr>
        <w:t>Also called ‘milestones’, introduced in</w:t>
      </w:r>
      <w:r>
        <w:rPr>
          <w:color w:val="6D6E71"/>
          <w:spacing w:val="-1"/>
          <w:sz w:val="14"/>
        </w:rPr>
        <w:t xml:space="preserve"> </w:t>
      </w:r>
      <w:r>
        <w:rPr>
          <w:color w:val="6D6E71"/>
          <w:spacing w:val="-3"/>
          <w:sz w:val="14"/>
        </w:rPr>
        <w:t>2017.</w:t>
      </w:r>
    </w:p>
    <w:p w:rsidR="00C7275B" w:rsidRDefault="008851A7">
      <w:pPr>
        <w:pStyle w:val="ListParagraph"/>
        <w:numPr>
          <w:ilvl w:val="0"/>
          <w:numId w:val="15"/>
        </w:numPr>
        <w:tabs>
          <w:tab w:val="left" w:pos="1134"/>
        </w:tabs>
        <w:spacing w:before="62" w:line="235" w:lineRule="auto"/>
        <w:ind w:left="1133" w:right="80" w:hanging="283"/>
        <w:jc w:val="left"/>
        <w:rPr>
          <w:sz w:val="14"/>
        </w:rPr>
      </w:pPr>
      <w:r>
        <w:rPr>
          <w:color w:val="6D6E71"/>
          <w:sz w:val="14"/>
        </w:rPr>
        <w:t xml:space="preserve">See discussion in chapter </w:t>
      </w:r>
      <w:r>
        <w:rPr>
          <w:color w:val="6D6E71"/>
          <w:spacing w:val="-3"/>
          <w:sz w:val="14"/>
        </w:rPr>
        <w:t xml:space="preserve">5, </w:t>
      </w:r>
      <w:r>
        <w:rPr>
          <w:color w:val="6D6E71"/>
          <w:sz w:val="14"/>
        </w:rPr>
        <w:t>Royal Commission Into Family Violence</w:t>
      </w:r>
      <w:r>
        <w:rPr>
          <w:color w:val="6D6E71"/>
          <w:spacing w:val="-7"/>
          <w:sz w:val="14"/>
        </w:rPr>
        <w:t xml:space="preserve"> </w:t>
      </w:r>
      <w:r>
        <w:rPr>
          <w:color w:val="6D6E71"/>
          <w:sz w:val="14"/>
        </w:rPr>
        <w:t xml:space="preserve">(2016), </w:t>
      </w:r>
      <w:r>
        <w:rPr>
          <w:rFonts w:ascii="NeutralStd-RegularItalic" w:hAnsi="NeutralStd-RegularItalic"/>
          <w:i/>
          <w:color w:val="6D6E71"/>
          <w:sz w:val="14"/>
        </w:rPr>
        <w:t xml:space="preserve">Volume I Summary and Recommendations, </w:t>
      </w:r>
      <w:r>
        <w:rPr>
          <w:color w:val="6D6E71"/>
          <w:sz w:val="14"/>
        </w:rPr>
        <w:t>in particular pp.</w:t>
      </w:r>
      <w:r>
        <w:rPr>
          <w:color w:val="6D6E71"/>
          <w:spacing w:val="-4"/>
          <w:sz w:val="14"/>
        </w:rPr>
        <w:t xml:space="preserve"> </w:t>
      </w:r>
      <w:r>
        <w:rPr>
          <w:color w:val="6D6E71"/>
          <w:sz w:val="14"/>
        </w:rPr>
        <w:t>89–90.</w:t>
      </w:r>
    </w:p>
    <w:p w:rsidR="00C7275B" w:rsidRDefault="008851A7">
      <w:pPr>
        <w:pStyle w:val="ListParagraph"/>
        <w:numPr>
          <w:ilvl w:val="0"/>
          <w:numId w:val="15"/>
        </w:numPr>
        <w:tabs>
          <w:tab w:val="left" w:pos="1134"/>
        </w:tabs>
        <w:spacing w:line="235" w:lineRule="auto"/>
        <w:ind w:left="1133" w:right="208" w:hanging="283"/>
        <w:jc w:val="left"/>
        <w:rPr>
          <w:sz w:val="14"/>
        </w:rPr>
      </w:pPr>
      <w:r>
        <w:rPr>
          <w:color w:val="6D6E71"/>
          <w:sz w:val="14"/>
        </w:rPr>
        <w:t>Work programs consist of projects that are grouped together to achieve</w:t>
      </w:r>
      <w:r>
        <w:rPr>
          <w:color w:val="6D6E71"/>
          <w:spacing w:val="-3"/>
          <w:sz w:val="14"/>
        </w:rPr>
        <w:t xml:space="preserve"> </w:t>
      </w:r>
      <w:r>
        <w:rPr>
          <w:color w:val="6D6E71"/>
          <w:sz w:val="14"/>
        </w:rPr>
        <w:t>a</w:t>
      </w:r>
    </w:p>
    <w:p w:rsidR="00C7275B" w:rsidRDefault="008851A7">
      <w:pPr>
        <w:spacing w:line="235" w:lineRule="auto"/>
        <w:ind w:left="1133" w:right="-16"/>
        <w:rPr>
          <w:sz w:val="14"/>
        </w:rPr>
      </w:pPr>
      <w:r>
        <w:rPr>
          <w:color w:val="6D6E71"/>
          <w:sz w:val="14"/>
        </w:rPr>
        <w:t>common solution to an anticipated</w:t>
      </w:r>
      <w:r>
        <w:rPr>
          <w:color w:val="6D6E71"/>
          <w:spacing w:val="-6"/>
          <w:sz w:val="14"/>
        </w:rPr>
        <w:t xml:space="preserve"> </w:t>
      </w:r>
      <w:r>
        <w:rPr>
          <w:color w:val="6D6E71"/>
          <w:sz w:val="14"/>
        </w:rPr>
        <w:t>requirement or</w:t>
      </w:r>
      <w:r>
        <w:rPr>
          <w:color w:val="6D6E71"/>
          <w:spacing w:val="-1"/>
          <w:sz w:val="14"/>
        </w:rPr>
        <w:t xml:space="preserve"> </w:t>
      </w:r>
      <w:r>
        <w:rPr>
          <w:color w:val="6D6E71"/>
          <w:sz w:val="14"/>
        </w:rPr>
        <w:t>problem.</w:t>
      </w:r>
    </w:p>
    <w:p w:rsidR="00C7275B" w:rsidRDefault="008851A7">
      <w:pPr>
        <w:pStyle w:val="ListParagraph"/>
        <w:numPr>
          <w:ilvl w:val="0"/>
          <w:numId w:val="15"/>
        </w:numPr>
        <w:tabs>
          <w:tab w:val="left" w:pos="1133"/>
          <w:tab w:val="left" w:pos="1134"/>
        </w:tabs>
        <w:spacing w:line="235" w:lineRule="auto"/>
        <w:ind w:left="1133" w:right="70" w:hanging="283"/>
        <w:jc w:val="left"/>
        <w:rPr>
          <w:sz w:val="14"/>
        </w:rPr>
      </w:pPr>
      <w:r>
        <w:rPr>
          <w:color w:val="6D6E71"/>
          <w:sz w:val="14"/>
        </w:rPr>
        <w:t xml:space="preserve">Victorian Government, </w:t>
      </w:r>
      <w:r>
        <w:rPr>
          <w:rFonts w:ascii="NeutralStd-RegularItalic" w:hAnsi="NeutralStd-RegularItalic"/>
          <w:i/>
          <w:color w:val="6D6E71"/>
          <w:sz w:val="14"/>
        </w:rPr>
        <w:t>Ending Family</w:t>
      </w:r>
      <w:r>
        <w:rPr>
          <w:rFonts w:ascii="NeutralStd-RegularItalic" w:hAnsi="NeutralStd-RegularItalic"/>
          <w:i/>
          <w:color w:val="6D6E71"/>
          <w:spacing w:val="-5"/>
          <w:sz w:val="14"/>
        </w:rPr>
        <w:t xml:space="preserve"> </w:t>
      </w:r>
      <w:r>
        <w:rPr>
          <w:rFonts w:ascii="NeutralStd-RegularItalic" w:hAnsi="NeutralStd-RegularItalic"/>
          <w:i/>
          <w:color w:val="6D6E71"/>
          <w:sz w:val="14"/>
        </w:rPr>
        <w:t>Violence: Victoria’s Plan for Change</w:t>
      </w:r>
      <w:r>
        <w:rPr>
          <w:color w:val="6D6E71"/>
          <w:sz w:val="14"/>
        </w:rPr>
        <w:t>, pp.</w:t>
      </w:r>
      <w:r>
        <w:rPr>
          <w:color w:val="6D6E71"/>
          <w:spacing w:val="-2"/>
          <w:sz w:val="14"/>
        </w:rPr>
        <w:t xml:space="preserve"> </w:t>
      </w:r>
      <w:r>
        <w:rPr>
          <w:color w:val="6D6E71"/>
          <w:sz w:val="14"/>
        </w:rPr>
        <w:t>10–11.</w:t>
      </w:r>
    </w:p>
    <w:p w:rsidR="00C7275B" w:rsidRDefault="008851A7">
      <w:pPr>
        <w:pStyle w:val="ListParagraph"/>
        <w:numPr>
          <w:ilvl w:val="0"/>
          <w:numId w:val="14"/>
        </w:numPr>
        <w:tabs>
          <w:tab w:val="left" w:pos="852"/>
          <w:tab w:val="left" w:pos="853"/>
        </w:tabs>
        <w:spacing w:before="74" w:line="256" w:lineRule="auto"/>
        <w:ind w:right="2783" w:hanging="283"/>
        <w:rPr>
          <w:sz w:val="16"/>
        </w:rPr>
      </w:pPr>
      <w:r>
        <w:rPr>
          <w:color w:val="414042"/>
          <w:spacing w:val="-2"/>
          <w:w w:val="103"/>
          <w:sz w:val="16"/>
        </w:rPr>
        <w:br w:type="column"/>
      </w:r>
      <w:r>
        <w:rPr>
          <w:color w:val="414042"/>
          <w:w w:val="105"/>
          <w:sz w:val="16"/>
        </w:rPr>
        <w:t>relating</w:t>
      </w:r>
      <w:r>
        <w:rPr>
          <w:color w:val="414042"/>
          <w:spacing w:val="-19"/>
          <w:w w:val="105"/>
          <w:sz w:val="16"/>
        </w:rPr>
        <w:t xml:space="preserve"> </w:t>
      </w:r>
      <w:r>
        <w:rPr>
          <w:color w:val="414042"/>
          <w:w w:val="105"/>
          <w:sz w:val="16"/>
        </w:rPr>
        <w:t>the</w:t>
      </w:r>
      <w:r>
        <w:rPr>
          <w:color w:val="414042"/>
          <w:spacing w:val="-19"/>
          <w:w w:val="105"/>
          <w:sz w:val="16"/>
        </w:rPr>
        <w:t xml:space="preserve"> </w:t>
      </w:r>
      <w:r>
        <w:rPr>
          <w:color w:val="414042"/>
          <w:w w:val="105"/>
          <w:sz w:val="16"/>
        </w:rPr>
        <w:t>whole-of-reform</w:t>
      </w:r>
      <w:r>
        <w:rPr>
          <w:color w:val="414042"/>
          <w:spacing w:val="-19"/>
          <w:w w:val="105"/>
          <w:sz w:val="16"/>
        </w:rPr>
        <w:t xml:space="preserve"> </w:t>
      </w:r>
      <w:r>
        <w:rPr>
          <w:color w:val="414042"/>
          <w:w w:val="105"/>
          <w:sz w:val="16"/>
        </w:rPr>
        <w:t>internal</w:t>
      </w:r>
      <w:r>
        <w:rPr>
          <w:color w:val="414042"/>
          <w:spacing w:val="-19"/>
          <w:w w:val="105"/>
          <w:sz w:val="16"/>
        </w:rPr>
        <w:t xml:space="preserve"> </w:t>
      </w:r>
      <w:r>
        <w:rPr>
          <w:color w:val="414042"/>
          <w:w w:val="105"/>
          <w:sz w:val="16"/>
        </w:rPr>
        <w:t>actions</w:t>
      </w:r>
      <w:r>
        <w:rPr>
          <w:color w:val="414042"/>
          <w:w w:val="105"/>
          <w:position w:val="5"/>
          <w:sz w:val="9"/>
        </w:rPr>
        <w:t>4</w:t>
      </w:r>
      <w:r>
        <w:rPr>
          <w:color w:val="414042"/>
          <w:spacing w:val="-11"/>
          <w:w w:val="105"/>
          <w:position w:val="5"/>
          <w:sz w:val="9"/>
        </w:rPr>
        <w:t xml:space="preserve"> </w:t>
      </w:r>
      <w:r>
        <w:rPr>
          <w:color w:val="414042"/>
          <w:w w:val="105"/>
          <w:sz w:val="16"/>
        </w:rPr>
        <w:t>to</w:t>
      </w:r>
      <w:r>
        <w:rPr>
          <w:color w:val="414042"/>
          <w:spacing w:val="-19"/>
          <w:w w:val="105"/>
          <w:sz w:val="16"/>
        </w:rPr>
        <w:t xml:space="preserve"> </w:t>
      </w:r>
      <w:r>
        <w:rPr>
          <w:color w:val="414042"/>
          <w:w w:val="105"/>
          <w:sz w:val="16"/>
        </w:rPr>
        <w:t>recommendations, not programs or work</w:t>
      </w:r>
      <w:r>
        <w:rPr>
          <w:color w:val="414042"/>
          <w:spacing w:val="-8"/>
          <w:w w:val="105"/>
          <w:sz w:val="16"/>
        </w:rPr>
        <w:t xml:space="preserve"> </w:t>
      </w:r>
      <w:r>
        <w:rPr>
          <w:color w:val="414042"/>
          <w:w w:val="105"/>
          <w:sz w:val="16"/>
        </w:rPr>
        <w:t>streams.</w:t>
      </w:r>
    </w:p>
    <w:p w:rsidR="00C7275B" w:rsidRDefault="008851A7">
      <w:pPr>
        <w:pStyle w:val="BodyText"/>
        <w:spacing w:before="125" w:line="256" w:lineRule="auto"/>
        <w:ind w:left="569" w:right="2342"/>
      </w:pPr>
      <w:r>
        <w:rPr>
          <w:color w:val="414042"/>
          <w:w w:val="105"/>
        </w:rPr>
        <w:t>The emphasis on acquittal means the recommendations are driving reform implementation. This is problematic because, while the recommendations of</w:t>
      </w:r>
      <w:r>
        <w:rPr>
          <w:color w:val="414042"/>
          <w:spacing w:val="-8"/>
          <w:w w:val="105"/>
        </w:rPr>
        <w:t xml:space="preserve"> </w:t>
      </w:r>
      <w:r>
        <w:rPr>
          <w:color w:val="414042"/>
          <w:w w:val="105"/>
        </w:rPr>
        <w:t>the</w:t>
      </w:r>
      <w:r>
        <w:rPr>
          <w:color w:val="414042"/>
          <w:spacing w:val="-8"/>
          <w:w w:val="105"/>
        </w:rPr>
        <w:t xml:space="preserve"> </w:t>
      </w:r>
      <w:r>
        <w:rPr>
          <w:color w:val="414042"/>
          <w:w w:val="105"/>
        </w:rPr>
        <w:t>Royal</w:t>
      </w:r>
      <w:r>
        <w:rPr>
          <w:color w:val="414042"/>
          <w:spacing w:val="-8"/>
          <w:w w:val="105"/>
        </w:rPr>
        <w:t xml:space="preserve"> </w:t>
      </w:r>
      <w:r>
        <w:rPr>
          <w:color w:val="414042"/>
          <w:w w:val="105"/>
        </w:rPr>
        <w:t>Commission</w:t>
      </w:r>
      <w:r>
        <w:rPr>
          <w:color w:val="414042"/>
          <w:spacing w:val="-8"/>
          <w:w w:val="105"/>
        </w:rPr>
        <w:t xml:space="preserve"> </w:t>
      </w:r>
      <w:r>
        <w:rPr>
          <w:color w:val="414042"/>
          <w:w w:val="105"/>
        </w:rPr>
        <w:t>are</w:t>
      </w:r>
      <w:r>
        <w:rPr>
          <w:color w:val="414042"/>
          <w:spacing w:val="-8"/>
          <w:w w:val="105"/>
        </w:rPr>
        <w:t xml:space="preserve"> </w:t>
      </w:r>
      <w:r>
        <w:rPr>
          <w:color w:val="414042"/>
          <w:w w:val="105"/>
        </w:rPr>
        <w:t>a</w:t>
      </w:r>
      <w:r>
        <w:rPr>
          <w:color w:val="414042"/>
          <w:spacing w:val="-8"/>
          <w:w w:val="105"/>
        </w:rPr>
        <w:t xml:space="preserve"> </w:t>
      </w:r>
      <w:r>
        <w:rPr>
          <w:color w:val="414042"/>
          <w:w w:val="105"/>
        </w:rPr>
        <w:t>critical</w:t>
      </w:r>
      <w:r>
        <w:rPr>
          <w:color w:val="414042"/>
          <w:spacing w:val="-8"/>
          <w:w w:val="105"/>
        </w:rPr>
        <w:t xml:space="preserve"> </w:t>
      </w:r>
      <w:r>
        <w:rPr>
          <w:color w:val="414042"/>
          <w:w w:val="105"/>
        </w:rPr>
        <w:t>input</w:t>
      </w:r>
      <w:r>
        <w:rPr>
          <w:color w:val="414042"/>
          <w:spacing w:val="-8"/>
          <w:w w:val="105"/>
        </w:rPr>
        <w:t xml:space="preserve"> </w:t>
      </w:r>
      <w:r>
        <w:rPr>
          <w:color w:val="414042"/>
          <w:w w:val="105"/>
        </w:rPr>
        <w:t>to</w:t>
      </w:r>
      <w:r>
        <w:rPr>
          <w:color w:val="414042"/>
          <w:spacing w:val="-8"/>
          <w:w w:val="105"/>
        </w:rPr>
        <w:t xml:space="preserve"> </w:t>
      </w:r>
      <w:r>
        <w:rPr>
          <w:color w:val="414042"/>
          <w:w w:val="105"/>
        </w:rPr>
        <w:t>the</w:t>
      </w:r>
      <w:r>
        <w:rPr>
          <w:color w:val="414042"/>
          <w:spacing w:val="-8"/>
          <w:w w:val="105"/>
        </w:rPr>
        <w:t xml:space="preserve"> </w:t>
      </w:r>
      <w:r>
        <w:rPr>
          <w:color w:val="414042"/>
          <w:w w:val="105"/>
        </w:rPr>
        <w:t>design</w:t>
      </w:r>
      <w:r>
        <w:rPr>
          <w:color w:val="414042"/>
          <w:spacing w:val="-8"/>
          <w:w w:val="105"/>
        </w:rPr>
        <w:t xml:space="preserve"> </w:t>
      </w:r>
      <w:r>
        <w:rPr>
          <w:color w:val="414042"/>
          <w:w w:val="105"/>
        </w:rPr>
        <w:t>of</w:t>
      </w:r>
      <w:r>
        <w:rPr>
          <w:color w:val="414042"/>
          <w:spacing w:val="-8"/>
          <w:w w:val="105"/>
        </w:rPr>
        <w:t xml:space="preserve"> </w:t>
      </w:r>
      <w:r>
        <w:rPr>
          <w:color w:val="414042"/>
          <w:w w:val="105"/>
        </w:rPr>
        <w:t>the</w:t>
      </w:r>
      <w:r>
        <w:rPr>
          <w:color w:val="414042"/>
          <w:spacing w:val="-8"/>
          <w:w w:val="105"/>
        </w:rPr>
        <w:t xml:space="preserve"> </w:t>
      </w:r>
      <w:r>
        <w:rPr>
          <w:color w:val="414042"/>
          <w:w w:val="105"/>
        </w:rPr>
        <w:t>reform</w:t>
      </w:r>
      <w:r>
        <w:rPr>
          <w:color w:val="414042"/>
          <w:spacing w:val="-8"/>
          <w:w w:val="105"/>
        </w:rPr>
        <w:t xml:space="preserve"> </w:t>
      </w:r>
      <w:r>
        <w:rPr>
          <w:color w:val="414042"/>
          <w:w w:val="105"/>
        </w:rPr>
        <w:t>and the</w:t>
      </w:r>
      <w:r>
        <w:rPr>
          <w:color w:val="414042"/>
          <w:spacing w:val="-14"/>
          <w:w w:val="105"/>
        </w:rPr>
        <w:t xml:space="preserve"> </w:t>
      </w:r>
      <w:r>
        <w:rPr>
          <w:color w:val="414042"/>
          <w:w w:val="105"/>
        </w:rPr>
        <w:t>implementation</w:t>
      </w:r>
      <w:r>
        <w:rPr>
          <w:color w:val="414042"/>
          <w:spacing w:val="-14"/>
          <w:w w:val="105"/>
        </w:rPr>
        <w:t xml:space="preserve"> </w:t>
      </w:r>
      <w:r>
        <w:rPr>
          <w:color w:val="414042"/>
          <w:w w:val="105"/>
        </w:rPr>
        <w:t>plan,</w:t>
      </w:r>
      <w:r>
        <w:rPr>
          <w:color w:val="414042"/>
          <w:spacing w:val="-14"/>
          <w:w w:val="105"/>
        </w:rPr>
        <w:t xml:space="preserve"> </w:t>
      </w:r>
      <w:r>
        <w:rPr>
          <w:color w:val="414042"/>
          <w:w w:val="105"/>
        </w:rPr>
        <w:t>and</w:t>
      </w:r>
      <w:r>
        <w:rPr>
          <w:color w:val="414042"/>
          <w:spacing w:val="-14"/>
          <w:w w:val="105"/>
        </w:rPr>
        <w:t xml:space="preserve"> </w:t>
      </w:r>
      <w:r>
        <w:rPr>
          <w:color w:val="414042"/>
          <w:w w:val="105"/>
        </w:rPr>
        <w:t>acquitting</w:t>
      </w:r>
      <w:r>
        <w:rPr>
          <w:color w:val="414042"/>
          <w:spacing w:val="-14"/>
          <w:w w:val="105"/>
        </w:rPr>
        <w:t xml:space="preserve"> </w:t>
      </w:r>
      <w:r>
        <w:rPr>
          <w:color w:val="414042"/>
          <w:w w:val="105"/>
        </w:rPr>
        <w:t>them</w:t>
      </w:r>
      <w:r>
        <w:rPr>
          <w:color w:val="414042"/>
          <w:spacing w:val="-14"/>
          <w:w w:val="105"/>
        </w:rPr>
        <w:t xml:space="preserve"> </w:t>
      </w:r>
      <w:r>
        <w:rPr>
          <w:color w:val="414042"/>
          <w:w w:val="105"/>
        </w:rPr>
        <w:t>is</w:t>
      </w:r>
      <w:r>
        <w:rPr>
          <w:color w:val="414042"/>
          <w:spacing w:val="-14"/>
          <w:w w:val="105"/>
        </w:rPr>
        <w:t xml:space="preserve"> </w:t>
      </w:r>
      <w:r>
        <w:rPr>
          <w:color w:val="414042"/>
          <w:w w:val="105"/>
        </w:rPr>
        <w:t>an</w:t>
      </w:r>
      <w:r>
        <w:rPr>
          <w:color w:val="414042"/>
          <w:spacing w:val="-14"/>
          <w:w w:val="105"/>
        </w:rPr>
        <w:t xml:space="preserve"> </w:t>
      </w:r>
      <w:r>
        <w:rPr>
          <w:color w:val="414042"/>
          <w:w w:val="105"/>
        </w:rPr>
        <w:t>important</w:t>
      </w:r>
      <w:r>
        <w:rPr>
          <w:color w:val="414042"/>
          <w:spacing w:val="-14"/>
          <w:w w:val="105"/>
        </w:rPr>
        <w:t xml:space="preserve"> </w:t>
      </w:r>
      <w:r>
        <w:rPr>
          <w:color w:val="414042"/>
          <w:w w:val="105"/>
        </w:rPr>
        <w:t>accountability exercise,</w:t>
      </w:r>
      <w:r>
        <w:rPr>
          <w:color w:val="414042"/>
          <w:spacing w:val="-9"/>
          <w:w w:val="105"/>
        </w:rPr>
        <w:t xml:space="preserve"> </w:t>
      </w:r>
      <w:r>
        <w:rPr>
          <w:color w:val="414042"/>
          <w:w w:val="105"/>
        </w:rPr>
        <w:t>they</w:t>
      </w:r>
      <w:r>
        <w:rPr>
          <w:color w:val="414042"/>
          <w:spacing w:val="-9"/>
          <w:w w:val="105"/>
        </w:rPr>
        <w:t xml:space="preserve"> </w:t>
      </w:r>
      <w:r>
        <w:rPr>
          <w:color w:val="414042"/>
          <w:w w:val="105"/>
        </w:rPr>
        <w:t>are</w:t>
      </w:r>
      <w:r>
        <w:rPr>
          <w:color w:val="414042"/>
          <w:spacing w:val="-9"/>
          <w:w w:val="105"/>
        </w:rPr>
        <w:t xml:space="preserve"> </w:t>
      </w:r>
      <w:r>
        <w:rPr>
          <w:color w:val="414042"/>
          <w:w w:val="105"/>
        </w:rPr>
        <w:t>not</w:t>
      </w:r>
      <w:r>
        <w:rPr>
          <w:color w:val="414042"/>
          <w:spacing w:val="-9"/>
          <w:w w:val="105"/>
        </w:rPr>
        <w:t xml:space="preserve"> </w:t>
      </w:r>
      <w:r>
        <w:rPr>
          <w:color w:val="414042"/>
          <w:w w:val="105"/>
        </w:rPr>
        <w:t>sufficient</w:t>
      </w:r>
      <w:r>
        <w:rPr>
          <w:color w:val="414042"/>
          <w:spacing w:val="-9"/>
          <w:w w:val="105"/>
        </w:rPr>
        <w:t xml:space="preserve"> </w:t>
      </w:r>
      <w:r>
        <w:rPr>
          <w:color w:val="414042"/>
          <w:w w:val="105"/>
        </w:rPr>
        <w:t>to</w:t>
      </w:r>
      <w:r>
        <w:rPr>
          <w:color w:val="414042"/>
          <w:spacing w:val="-9"/>
          <w:w w:val="105"/>
        </w:rPr>
        <w:t xml:space="preserve"> </w:t>
      </w:r>
      <w:r>
        <w:rPr>
          <w:color w:val="414042"/>
          <w:w w:val="105"/>
        </w:rPr>
        <w:t>drive</w:t>
      </w:r>
      <w:r>
        <w:rPr>
          <w:color w:val="414042"/>
          <w:spacing w:val="-9"/>
          <w:w w:val="105"/>
        </w:rPr>
        <w:t xml:space="preserve"> </w:t>
      </w:r>
      <w:r>
        <w:rPr>
          <w:color w:val="414042"/>
          <w:w w:val="105"/>
        </w:rPr>
        <w:t>the</w:t>
      </w:r>
      <w:r>
        <w:rPr>
          <w:color w:val="414042"/>
          <w:spacing w:val="-9"/>
          <w:w w:val="105"/>
        </w:rPr>
        <w:t xml:space="preserve"> </w:t>
      </w:r>
      <w:r>
        <w:rPr>
          <w:color w:val="414042"/>
          <w:w w:val="105"/>
        </w:rPr>
        <w:t>implementation</w:t>
      </w:r>
      <w:r>
        <w:rPr>
          <w:color w:val="414042"/>
          <w:spacing w:val="-9"/>
          <w:w w:val="105"/>
        </w:rPr>
        <w:t xml:space="preserve"> </w:t>
      </w:r>
      <w:r>
        <w:rPr>
          <w:color w:val="414042"/>
          <w:w w:val="105"/>
        </w:rPr>
        <w:t>of</w:t>
      </w:r>
      <w:r>
        <w:rPr>
          <w:color w:val="414042"/>
          <w:spacing w:val="-9"/>
          <w:w w:val="105"/>
        </w:rPr>
        <w:t xml:space="preserve"> </w:t>
      </w:r>
      <w:r>
        <w:rPr>
          <w:color w:val="414042"/>
          <w:w w:val="105"/>
        </w:rPr>
        <w:t>the</w:t>
      </w:r>
      <w:r>
        <w:rPr>
          <w:color w:val="414042"/>
          <w:spacing w:val="-9"/>
          <w:w w:val="105"/>
        </w:rPr>
        <w:t xml:space="preserve"> </w:t>
      </w:r>
      <w:r>
        <w:rPr>
          <w:color w:val="414042"/>
          <w:w w:val="105"/>
        </w:rPr>
        <w:t>reform.</w:t>
      </w:r>
    </w:p>
    <w:p w:rsidR="00C7275B" w:rsidRDefault="008851A7">
      <w:pPr>
        <w:pStyle w:val="BodyText"/>
        <w:spacing w:before="2" w:line="256" w:lineRule="auto"/>
        <w:ind w:left="569" w:right="2471"/>
      </w:pPr>
      <w:r>
        <w:rPr>
          <w:color w:val="414042"/>
          <w:w w:val="105"/>
        </w:rPr>
        <w:t>They</w:t>
      </w:r>
      <w:r>
        <w:rPr>
          <w:color w:val="414042"/>
          <w:spacing w:val="-14"/>
          <w:w w:val="105"/>
        </w:rPr>
        <w:t xml:space="preserve"> </w:t>
      </w:r>
      <w:r>
        <w:rPr>
          <w:color w:val="414042"/>
          <w:w w:val="105"/>
        </w:rPr>
        <w:t>provide</w:t>
      </w:r>
      <w:r>
        <w:rPr>
          <w:color w:val="414042"/>
          <w:spacing w:val="-14"/>
          <w:w w:val="105"/>
        </w:rPr>
        <w:t xml:space="preserve"> </w:t>
      </w:r>
      <w:r>
        <w:rPr>
          <w:color w:val="414042"/>
          <w:w w:val="105"/>
        </w:rPr>
        <w:t>neither</w:t>
      </w:r>
      <w:r>
        <w:rPr>
          <w:color w:val="414042"/>
          <w:spacing w:val="-14"/>
          <w:w w:val="105"/>
        </w:rPr>
        <w:t xml:space="preserve"> </w:t>
      </w:r>
      <w:r>
        <w:rPr>
          <w:color w:val="414042"/>
          <w:w w:val="105"/>
        </w:rPr>
        <w:t>sufficient</w:t>
      </w:r>
      <w:r>
        <w:rPr>
          <w:color w:val="414042"/>
          <w:spacing w:val="-14"/>
          <w:w w:val="105"/>
        </w:rPr>
        <w:t xml:space="preserve"> </w:t>
      </w:r>
      <w:r>
        <w:rPr>
          <w:color w:val="414042"/>
          <w:w w:val="105"/>
        </w:rPr>
        <w:t>detail</w:t>
      </w:r>
      <w:r>
        <w:rPr>
          <w:color w:val="414042"/>
          <w:spacing w:val="-14"/>
          <w:w w:val="105"/>
        </w:rPr>
        <w:t xml:space="preserve"> </w:t>
      </w:r>
      <w:r>
        <w:rPr>
          <w:color w:val="414042"/>
          <w:w w:val="105"/>
        </w:rPr>
        <w:t>nor</w:t>
      </w:r>
      <w:r>
        <w:rPr>
          <w:color w:val="414042"/>
          <w:spacing w:val="-14"/>
          <w:w w:val="105"/>
        </w:rPr>
        <w:t xml:space="preserve"> </w:t>
      </w:r>
      <w:r>
        <w:rPr>
          <w:color w:val="414042"/>
          <w:w w:val="105"/>
        </w:rPr>
        <w:t>the</w:t>
      </w:r>
      <w:r>
        <w:rPr>
          <w:color w:val="414042"/>
          <w:spacing w:val="-14"/>
          <w:w w:val="105"/>
        </w:rPr>
        <w:t xml:space="preserve"> </w:t>
      </w:r>
      <w:r>
        <w:rPr>
          <w:color w:val="414042"/>
          <w:w w:val="105"/>
        </w:rPr>
        <w:t>necessary</w:t>
      </w:r>
      <w:r>
        <w:rPr>
          <w:color w:val="414042"/>
          <w:spacing w:val="-14"/>
          <w:w w:val="105"/>
        </w:rPr>
        <w:t xml:space="preserve"> </w:t>
      </w:r>
      <w:r>
        <w:rPr>
          <w:color w:val="414042"/>
          <w:w w:val="105"/>
        </w:rPr>
        <w:t>systemic</w:t>
      </w:r>
      <w:r>
        <w:rPr>
          <w:color w:val="414042"/>
          <w:spacing w:val="-14"/>
          <w:w w:val="105"/>
        </w:rPr>
        <w:t xml:space="preserve"> </w:t>
      </w:r>
      <w:r>
        <w:rPr>
          <w:color w:val="414042"/>
          <w:w w:val="105"/>
        </w:rPr>
        <w:t>approach. They do not</w:t>
      </w:r>
      <w:r>
        <w:rPr>
          <w:color w:val="414042"/>
          <w:spacing w:val="-5"/>
          <w:w w:val="105"/>
        </w:rPr>
        <w:t xml:space="preserve"> </w:t>
      </w:r>
      <w:r>
        <w:rPr>
          <w:color w:val="414042"/>
          <w:w w:val="105"/>
        </w:rPr>
        <w:t>consider:</w:t>
      </w:r>
    </w:p>
    <w:p w:rsidR="00C7275B" w:rsidRDefault="008851A7">
      <w:pPr>
        <w:pStyle w:val="ListParagraph"/>
        <w:numPr>
          <w:ilvl w:val="0"/>
          <w:numId w:val="14"/>
        </w:numPr>
        <w:tabs>
          <w:tab w:val="left" w:pos="852"/>
          <w:tab w:val="left" w:pos="853"/>
        </w:tabs>
        <w:spacing w:before="126" w:line="256" w:lineRule="auto"/>
        <w:ind w:right="2421" w:hanging="283"/>
        <w:rPr>
          <w:sz w:val="16"/>
        </w:rPr>
      </w:pPr>
      <w:r>
        <w:rPr>
          <w:color w:val="414042"/>
          <w:w w:val="105"/>
          <w:sz w:val="16"/>
        </w:rPr>
        <w:t>whether</w:t>
      </w:r>
      <w:r>
        <w:rPr>
          <w:color w:val="414042"/>
          <w:spacing w:val="-13"/>
          <w:w w:val="105"/>
          <w:sz w:val="16"/>
        </w:rPr>
        <w:t xml:space="preserve"> </w:t>
      </w:r>
      <w:r>
        <w:rPr>
          <w:color w:val="414042"/>
          <w:w w:val="105"/>
          <w:sz w:val="16"/>
        </w:rPr>
        <w:t>and</w:t>
      </w:r>
      <w:r>
        <w:rPr>
          <w:color w:val="414042"/>
          <w:spacing w:val="-13"/>
          <w:w w:val="105"/>
          <w:sz w:val="16"/>
        </w:rPr>
        <w:t xml:space="preserve"> </w:t>
      </w:r>
      <w:r>
        <w:rPr>
          <w:color w:val="414042"/>
          <w:w w:val="105"/>
          <w:sz w:val="16"/>
        </w:rPr>
        <w:t>how</w:t>
      </w:r>
      <w:r>
        <w:rPr>
          <w:color w:val="414042"/>
          <w:spacing w:val="-13"/>
          <w:w w:val="105"/>
          <w:sz w:val="16"/>
        </w:rPr>
        <w:t xml:space="preserve"> </w:t>
      </w:r>
      <w:r>
        <w:rPr>
          <w:color w:val="414042"/>
          <w:w w:val="105"/>
          <w:sz w:val="16"/>
        </w:rPr>
        <w:t>the</w:t>
      </w:r>
      <w:r>
        <w:rPr>
          <w:color w:val="414042"/>
          <w:spacing w:val="-13"/>
          <w:w w:val="105"/>
          <w:sz w:val="16"/>
        </w:rPr>
        <w:t xml:space="preserve"> </w:t>
      </w:r>
      <w:r>
        <w:rPr>
          <w:color w:val="414042"/>
          <w:w w:val="105"/>
          <w:sz w:val="16"/>
        </w:rPr>
        <w:t>recommendations</w:t>
      </w:r>
      <w:r>
        <w:rPr>
          <w:color w:val="414042"/>
          <w:spacing w:val="-13"/>
          <w:w w:val="105"/>
          <w:sz w:val="16"/>
        </w:rPr>
        <w:t xml:space="preserve"> </w:t>
      </w:r>
      <w:r>
        <w:rPr>
          <w:color w:val="414042"/>
          <w:w w:val="105"/>
          <w:sz w:val="16"/>
        </w:rPr>
        <w:t>work</w:t>
      </w:r>
      <w:r>
        <w:rPr>
          <w:color w:val="414042"/>
          <w:spacing w:val="-13"/>
          <w:w w:val="105"/>
          <w:sz w:val="16"/>
        </w:rPr>
        <w:t xml:space="preserve"> </w:t>
      </w:r>
      <w:r>
        <w:rPr>
          <w:color w:val="414042"/>
          <w:w w:val="105"/>
          <w:sz w:val="16"/>
        </w:rPr>
        <w:t>together</w:t>
      </w:r>
      <w:r>
        <w:rPr>
          <w:color w:val="414042"/>
          <w:spacing w:val="-13"/>
          <w:w w:val="105"/>
          <w:sz w:val="16"/>
        </w:rPr>
        <w:t xml:space="preserve"> </w:t>
      </w:r>
      <w:r>
        <w:rPr>
          <w:color w:val="414042"/>
          <w:w w:val="105"/>
          <w:sz w:val="16"/>
        </w:rPr>
        <w:t>(and</w:t>
      </w:r>
      <w:r>
        <w:rPr>
          <w:color w:val="414042"/>
          <w:spacing w:val="-13"/>
          <w:w w:val="105"/>
          <w:sz w:val="16"/>
        </w:rPr>
        <w:t xml:space="preserve"> </w:t>
      </w:r>
      <w:r>
        <w:rPr>
          <w:color w:val="414042"/>
          <w:w w:val="105"/>
          <w:sz w:val="16"/>
        </w:rPr>
        <w:t>may</w:t>
      </w:r>
      <w:r>
        <w:rPr>
          <w:color w:val="414042"/>
          <w:spacing w:val="-13"/>
          <w:w w:val="105"/>
          <w:sz w:val="16"/>
        </w:rPr>
        <w:t xml:space="preserve"> </w:t>
      </w:r>
      <w:r>
        <w:rPr>
          <w:color w:val="414042"/>
          <w:w w:val="105"/>
          <w:sz w:val="16"/>
        </w:rPr>
        <w:t>impact on each</w:t>
      </w:r>
      <w:r>
        <w:rPr>
          <w:color w:val="414042"/>
          <w:spacing w:val="-3"/>
          <w:w w:val="105"/>
          <w:sz w:val="16"/>
        </w:rPr>
        <w:t xml:space="preserve"> </w:t>
      </w:r>
      <w:r>
        <w:rPr>
          <w:color w:val="414042"/>
          <w:w w:val="105"/>
          <w:sz w:val="16"/>
        </w:rPr>
        <w:t>other)</w:t>
      </w:r>
    </w:p>
    <w:p w:rsidR="00C7275B" w:rsidRDefault="008851A7">
      <w:pPr>
        <w:pStyle w:val="ListParagraph"/>
        <w:numPr>
          <w:ilvl w:val="0"/>
          <w:numId w:val="14"/>
        </w:numPr>
        <w:tabs>
          <w:tab w:val="left" w:pos="852"/>
          <w:tab w:val="left" w:pos="853"/>
        </w:tabs>
        <w:spacing w:line="256" w:lineRule="auto"/>
        <w:ind w:right="2292" w:hanging="283"/>
        <w:rPr>
          <w:sz w:val="16"/>
        </w:rPr>
      </w:pPr>
      <w:r>
        <w:rPr>
          <w:color w:val="414042"/>
          <w:w w:val="105"/>
          <w:sz w:val="16"/>
        </w:rPr>
        <w:t>what they would produce as a whole and whether this would cover the whole</w:t>
      </w:r>
      <w:r>
        <w:rPr>
          <w:color w:val="414042"/>
          <w:spacing w:val="-14"/>
          <w:w w:val="105"/>
          <w:sz w:val="16"/>
        </w:rPr>
        <w:t xml:space="preserve"> </w:t>
      </w:r>
      <w:r>
        <w:rPr>
          <w:color w:val="414042"/>
          <w:w w:val="105"/>
          <w:sz w:val="16"/>
        </w:rPr>
        <w:t>reform</w:t>
      </w:r>
      <w:r>
        <w:rPr>
          <w:color w:val="414042"/>
          <w:spacing w:val="-14"/>
          <w:w w:val="105"/>
          <w:sz w:val="16"/>
        </w:rPr>
        <w:t xml:space="preserve"> </w:t>
      </w:r>
      <w:r>
        <w:rPr>
          <w:color w:val="414042"/>
          <w:w w:val="105"/>
          <w:sz w:val="16"/>
        </w:rPr>
        <w:t>(particularly</w:t>
      </w:r>
      <w:r>
        <w:rPr>
          <w:color w:val="414042"/>
          <w:spacing w:val="-14"/>
          <w:w w:val="105"/>
          <w:sz w:val="16"/>
        </w:rPr>
        <w:t xml:space="preserve"> </w:t>
      </w:r>
      <w:r>
        <w:rPr>
          <w:color w:val="414042"/>
          <w:w w:val="105"/>
          <w:sz w:val="16"/>
        </w:rPr>
        <w:t>if</w:t>
      </w:r>
      <w:r>
        <w:rPr>
          <w:color w:val="414042"/>
          <w:spacing w:val="-14"/>
          <w:w w:val="105"/>
          <w:sz w:val="16"/>
        </w:rPr>
        <w:t xml:space="preserve"> </w:t>
      </w:r>
      <w:r>
        <w:rPr>
          <w:color w:val="414042"/>
          <w:w w:val="105"/>
          <w:sz w:val="16"/>
        </w:rPr>
        <w:t>they</w:t>
      </w:r>
      <w:r>
        <w:rPr>
          <w:color w:val="414042"/>
          <w:spacing w:val="-14"/>
          <w:w w:val="105"/>
          <w:sz w:val="16"/>
        </w:rPr>
        <w:t xml:space="preserve"> </w:t>
      </w:r>
      <w:r>
        <w:rPr>
          <w:color w:val="414042"/>
          <w:w w:val="105"/>
          <w:sz w:val="16"/>
        </w:rPr>
        <w:t>are</w:t>
      </w:r>
      <w:r>
        <w:rPr>
          <w:color w:val="414042"/>
          <w:spacing w:val="-14"/>
          <w:w w:val="105"/>
          <w:sz w:val="16"/>
        </w:rPr>
        <w:t xml:space="preserve"> </w:t>
      </w:r>
      <w:r>
        <w:rPr>
          <w:color w:val="414042"/>
          <w:w w:val="105"/>
          <w:sz w:val="16"/>
        </w:rPr>
        <w:t>implemented</w:t>
      </w:r>
      <w:r>
        <w:rPr>
          <w:color w:val="414042"/>
          <w:spacing w:val="-14"/>
          <w:w w:val="105"/>
          <w:sz w:val="16"/>
        </w:rPr>
        <w:t xml:space="preserve"> </w:t>
      </w:r>
      <w:r>
        <w:rPr>
          <w:color w:val="414042"/>
          <w:w w:val="105"/>
          <w:sz w:val="16"/>
        </w:rPr>
        <w:t>individually</w:t>
      </w:r>
      <w:r>
        <w:rPr>
          <w:color w:val="414042"/>
          <w:spacing w:val="-14"/>
          <w:w w:val="105"/>
          <w:sz w:val="16"/>
        </w:rPr>
        <w:t xml:space="preserve"> </w:t>
      </w:r>
      <w:r>
        <w:rPr>
          <w:color w:val="414042"/>
          <w:w w:val="105"/>
          <w:sz w:val="16"/>
        </w:rPr>
        <w:t>rather</w:t>
      </w:r>
      <w:r>
        <w:rPr>
          <w:color w:val="414042"/>
          <w:spacing w:val="-14"/>
          <w:w w:val="105"/>
          <w:sz w:val="16"/>
        </w:rPr>
        <w:t xml:space="preserve"> </w:t>
      </w:r>
      <w:r>
        <w:rPr>
          <w:color w:val="414042"/>
          <w:w w:val="105"/>
          <w:sz w:val="16"/>
        </w:rPr>
        <w:t>than as elements of a broader</w:t>
      </w:r>
      <w:r>
        <w:rPr>
          <w:color w:val="414042"/>
          <w:spacing w:val="-9"/>
          <w:w w:val="105"/>
          <w:sz w:val="16"/>
        </w:rPr>
        <w:t xml:space="preserve"> </w:t>
      </w:r>
      <w:r>
        <w:rPr>
          <w:color w:val="414042"/>
          <w:w w:val="105"/>
          <w:sz w:val="16"/>
        </w:rPr>
        <w:t>system)</w:t>
      </w:r>
    </w:p>
    <w:p w:rsidR="00C7275B" w:rsidRDefault="008851A7">
      <w:pPr>
        <w:pStyle w:val="ListParagraph"/>
        <w:numPr>
          <w:ilvl w:val="0"/>
          <w:numId w:val="14"/>
        </w:numPr>
        <w:tabs>
          <w:tab w:val="left" w:pos="852"/>
          <w:tab w:val="left" w:pos="853"/>
        </w:tabs>
        <w:spacing w:before="64" w:line="256" w:lineRule="auto"/>
        <w:ind w:right="2191" w:hanging="283"/>
        <w:rPr>
          <w:sz w:val="16"/>
        </w:rPr>
      </w:pPr>
      <w:r>
        <w:rPr>
          <w:color w:val="414042"/>
          <w:w w:val="105"/>
          <w:sz w:val="16"/>
        </w:rPr>
        <w:t>whether</w:t>
      </w:r>
      <w:r>
        <w:rPr>
          <w:color w:val="414042"/>
          <w:spacing w:val="-12"/>
          <w:w w:val="105"/>
          <w:sz w:val="16"/>
        </w:rPr>
        <w:t xml:space="preserve"> </w:t>
      </w:r>
      <w:r>
        <w:rPr>
          <w:color w:val="414042"/>
          <w:w w:val="105"/>
          <w:sz w:val="16"/>
        </w:rPr>
        <w:t>they</w:t>
      </w:r>
      <w:r>
        <w:rPr>
          <w:color w:val="414042"/>
          <w:spacing w:val="-12"/>
          <w:w w:val="105"/>
          <w:sz w:val="16"/>
        </w:rPr>
        <w:t xml:space="preserve"> </w:t>
      </w:r>
      <w:r>
        <w:rPr>
          <w:color w:val="414042"/>
          <w:w w:val="105"/>
          <w:sz w:val="16"/>
        </w:rPr>
        <w:t>can</w:t>
      </w:r>
      <w:r>
        <w:rPr>
          <w:color w:val="414042"/>
          <w:spacing w:val="-12"/>
          <w:w w:val="105"/>
          <w:sz w:val="16"/>
        </w:rPr>
        <w:t xml:space="preserve"> </w:t>
      </w:r>
      <w:r>
        <w:rPr>
          <w:color w:val="414042"/>
          <w:w w:val="105"/>
          <w:sz w:val="16"/>
        </w:rPr>
        <w:t>achieve</w:t>
      </w:r>
      <w:r>
        <w:rPr>
          <w:color w:val="414042"/>
          <w:spacing w:val="-12"/>
          <w:w w:val="105"/>
          <w:sz w:val="16"/>
        </w:rPr>
        <w:t xml:space="preserve"> </w:t>
      </w:r>
      <w:r>
        <w:rPr>
          <w:color w:val="414042"/>
          <w:w w:val="105"/>
          <w:sz w:val="16"/>
        </w:rPr>
        <w:t>the</w:t>
      </w:r>
      <w:r>
        <w:rPr>
          <w:color w:val="414042"/>
          <w:spacing w:val="-12"/>
          <w:w w:val="105"/>
          <w:sz w:val="16"/>
        </w:rPr>
        <w:t xml:space="preserve"> </w:t>
      </w:r>
      <w:r>
        <w:rPr>
          <w:color w:val="414042"/>
          <w:w w:val="105"/>
          <w:sz w:val="16"/>
        </w:rPr>
        <w:t>changes</w:t>
      </w:r>
      <w:r>
        <w:rPr>
          <w:color w:val="414042"/>
          <w:spacing w:val="-12"/>
          <w:w w:val="105"/>
          <w:sz w:val="16"/>
        </w:rPr>
        <w:t xml:space="preserve"> </w:t>
      </w:r>
      <w:r>
        <w:rPr>
          <w:color w:val="414042"/>
          <w:w w:val="105"/>
          <w:sz w:val="16"/>
        </w:rPr>
        <w:t>envisaged</w:t>
      </w:r>
      <w:r>
        <w:rPr>
          <w:color w:val="414042"/>
          <w:spacing w:val="-12"/>
          <w:w w:val="105"/>
          <w:sz w:val="16"/>
        </w:rPr>
        <w:t xml:space="preserve"> </w:t>
      </w:r>
      <w:r>
        <w:rPr>
          <w:color w:val="414042"/>
          <w:w w:val="105"/>
          <w:sz w:val="16"/>
        </w:rPr>
        <w:t>by</w:t>
      </w:r>
      <w:r>
        <w:rPr>
          <w:color w:val="414042"/>
          <w:spacing w:val="-12"/>
          <w:w w:val="105"/>
          <w:sz w:val="16"/>
        </w:rPr>
        <w:t xml:space="preserve"> </w:t>
      </w:r>
      <w:r>
        <w:rPr>
          <w:color w:val="414042"/>
          <w:w w:val="105"/>
          <w:sz w:val="16"/>
        </w:rPr>
        <w:t>the</w:t>
      </w:r>
      <w:r>
        <w:rPr>
          <w:color w:val="414042"/>
          <w:spacing w:val="-12"/>
          <w:w w:val="105"/>
          <w:sz w:val="16"/>
        </w:rPr>
        <w:t xml:space="preserve"> </w:t>
      </w:r>
      <w:r>
        <w:rPr>
          <w:color w:val="414042"/>
          <w:w w:val="105"/>
          <w:sz w:val="16"/>
        </w:rPr>
        <w:t>Royal</w:t>
      </w:r>
      <w:r>
        <w:rPr>
          <w:color w:val="414042"/>
          <w:spacing w:val="-12"/>
          <w:w w:val="105"/>
          <w:sz w:val="16"/>
        </w:rPr>
        <w:t xml:space="preserve"> </w:t>
      </w:r>
      <w:r>
        <w:rPr>
          <w:color w:val="414042"/>
          <w:w w:val="105"/>
          <w:sz w:val="16"/>
        </w:rPr>
        <w:t xml:space="preserve">Commission and the 10 </w:t>
      </w:r>
      <w:r>
        <w:rPr>
          <w:color w:val="414042"/>
          <w:spacing w:val="-4"/>
          <w:w w:val="105"/>
          <w:sz w:val="16"/>
        </w:rPr>
        <w:t>Year</w:t>
      </w:r>
      <w:r>
        <w:rPr>
          <w:color w:val="414042"/>
          <w:spacing w:val="-6"/>
          <w:w w:val="105"/>
          <w:sz w:val="16"/>
        </w:rPr>
        <w:t xml:space="preserve"> </w:t>
      </w:r>
      <w:r>
        <w:rPr>
          <w:color w:val="414042"/>
          <w:w w:val="105"/>
          <w:sz w:val="16"/>
        </w:rPr>
        <w:t>Plan.</w:t>
      </w:r>
    </w:p>
    <w:p w:rsidR="00C7275B" w:rsidRDefault="008851A7">
      <w:pPr>
        <w:pStyle w:val="BodyText"/>
        <w:spacing w:before="126" w:line="256" w:lineRule="auto"/>
        <w:ind w:left="569" w:right="2245"/>
      </w:pPr>
      <w:r>
        <w:rPr>
          <w:color w:val="414042"/>
          <w:w w:val="105"/>
        </w:rPr>
        <w:t>The focus on acquitting the recommendations could encourage agencies to prioritise</w:t>
      </w:r>
      <w:r>
        <w:rPr>
          <w:color w:val="414042"/>
          <w:spacing w:val="-12"/>
          <w:w w:val="105"/>
        </w:rPr>
        <w:t xml:space="preserve"> </w:t>
      </w:r>
      <w:r>
        <w:rPr>
          <w:color w:val="414042"/>
          <w:w w:val="105"/>
        </w:rPr>
        <w:t>acquittal</w:t>
      </w:r>
      <w:r>
        <w:rPr>
          <w:color w:val="414042"/>
          <w:spacing w:val="-12"/>
          <w:w w:val="105"/>
        </w:rPr>
        <w:t xml:space="preserve"> </w:t>
      </w:r>
      <w:r>
        <w:rPr>
          <w:color w:val="414042"/>
          <w:w w:val="105"/>
        </w:rPr>
        <w:t>over</w:t>
      </w:r>
      <w:r>
        <w:rPr>
          <w:color w:val="414042"/>
          <w:spacing w:val="-12"/>
          <w:w w:val="105"/>
        </w:rPr>
        <w:t xml:space="preserve"> </w:t>
      </w:r>
      <w:r>
        <w:rPr>
          <w:color w:val="414042"/>
          <w:w w:val="105"/>
        </w:rPr>
        <w:t>other</w:t>
      </w:r>
      <w:r>
        <w:rPr>
          <w:color w:val="414042"/>
          <w:spacing w:val="-12"/>
          <w:w w:val="105"/>
        </w:rPr>
        <w:t xml:space="preserve"> </w:t>
      </w:r>
      <w:r>
        <w:rPr>
          <w:color w:val="414042"/>
          <w:w w:val="105"/>
        </w:rPr>
        <w:t>aspects</w:t>
      </w:r>
      <w:r>
        <w:rPr>
          <w:color w:val="414042"/>
          <w:spacing w:val="-12"/>
          <w:w w:val="105"/>
        </w:rPr>
        <w:t xml:space="preserve"> </w:t>
      </w:r>
      <w:r>
        <w:rPr>
          <w:color w:val="414042"/>
          <w:w w:val="105"/>
        </w:rPr>
        <w:t>of</w:t>
      </w:r>
      <w:r>
        <w:rPr>
          <w:color w:val="414042"/>
          <w:spacing w:val="-12"/>
          <w:w w:val="105"/>
        </w:rPr>
        <w:t xml:space="preserve"> </w:t>
      </w:r>
      <w:r>
        <w:rPr>
          <w:color w:val="414042"/>
          <w:w w:val="105"/>
        </w:rPr>
        <w:t>the</w:t>
      </w:r>
      <w:r>
        <w:rPr>
          <w:color w:val="414042"/>
          <w:spacing w:val="-12"/>
          <w:w w:val="105"/>
        </w:rPr>
        <w:t xml:space="preserve"> </w:t>
      </w:r>
      <w:r>
        <w:rPr>
          <w:color w:val="414042"/>
          <w:w w:val="105"/>
        </w:rPr>
        <w:t>reform,</w:t>
      </w:r>
      <w:r>
        <w:rPr>
          <w:color w:val="414042"/>
          <w:spacing w:val="-12"/>
          <w:w w:val="105"/>
        </w:rPr>
        <w:t xml:space="preserve"> </w:t>
      </w:r>
      <w:r>
        <w:rPr>
          <w:color w:val="414042"/>
          <w:w w:val="105"/>
        </w:rPr>
        <w:t>and</w:t>
      </w:r>
      <w:r>
        <w:rPr>
          <w:color w:val="414042"/>
          <w:spacing w:val="-12"/>
          <w:w w:val="105"/>
        </w:rPr>
        <w:t xml:space="preserve"> </w:t>
      </w:r>
      <w:r>
        <w:rPr>
          <w:color w:val="414042"/>
          <w:w w:val="105"/>
        </w:rPr>
        <w:t>potentially</w:t>
      </w:r>
      <w:r>
        <w:rPr>
          <w:color w:val="414042"/>
          <w:spacing w:val="-12"/>
          <w:w w:val="105"/>
        </w:rPr>
        <w:t xml:space="preserve"> </w:t>
      </w:r>
      <w:r>
        <w:rPr>
          <w:color w:val="414042"/>
          <w:w w:val="105"/>
        </w:rPr>
        <w:t>lead</w:t>
      </w:r>
      <w:r>
        <w:rPr>
          <w:color w:val="414042"/>
          <w:spacing w:val="-12"/>
          <w:w w:val="105"/>
        </w:rPr>
        <w:t xml:space="preserve"> </w:t>
      </w:r>
      <w:r>
        <w:rPr>
          <w:color w:val="414042"/>
          <w:w w:val="105"/>
        </w:rPr>
        <w:t>them to</w:t>
      </w:r>
      <w:r>
        <w:rPr>
          <w:color w:val="414042"/>
          <w:spacing w:val="-9"/>
          <w:w w:val="105"/>
        </w:rPr>
        <w:t xml:space="preserve"> </w:t>
      </w:r>
      <w:r>
        <w:rPr>
          <w:color w:val="414042"/>
          <w:w w:val="105"/>
        </w:rPr>
        <w:t>implement</w:t>
      </w:r>
      <w:r>
        <w:rPr>
          <w:color w:val="414042"/>
          <w:spacing w:val="-9"/>
          <w:w w:val="105"/>
        </w:rPr>
        <w:t xml:space="preserve"> </w:t>
      </w:r>
      <w:r>
        <w:rPr>
          <w:color w:val="414042"/>
          <w:w w:val="105"/>
        </w:rPr>
        <w:t>recommendations</w:t>
      </w:r>
      <w:r>
        <w:rPr>
          <w:color w:val="414042"/>
          <w:spacing w:val="-9"/>
          <w:w w:val="105"/>
        </w:rPr>
        <w:t xml:space="preserve"> </w:t>
      </w:r>
      <w:r>
        <w:rPr>
          <w:color w:val="414042"/>
          <w:w w:val="105"/>
        </w:rPr>
        <w:t>in</w:t>
      </w:r>
      <w:r>
        <w:rPr>
          <w:color w:val="414042"/>
          <w:spacing w:val="-9"/>
          <w:w w:val="105"/>
        </w:rPr>
        <w:t xml:space="preserve"> </w:t>
      </w:r>
      <w:r>
        <w:rPr>
          <w:color w:val="414042"/>
          <w:w w:val="105"/>
        </w:rPr>
        <w:t>isolation.</w:t>
      </w:r>
      <w:r>
        <w:rPr>
          <w:color w:val="414042"/>
          <w:spacing w:val="-9"/>
          <w:w w:val="105"/>
        </w:rPr>
        <w:t xml:space="preserve"> </w:t>
      </w:r>
      <w:r>
        <w:rPr>
          <w:color w:val="414042"/>
          <w:w w:val="105"/>
        </w:rPr>
        <w:t>This</w:t>
      </w:r>
      <w:r>
        <w:rPr>
          <w:color w:val="414042"/>
          <w:spacing w:val="-9"/>
          <w:w w:val="105"/>
        </w:rPr>
        <w:t xml:space="preserve"> </w:t>
      </w:r>
      <w:r>
        <w:rPr>
          <w:color w:val="414042"/>
          <w:w w:val="105"/>
        </w:rPr>
        <w:t>could</w:t>
      </w:r>
      <w:r>
        <w:rPr>
          <w:color w:val="414042"/>
          <w:spacing w:val="-9"/>
          <w:w w:val="105"/>
        </w:rPr>
        <w:t xml:space="preserve"> </w:t>
      </w:r>
      <w:r>
        <w:rPr>
          <w:color w:val="414042"/>
          <w:w w:val="105"/>
        </w:rPr>
        <w:t>result</w:t>
      </w:r>
      <w:r>
        <w:rPr>
          <w:color w:val="414042"/>
          <w:spacing w:val="-9"/>
          <w:w w:val="105"/>
        </w:rPr>
        <w:t xml:space="preserve"> </w:t>
      </w:r>
      <w:r>
        <w:rPr>
          <w:color w:val="414042"/>
          <w:w w:val="105"/>
        </w:rPr>
        <w:t>in</w:t>
      </w:r>
      <w:r>
        <w:rPr>
          <w:color w:val="414042"/>
          <w:spacing w:val="-9"/>
          <w:w w:val="105"/>
        </w:rPr>
        <w:t xml:space="preserve"> </w:t>
      </w:r>
      <w:r>
        <w:rPr>
          <w:color w:val="414042"/>
          <w:w w:val="105"/>
        </w:rPr>
        <w:t>piecemeal</w:t>
      </w:r>
    </w:p>
    <w:p w:rsidR="00C7275B" w:rsidRDefault="008851A7">
      <w:pPr>
        <w:pStyle w:val="BodyText"/>
        <w:spacing w:before="1" w:line="256" w:lineRule="auto"/>
        <w:ind w:left="569" w:right="1880" w:hanging="1"/>
      </w:pPr>
      <w:r>
        <w:rPr>
          <w:color w:val="414042"/>
          <w:w w:val="105"/>
        </w:rPr>
        <w:t>implementation</w:t>
      </w:r>
      <w:r>
        <w:rPr>
          <w:color w:val="414042"/>
          <w:spacing w:val="-19"/>
          <w:w w:val="105"/>
        </w:rPr>
        <w:t xml:space="preserve"> </w:t>
      </w:r>
      <w:r>
        <w:rPr>
          <w:color w:val="414042"/>
          <w:w w:val="105"/>
        </w:rPr>
        <w:t>that</w:t>
      </w:r>
      <w:r>
        <w:rPr>
          <w:color w:val="414042"/>
          <w:spacing w:val="-19"/>
          <w:w w:val="105"/>
        </w:rPr>
        <w:t xml:space="preserve"> </w:t>
      </w:r>
      <w:r>
        <w:rPr>
          <w:color w:val="414042"/>
          <w:w w:val="105"/>
        </w:rPr>
        <w:t>reinforces</w:t>
      </w:r>
      <w:r>
        <w:rPr>
          <w:color w:val="414042"/>
          <w:spacing w:val="-19"/>
          <w:w w:val="105"/>
        </w:rPr>
        <w:t xml:space="preserve"> </w:t>
      </w:r>
      <w:r>
        <w:rPr>
          <w:color w:val="414042"/>
          <w:w w:val="105"/>
        </w:rPr>
        <w:t>fragmentation</w:t>
      </w:r>
      <w:r>
        <w:rPr>
          <w:color w:val="414042"/>
          <w:spacing w:val="-19"/>
          <w:w w:val="105"/>
        </w:rPr>
        <w:t xml:space="preserve"> </w:t>
      </w:r>
      <w:r>
        <w:rPr>
          <w:color w:val="414042"/>
          <w:w w:val="105"/>
        </w:rPr>
        <w:t>and</w:t>
      </w:r>
      <w:r>
        <w:rPr>
          <w:color w:val="414042"/>
          <w:spacing w:val="-19"/>
          <w:w w:val="105"/>
        </w:rPr>
        <w:t xml:space="preserve"> </w:t>
      </w:r>
      <w:r>
        <w:rPr>
          <w:color w:val="414042"/>
          <w:w w:val="105"/>
        </w:rPr>
        <w:t>silos.</w:t>
      </w:r>
      <w:r>
        <w:rPr>
          <w:color w:val="414042"/>
          <w:w w:val="105"/>
          <w:position w:val="5"/>
          <w:sz w:val="9"/>
        </w:rPr>
        <w:t>5</w:t>
      </w:r>
      <w:r>
        <w:rPr>
          <w:color w:val="414042"/>
          <w:spacing w:val="-11"/>
          <w:w w:val="105"/>
          <w:position w:val="5"/>
          <w:sz w:val="9"/>
        </w:rPr>
        <w:t xml:space="preserve"> </w:t>
      </w:r>
      <w:r>
        <w:rPr>
          <w:color w:val="414042"/>
          <w:w w:val="105"/>
        </w:rPr>
        <w:t>Further,</w:t>
      </w:r>
      <w:r>
        <w:rPr>
          <w:color w:val="414042"/>
          <w:spacing w:val="-19"/>
          <w:w w:val="105"/>
        </w:rPr>
        <w:t xml:space="preserve"> </w:t>
      </w:r>
      <w:r>
        <w:rPr>
          <w:color w:val="414042"/>
          <w:w w:val="105"/>
        </w:rPr>
        <w:t>without</w:t>
      </w:r>
      <w:r>
        <w:rPr>
          <w:color w:val="414042"/>
          <w:spacing w:val="-19"/>
          <w:w w:val="105"/>
        </w:rPr>
        <w:t xml:space="preserve"> </w:t>
      </w:r>
      <w:r>
        <w:rPr>
          <w:color w:val="414042"/>
          <w:w w:val="105"/>
        </w:rPr>
        <w:t>knowing how recommendations fit together as a system reform, agencies might choose delivery</w:t>
      </w:r>
      <w:r>
        <w:rPr>
          <w:color w:val="414042"/>
          <w:spacing w:val="-15"/>
          <w:w w:val="105"/>
        </w:rPr>
        <w:t xml:space="preserve"> </w:t>
      </w:r>
      <w:r>
        <w:rPr>
          <w:color w:val="414042"/>
          <w:w w:val="105"/>
        </w:rPr>
        <w:t>options</w:t>
      </w:r>
      <w:r>
        <w:rPr>
          <w:color w:val="414042"/>
          <w:spacing w:val="-15"/>
          <w:w w:val="105"/>
        </w:rPr>
        <w:t xml:space="preserve"> </w:t>
      </w:r>
      <w:r>
        <w:rPr>
          <w:color w:val="414042"/>
          <w:w w:val="105"/>
        </w:rPr>
        <w:t>that</w:t>
      </w:r>
      <w:r>
        <w:rPr>
          <w:color w:val="414042"/>
          <w:spacing w:val="-15"/>
          <w:w w:val="105"/>
        </w:rPr>
        <w:t xml:space="preserve"> </w:t>
      </w:r>
      <w:r>
        <w:rPr>
          <w:color w:val="414042"/>
          <w:w w:val="105"/>
        </w:rPr>
        <w:t>meet</w:t>
      </w:r>
      <w:r>
        <w:rPr>
          <w:color w:val="414042"/>
          <w:spacing w:val="-15"/>
          <w:w w:val="105"/>
        </w:rPr>
        <w:t xml:space="preserve"> </w:t>
      </w:r>
      <w:r>
        <w:rPr>
          <w:color w:val="414042"/>
          <w:w w:val="105"/>
        </w:rPr>
        <w:t>the</w:t>
      </w:r>
      <w:r>
        <w:rPr>
          <w:color w:val="414042"/>
          <w:spacing w:val="-15"/>
          <w:w w:val="105"/>
        </w:rPr>
        <w:t xml:space="preserve"> </w:t>
      </w:r>
      <w:r>
        <w:rPr>
          <w:color w:val="414042"/>
          <w:w w:val="105"/>
        </w:rPr>
        <w:t>letter</w:t>
      </w:r>
      <w:r>
        <w:rPr>
          <w:color w:val="414042"/>
          <w:spacing w:val="-15"/>
          <w:w w:val="105"/>
        </w:rPr>
        <w:t xml:space="preserve"> </w:t>
      </w:r>
      <w:r>
        <w:rPr>
          <w:color w:val="414042"/>
          <w:w w:val="105"/>
        </w:rPr>
        <w:t>of</w:t>
      </w:r>
      <w:r>
        <w:rPr>
          <w:color w:val="414042"/>
          <w:spacing w:val="-15"/>
          <w:w w:val="105"/>
        </w:rPr>
        <w:t xml:space="preserve"> </w:t>
      </w:r>
      <w:r>
        <w:rPr>
          <w:color w:val="414042"/>
          <w:w w:val="105"/>
        </w:rPr>
        <w:t>the</w:t>
      </w:r>
      <w:r>
        <w:rPr>
          <w:color w:val="414042"/>
          <w:spacing w:val="-15"/>
          <w:w w:val="105"/>
        </w:rPr>
        <w:t xml:space="preserve"> </w:t>
      </w:r>
      <w:r>
        <w:rPr>
          <w:color w:val="414042"/>
          <w:w w:val="105"/>
        </w:rPr>
        <w:t>Royal</w:t>
      </w:r>
      <w:r>
        <w:rPr>
          <w:color w:val="414042"/>
          <w:spacing w:val="-15"/>
          <w:w w:val="105"/>
        </w:rPr>
        <w:t xml:space="preserve"> </w:t>
      </w:r>
      <w:r>
        <w:rPr>
          <w:color w:val="414042"/>
          <w:w w:val="105"/>
        </w:rPr>
        <w:t>Commission’s</w:t>
      </w:r>
      <w:r>
        <w:rPr>
          <w:color w:val="414042"/>
          <w:spacing w:val="-15"/>
          <w:w w:val="105"/>
        </w:rPr>
        <w:t xml:space="preserve"> </w:t>
      </w:r>
      <w:r>
        <w:rPr>
          <w:color w:val="414042"/>
          <w:w w:val="105"/>
        </w:rPr>
        <w:t>recommendations, but don’t maximise outcomes for victim</w:t>
      </w:r>
      <w:r>
        <w:rPr>
          <w:color w:val="414042"/>
          <w:spacing w:val="-14"/>
          <w:w w:val="105"/>
        </w:rPr>
        <w:t xml:space="preserve"> </w:t>
      </w:r>
      <w:r>
        <w:rPr>
          <w:color w:val="414042"/>
          <w:w w:val="105"/>
        </w:rPr>
        <w:t>survivors.</w:t>
      </w:r>
    </w:p>
    <w:p w:rsidR="00C7275B" w:rsidRDefault="008851A7">
      <w:pPr>
        <w:pStyle w:val="Heading3"/>
        <w:spacing w:before="140" w:line="256" w:lineRule="auto"/>
        <w:ind w:left="569" w:right="2222"/>
      </w:pPr>
      <w:r>
        <w:rPr>
          <w:color w:val="00AFB6"/>
          <w:w w:val="105"/>
        </w:rPr>
        <w:t>The</w:t>
      </w:r>
      <w:r>
        <w:rPr>
          <w:color w:val="00AFB6"/>
          <w:spacing w:val="-24"/>
          <w:w w:val="105"/>
        </w:rPr>
        <w:t xml:space="preserve"> </w:t>
      </w:r>
      <w:r>
        <w:rPr>
          <w:color w:val="00AFB6"/>
          <w:w w:val="105"/>
        </w:rPr>
        <w:t>government</w:t>
      </w:r>
      <w:r>
        <w:rPr>
          <w:color w:val="00AFB6"/>
          <w:spacing w:val="-24"/>
          <w:w w:val="105"/>
        </w:rPr>
        <w:t xml:space="preserve"> </w:t>
      </w:r>
      <w:r>
        <w:rPr>
          <w:color w:val="00AFB6"/>
          <w:w w:val="105"/>
        </w:rPr>
        <w:t>should</w:t>
      </w:r>
      <w:r>
        <w:rPr>
          <w:color w:val="00AFB6"/>
          <w:spacing w:val="-24"/>
          <w:w w:val="105"/>
        </w:rPr>
        <w:t xml:space="preserve"> </w:t>
      </w:r>
      <w:r>
        <w:rPr>
          <w:color w:val="00AFB6"/>
          <w:w w:val="105"/>
        </w:rPr>
        <w:t>continue</w:t>
      </w:r>
      <w:r>
        <w:rPr>
          <w:color w:val="00AFB6"/>
          <w:spacing w:val="-24"/>
          <w:w w:val="105"/>
        </w:rPr>
        <w:t xml:space="preserve"> </w:t>
      </w:r>
      <w:r>
        <w:rPr>
          <w:color w:val="00AFB6"/>
          <w:w w:val="105"/>
        </w:rPr>
        <w:t>its</w:t>
      </w:r>
      <w:r>
        <w:rPr>
          <w:color w:val="00AFB6"/>
          <w:spacing w:val="-24"/>
          <w:w w:val="105"/>
        </w:rPr>
        <w:t xml:space="preserve"> </w:t>
      </w:r>
      <w:r>
        <w:rPr>
          <w:color w:val="00AFB6"/>
          <w:w w:val="105"/>
        </w:rPr>
        <w:t>systemic</w:t>
      </w:r>
      <w:r>
        <w:rPr>
          <w:color w:val="00AFB6"/>
          <w:spacing w:val="-24"/>
          <w:w w:val="105"/>
        </w:rPr>
        <w:t xml:space="preserve"> </w:t>
      </w:r>
      <w:r>
        <w:rPr>
          <w:color w:val="00AFB6"/>
          <w:w w:val="105"/>
        </w:rPr>
        <w:t>thinking</w:t>
      </w:r>
      <w:r>
        <w:rPr>
          <w:color w:val="00AFB6"/>
          <w:spacing w:val="-24"/>
          <w:w w:val="105"/>
        </w:rPr>
        <w:t xml:space="preserve"> </w:t>
      </w:r>
      <w:r>
        <w:rPr>
          <w:color w:val="00AFB6"/>
          <w:w w:val="105"/>
        </w:rPr>
        <w:t>through to whole-of-reform implementation</w:t>
      </w:r>
      <w:r>
        <w:rPr>
          <w:color w:val="00AFB6"/>
          <w:spacing w:val="-15"/>
          <w:w w:val="105"/>
        </w:rPr>
        <w:t xml:space="preserve"> </w:t>
      </w:r>
      <w:r>
        <w:rPr>
          <w:color w:val="00AFB6"/>
          <w:w w:val="105"/>
        </w:rPr>
        <w:t>planning</w:t>
      </w:r>
    </w:p>
    <w:p w:rsidR="00C7275B" w:rsidRDefault="008851A7">
      <w:pPr>
        <w:pStyle w:val="BodyText"/>
        <w:spacing w:before="113"/>
        <w:ind w:left="569"/>
      </w:pPr>
      <w:r>
        <w:rPr>
          <w:color w:val="414042"/>
          <w:w w:val="105"/>
        </w:rPr>
        <w:t>To design and implement the envisaged reform, the government needs</w:t>
      </w:r>
    </w:p>
    <w:p w:rsidR="00C7275B" w:rsidRDefault="008851A7">
      <w:pPr>
        <w:pStyle w:val="BodyText"/>
        <w:spacing w:before="16" w:line="256" w:lineRule="auto"/>
        <w:ind w:left="569" w:right="2246"/>
      </w:pPr>
      <w:r>
        <w:rPr>
          <w:color w:val="414042"/>
          <w:w w:val="105"/>
        </w:rPr>
        <w:t>to</w:t>
      </w:r>
      <w:r>
        <w:rPr>
          <w:color w:val="414042"/>
          <w:spacing w:val="-9"/>
          <w:w w:val="105"/>
        </w:rPr>
        <w:t xml:space="preserve"> </w:t>
      </w:r>
      <w:r>
        <w:rPr>
          <w:color w:val="414042"/>
          <w:w w:val="105"/>
        </w:rPr>
        <w:t>take</w:t>
      </w:r>
      <w:r>
        <w:rPr>
          <w:color w:val="414042"/>
          <w:spacing w:val="-9"/>
          <w:w w:val="105"/>
        </w:rPr>
        <w:t xml:space="preserve"> </w:t>
      </w:r>
      <w:r>
        <w:rPr>
          <w:color w:val="414042"/>
          <w:w w:val="105"/>
        </w:rPr>
        <w:t>a</w:t>
      </w:r>
      <w:r>
        <w:rPr>
          <w:color w:val="414042"/>
          <w:spacing w:val="-9"/>
          <w:w w:val="105"/>
        </w:rPr>
        <w:t xml:space="preserve"> </w:t>
      </w:r>
      <w:r>
        <w:rPr>
          <w:color w:val="414042"/>
          <w:w w:val="105"/>
        </w:rPr>
        <w:t>system</w:t>
      </w:r>
      <w:r>
        <w:rPr>
          <w:color w:val="414042"/>
          <w:spacing w:val="-9"/>
          <w:w w:val="105"/>
        </w:rPr>
        <w:t xml:space="preserve"> </w:t>
      </w:r>
      <w:r>
        <w:rPr>
          <w:color w:val="414042"/>
          <w:w w:val="105"/>
        </w:rPr>
        <w:t>level</w:t>
      </w:r>
      <w:r>
        <w:rPr>
          <w:color w:val="414042"/>
          <w:spacing w:val="-9"/>
          <w:w w:val="105"/>
        </w:rPr>
        <w:t xml:space="preserve"> </w:t>
      </w:r>
      <w:r>
        <w:rPr>
          <w:color w:val="414042"/>
          <w:w w:val="105"/>
        </w:rPr>
        <w:t>perspective,</w:t>
      </w:r>
      <w:r>
        <w:rPr>
          <w:color w:val="414042"/>
          <w:spacing w:val="-9"/>
          <w:w w:val="105"/>
        </w:rPr>
        <w:t xml:space="preserve"> </w:t>
      </w:r>
      <w:r>
        <w:rPr>
          <w:color w:val="414042"/>
          <w:w w:val="105"/>
        </w:rPr>
        <w:t>to</w:t>
      </w:r>
      <w:r>
        <w:rPr>
          <w:color w:val="414042"/>
          <w:spacing w:val="-9"/>
          <w:w w:val="105"/>
        </w:rPr>
        <w:t xml:space="preserve"> </w:t>
      </w:r>
      <w:r>
        <w:rPr>
          <w:color w:val="414042"/>
          <w:w w:val="105"/>
        </w:rPr>
        <w:t>work</w:t>
      </w:r>
      <w:r>
        <w:rPr>
          <w:color w:val="414042"/>
          <w:spacing w:val="-9"/>
          <w:w w:val="105"/>
        </w:rPr>
        <w:t xml:space="preserve"> </w:t>
      </w:r>
      <w:r>
        <w:rPr>
          <w:color w:val="414042"/>
          <w:w w:val="105"/>
        </w:rPr>
        <w:t>out</w:t>
      </w:r>
      <w:r>
        <w:rPr>
          <w:color w:val="414042"/>
          <w:spacing w:val="-9"/>
          <w:w w:val="105"/>
        </w:rPr>
        <w:t xml:space="preserve"> </w:t>
      </w:r>
      <w:r>
        <w:rPr>
          <w:color w:val="414042"/>
          <w:w w:val="105"/>
        </w:rPr>
        <w:t>the</w:t>
      </w:r>
      <w:r>
        <w:rPr>
          <w:color w:val="414042"/>
          <w:spacing w:val="-9"/>
          <w:w w:val="105"/>
        </w:rPr>
        <w:t xml:space="preserve"> </w:t>
      </w:r>
      <w:r>
        <w:rPr>
          <w:color w:val="414042"/>
          <w:w w:val="105"/>
        </w:rPr>
        <w:t>desired</w:t>
      </w:r>
      <w:r>
        <w:rPr>
          <w:color w:val="414042"/>
          <w:spacing w:val="-9"/>
          <w:w w:val="105"/>
        </w:rPr>
        <w:t xml:space="preserve"> </w:t>
      </w:r>
      <w:r>
        <w:rPr>
          <w:color w:val="414042"/>
          <w:w w:val="105"/>
        </w:rPr>
        <w:t>end</w:t>
      </w:r>
      <w:r>
        <w:rPr>
          <w:color w:val="414042"/>
          <w:spacing w:val="-9"/>
          <w:w w:val="105"/>
        </w:rPr>
        <w:t xml:space="preserve"> </w:t>
      </w:r>
      <w:r>
        <w:rPr>
          <w:color w:val="414042"/>
          <w:w w:val="105"/>
        </w:rPr>
        <w:t>point</w:t>
      </w:r>
      <w:r>
        <w:rPr>
          <w:color w:val="414042"/>
          <w:spacing w:val="-9"/>
          <w:w w:val="105"/>
        </w:rPr>
        <w:t xml:space="preserve"> </w:t>
      </w:r>
      <w:r>
        <w:rPr>
          <w:color w:val="414042"/>
          <w:w w:val="105"/>
        </w:rPr>
        <w:t>and</w:t>
      </w:r>
      <w:r>
        <w:rPr>
          <w:color w:val="414042"/>
          <w:spacing w:val="-9"/>
          <w:w w:val="105"/>
        </w:rPr>
        <w:t xml:space="preserve"> </w:t>
      </w:r>
      <w:r>
        <w:rPr>
          <w:color w:val="414042"/>
          <w:w w:val="105"/>
        </w:rPr>
        <w:t>how to</w:t>
      </w:r>
      <w:r>
        <w:rPr>
          <w:color w:val="414042"/>
          <w:spacing w:val="-11"/>
          <w:w w:val="105"/>
        </w:rPr>
        <w:t xml:space="preserve"> </w:t>
      </w:r>
      <w:r>
        <w:rPr>
          <w:color w:val="414042"/>
          <w:w w:val="105"/>
        </w:rPr>
        <w:t>get</w:t>
      </w:r>
      <w:r>
        <w:rPr>
          <w:color w:val="414042"/>
          <w:spacing w:val="-11"/>
          <w:w w:val="105"/>
        </w:rPr>
        <w:t xml:space="preserve"> </w:t>
      </w:r>
      <w:r>
        <w:rPr>
          <w:color w:val="414042"/>
          <w:w w:val="105"/>
        </w:rPr>
        <w:t>there,</w:t>
      </w:r>
      <w:r>
        <w:rPr>
          <w:color w:val="414042"/>
          <w:spacing w:val="-11"/>
          <w:w w:val="105"/>
        </w:rPr>
        <w:t xml:space="preserve"> </w:t>
      </w:r>
      <w:r>
        <w:rPr>
          <w:color w:val="414042"/>
          <w:w w:val="105"/>
        </w:rPr>
        <w:t>including</w:t>
      </w:r>
      <w:r>
        <w:rPr>
          <w:color w:val="414042"/>
          <w:spacing w:val="-11"/>
          <w:w w:val="105"/>
        </w:rPr>
        <w:t xml:space="preserve"> </w:t>
      </w:r>
      <w:r>
        <w:rPr>
          <w:color w:val="414042"/>
          <w:w w:val="105"/>
        </w:rPr>
        <w:t>how</w:t>
      </w:r>
      <w:r>
        <w:rPr>
          <w:color w:val="414042"/>
          <w:spacing w:val="-11"/>
          <w:w w:val="105"/>
        </w:rPr>
        <w:t xml:space="preserve"> </w:t>
      </w:r>
      <w:r>
        <w:rPr>
          <w:color w:val="414042"/>
          <w:w w:val="105"/>
        </w:rPr>
        <w:t>all</w:t>
      </w:r>
      <w:r>
        <w:rPr>
          <w:color w:val="414042"/>
          <w:spacing w:val="-11"/>
          <w:w w:val="105"/>
        </w:rPr>
        <w:t xml:space="preserve"> </w:t>
      </w:r>
      <w:r>
        <w:rPr>
          <w:color w:val="414042"/>
          <w:w w:val="105"/>
        </w:rPr>
        <w:t>the</w:t>
      </w:r>
      <w:r>
        <w:rPr>
          <w:color w:val="414042"/>
          <w:spacing w:val="-11"/>
          <w:w w:val="105"/>
        </w:rPr>
        <w:t xml:space="preserve"> </w:t>
      </w:r>
      <w:r>
        <w:rPr>
          <w:color w:val="414042"/>
          <w:w w:val="105"/>
        </w:rPr>
        <w:t>components</w:t>
      </w:r>
      <w:r>
        <w:rPr>
          <w:color w:val="414042"/>
          <w:spacing w:val="-11"/>
          <w:w w:val="105"/>
        </w:rPr>
        <w:t xml:space="preserve"> </w:t>
      </w:r>
      <w:r>
        <w:rPr>
          <w:color w:val="414042"/>
          <w:w w:val="105"/>
        </w:rPr>
        <w:t>of</w:t>
      </w:r>
      <w:r>
        <w:rPr>
          <w:color w:val="414042"/>
          <w:spacing w:val="-11"/>
          <w:w w:val="105"/>
        </w:rPr>
        <w:t xml:space="preserve"> </w:t>
      </w:r>
      <w:r>
        <w:rPr>
          <w:color w:val="414042"/>
          <w:w w:val="105"/>
        </w:rPr>
        <w:t>the</w:t>
      </w:r>
      <w:r>
        <w:rPr>
          <w:color w:val="414042"/>
          <w:spacing w:val="-11"/>
          <w:w w:val="105"/>
        </w:rPr>
        <w:t xml:space="preserve"> </w:t>
      </w:r>
      <w:r>
        <w:rPr>
          <w:color w:val="414042"/>
          <w:w w:val="105"/>
        </w:rPr>
        <w:t>new</w:t>
      </w:r>
      <w:r>
        <w:rPr>
          <w:color w:val="414042"/>
          <w:spacing w:val="-11"/>
          <w:w w:val="105"/>
        </w:rPr>
        <w:t xml:space="preserve"> </w:t>
      </w:r>
      <w:r>
        <w:rPr>
          <w:color w:val="414042"/>
          <w:w w:val="105"/>
        </w:rPr>
        <w:t>system</w:t>
      </w:r>
      <w:r>
        <w:rPr>
          <w:color w:val="414042"/>
          <w:spacing w:val="-11"/>
          <w:w w:val="105"/>
        </w:rPr>
        <w:t xml:space="preserve"> </w:t>
      </w:r>
      <w:r>
        <w:rPr>
          <w:color w:val="414042"/>
          <w:w w:val="105"/>
        </w:rPr>
        <w:t>fit</w:t>
      </w:r>
      <w:r>
        <w:rPr>
          <w:color w:val="414042"/>
          <w:spacing w:val="-11"/>
          <w:w w:val="105"/>
        </w:rPr>
        <w:t xml:space="preserve"> </w:t>
      </w:r>
      <w:r>
        <w:rPr>
          <w:color w:val="414042"/>
          <w:w w:val="105"/>
        </w:rPr>
        <w:t xml:space="preserve">together. </w:t>
      </w:r>
      <w:r>
        <w:rPr>
          <w:color w:val="414042"/>
          <w:spacing w:val="-3"/>
          <w:w w:val="105"/>
        </w:rPr>
        <w:t xml:space="preserve">Typically, </w:t>
      </w:r>
      <w:r>
        <w:rPr>
          <w:color w:val="414042"/>
          <w:w w:val="105"/>
        </w:rPr>
        <w:t>adopting a systemic project approach would involve (among other things)</w:t>
      </w:r>
      <w:r>
        <w:rPr>
          <w:color w:val="414042"/>
          <w:spacing w:val="-10"/>
          <w:w w:val="105"/>
        </w:rPr>
        <w:t xml:space="preserve"> </w:t>
      </w:r>
      <w:r>
        <w:rPr>
          <w:color w:val="414042"/>
          <w:w w:val="105"/>
        </w:rPr>
        <w:t>developing</w:t>
      </w:r>
      <w:r>
        <w:rPr>
          <w:color w:val="414042"/>
          <w:spacing w:val="-10"/>
          <w:w w:val="105"/>
        </w:rPr>
        <w:t xml:space="preserve"> </w:t>
      </w:r>
      <w:r>
        <w:rPr>
          <w:color w:val="414042"/>
          <w:w w:val="105"/>
        </w:rPr>
        <w:t>a</w:t>
      </w:r>
      <w:r>
        <w:rPr>
          <w:color w:val="414042"/>
          <w:spacing w:val="-10"/>
          <w:w w:val="105"/>
        </w:rPr>
        <w:t xml:space="preserve"> </w:t>
      </w:r>
      <w:r>
        <w:rPr>
          <w:color w:val="414042"/>
          <w:w w:val="105"/>
        </w:rPr>
        <w:t>vision,</w:t>
      </w:r>
      <w:r>
        <w:rPr>
          <w:color w:val="414042"/>
          <w:spacing w:val="-10"/>
          <w:w w:val="105"/>
        </w:rPr>
        <w:t xml:space="preserve"> </w:t>
      </w:r>
      <w:r>
        <w:rPr>
          <w:color w:val="414042"/>
          <w:w w:val="105"/>
        </w:rPr>
        <w:t>outcomes,</w:t>
      </w:r>
      <w:r>
        <w:rPr>
          <w:color w:val="414042"/>
          <w:spacing w:val="-10"/>
          <w:w w:val="105"/>
        </w:rPr>
        <w:t xml:space="preserve"> </w:t>
      </w:r>
      <w:r>
        <w:rPr>
          <w:color w:val="414042"/>
          <w:w w:val="105"/>
        </w:rPr>
        <w:t>work</w:t>
      </w:r>
      <w:r>
        <w:rPr>
          <w:color w:val="414042"/>
          <w:spacing w:val="-10"/>
          <w:w w:val="105"/>
        </w:rPr>
        <w:t xml:space="preserve"> </w:t>
      </w:r>
      <w:r>
        <w:rPr>
          <w:color w:val="414042"/>
          <w:w w:val="105"/>
        </w:rPr>
        <w:t>programs</w:t>
      </w:r>
      <w:r>
        <w:rPr>
          <w:color w:val="414042"/>
          <w:w w:val="105"/>
          <w:position w:val="5"/>
          <w:sz w:val="9"/>
        </w:rPr>
        <w:t>6</w:t>
      </w:r>
      <w:r>
        <w:rPr>
          <w:color w:val="414042"/>
          <w:w w:val="105"/>
        </w:rPr>
        <w:t>,</w:t>
      </w:r>
      <w:r>
        <w:rPr>
          <w:color w:val="414042"/>
          <w:spacing w:val="-10"/>
          <w:w w:val="105"/>
        </w:rPr>
        <w:t xml:space="preserve"> </w:t>
      </w:r>
      <w:r>
        <w:rPr>
          <w:color w:val="414042"/>
          <w:w w:val="105"/>
        </w:rPr>
        <w:t>projects,</w:t>
      </w:r>
      <w:r>
        <w:rPr>
          <w:color w:val="414042"/>
          <w:spacing w:val="-10"/>
          <w:w w:val="105"/>
        </w:rPr>
        <w:t xml:space="preserve"> </w:t>
      </w:r>
      <w:r>
        <w:rPr>
          <w:color w:val="414042"/>
          <w:w w:val="105"/>
        </w:rPr>
        <w:t>and</w:t>
      </w:r>
      <w:r>
        <w:rPr>
          <w:color w:val="414042"/>
          <w:spacing w:val="-10"/>
          <w:w w:val="105"/>
        </w:rPr>
        <w:t xml:space="preserve"> </w:t>
      </w:r>
      <w:r>
        <w:rPr>
          <w:color w:val="414042"/>
          <w:w w:val="105"/>
        </w:rPr>
        <w:t>tasks.</w:t>
      </w:r>
    </w:p>
    <w:p w:rsidR="00C7275B" w:rsidRDefault="008851A7">
      <w:pPr>
        <w:pStyle w:val="BodyText"/>
        <w:spacing w:before="2" w:line="256" w:lineRule="auto"/>
        <w:ind w:left="569" w:right="2091"/>
      </w:pPr>
      <w:r>
        <w:rPr>
          <w:color w:val="414042"/>
          <w:w w:val="105"/>
        </w:rPr>
        <w:t>Agencies and ministers would be jointly responsible for implementing work programs. The recommendations would not drive implementation but would inform the development of this approach, and completion of individual recommendations would be linked to milestones and implementation actions within</w:t>
      </w:r>
      <w:r>
        <w:rPr>
          <w:color w:val="414042"/>
          <w:spacing w:val="-12"/>
          <w:w w:val="105"/>
        </w:rPr>
        <w:t xml:space="preserve"> </w:t>
      </w:r>
      <w:r>
        <w:rPr>
          <w:color w:val="414042"/>
          <w:w w:val="105"/>
        </w:rPr>
        <w:t>the</w:t>
      </w:r>
      <w:r>
        <w:rPr>
          <w:color w:val="414042"/>
          <w:spacing w:val="-12"/>
          <w:w w:val="105"/>
        </w:rPr>
        <w:t xml:space="preserve"> </w:t>
      </w:r>
      <w:r>
        <w:rPr>
          <w:color w:val="414042"/>
          <w:w w:val="105"/>
        </w:rPr>
        <w:t>work</w:t>
      </w:r>
      <w:r>
        <w:rPr>
          <w:color w:val="414042"/>
          <w:spacing w:val="-12"/>
          <w:w w:val="105"/>
        </w:rPr>
        <w:t xml:space="preserve"> </w:t>
      </w:r>
      <w:r>
        <w:rPr>
          <w:color w:val="414042"/>
          <w:w w:val="105"/>
        </w:rPr>
        <w:t>programs.</w:t>
      </w:r>
      <w:r>
        <w:rPr>
          <w:color w:val="414042"/>
          <w:spacing w:val="-12"/>
          <w:w w:val="105"/>
        </w:rPr>
        <w:t xml:space="preserve"> </w:t>
      </w:r>
      <w:r>
        <w:rPr>
          <w:color w:val="414042"/>
          <w:w w:val="105"/>
        </w:rPr>
        <w:t>Ensuring</w:t>
      </w:r>
      <w:r>
        <w:rPr>
          <w:color w:val="414042"/>
          <w:spacing w:val="-12"/>
          <w:w w:val="105"/>
        </w:rPr>
        <w:t xml:space="preserve"> </w:t>
      </w:r>
      <w:r>
        <w:rPr>
          <w:color w:val="414042"/>
          <w:w w:val="105"/>
        </w:rPr>
        <w:t>that</w:t>
      </w:r>
      <w:r>
        <w:rPr>
          <w:color w:val="414042"/>
          <w:spacing w:val="-12"/>
          <w:w w:val="105"/>
        </w:rPr>
        <w:t xml:space="preserve"> </w:t>
      </w:r>
      <w:r>
        <w:rPr>
          <w:color w:val="414042"/>
          <w:w w:val="105"/>
        </w:rPr>
        <w:t>all</w:t>
      </w:r>
      <w:r>
        <w:rPr>
          <w:color w:val="414042"/>
          <w:spacing w:val="-12"/>
          <w:w w:val="105"/>
        </w:rPr>
        <w:t xml:space="preserve"> </w:t>
      </w:r>
      <w:r>
        <w:rPr>
          <w:color w:val="414042"/>
          <w:w w:val="105"/>
        </w:rPr>
        <w:t>recommendations</w:t>
      </w:r>
      <w:r>
        <w:rPr>
          <w:color w:val="414042"/>
          <w:spacing w:val="-12"/>
          <w:w w:val="105"/>
        </w:rPr>
        <w:t xml:space="preserve"> </w:t>
      </w:r>
      <w:r>
        <w:rPr>
          <w:color w:val="414042"/>
          <w:w w:val="105"/>
        </w:rPr>
        <w:t>were</w:t>
      </w:r>
      <w:r>
        <w:rPr>
          <w:color w:val="414042"/>
          <w:spacing w:val="-12"/>
          <w:w w:val="105"/>
        </w:rPr>
        <w:t xml:space="preserve"> </w:t>
      </w:r>
      <w:r>
        <w:rPr>
          <w:color w:val="414042"/>
          <w:w w:val="105"/>
        </w:rPr>
        <w:t>addressed would</w:t>
      </w:r>
      <w:r>
        <w:rPr>
          <w:color w:val="414042"/>
          <w:spacing w:val="-12"/>
          <w:w w:val="105"/>
        </w:rPr>
        <w:t xml:space="preserve"> </w:t>
      </w:r>
      <w:r>
        <w:rPr>
          <w:color w:val="414042"/>
          <w:w w:val="105"/>
        </w:rPr>
        <w:t>then</w:t>
      </w:r>
      <w:r>
        <w:rPr>
          <w:color w:val="414042"/>
          <w:spacing w:val="-12"/>
          <w:w w:val="105"/>
        </w:rPr>
        <w:t xml:space="preserve"> </w:t>
      </w:r>
      <w:r>
        <w:rPr>
          <w:color w:val="414042"/>
          <w:w w:val="105"/>
        </w:rPr>
        <w:t>be</w:t>
      </w:r>
      <w:r>
        <w:rPr>
          <w:color w:val="414042"/>
          <w:spacing w:val="-12"/>
          <w:w w:val="105"/>
        </w:rPr>
        <w:t xml:space="preserve"> </w:t>
      </w:r>
      <w:r>
        <w:rPr>
          <w:color w:val="414042"/>
          <w:w w:val="105"/>
        </w:rPr>
        <w:t>a</w:t>
      </w:r>
      <w:r>
        <w:rPr>
          <w:color w:val="414042"/>
          <w:spacing w:val="-12"/>
          <w:w w:val="105"/>
        </w:rPr>
        <w:t xml:space="preserve"> </w:t>
      </w:r>
      <w:r>
        <w:rPr>
          <w:color w:val="414042"/>
          <w:w w:val="105"/>
        </w:rPr>
        <w:t>relatively</w:t>
      </w:r>
      <w:r>
        <w:rPr>
          <w:color w:val="414042"/>
          <w:spacing w:val="-12"/>
          <w:w w:val="105"/>
        </w:rPr>
        <w:t xml:space="preserve"> </w:t>
      </w:r>
      <w:r>
        <w:rPr>
          <w:color w:val="414042"/>
          <w:w w:val="105"/>
        </w:rPr>
        <w:t>simple</w:t>
      </w:r>
      <w:r>
        <w:rPr>
          <w:color w:val="414042"/>
          <w:spacing w:val="-12"/>
          <w:w w:val="105"/>
        </w:rPr>
        <w:t xml:space="preserve"> </w:t>
      </w:r>
      <w:r>
        <w:rPr>
          <w:color w:val="414042"/>
          <w:w w:val="105"/>
        </w:rPr>
        <w:t>process.</w:t>
      </w:r>
      <w:r>
        <w:rPr>
          <w:color w:val="414042"/>
          <w:spacing w:val="-12"/>
          <w:w w:val="105"/>
        </w:rPr>
        <w:t xml:space="preserve"> </w:t>
      </w:r>
      <w:r>
        <w:rPr>
          <w:color w:val="414042"/>
          <w:w w:val="105"/>
        </w:rPr>
        <w:t>A</w:t>
      </w:r>
      <w:r>
        <w:rPr>
          <w:color w:val="414042"/>
          <w:spacing w:val="-12"/>
          <w:w w:val="105"/>
        </w:rPr>
        <w:t xml:space="preserve"> </w:t>
      </w:r>
      <w:r>
        <w:rPr>
          <w:color w:val="414042"/>
          <w:w w:val="105"/>
        </w:rPr>
        <w:t>more</w:t>
      </w:r>
      <w:r>
        <w:rPr>
          <w:color w:val="414042"/>
          <w:spacing w:val="-12"/>
          <w:w w:val="105"/>
        </w:rPr>
        <w:t xml:space="preserve"> </w:t>
      </w:r>
      <w:r>
        <w:rPr>
          <w:color w:val="414042"/>
          <w:w w:val="105"/>
        </w:rPr>
        <w:t>detailed</w:t>
      </w:r>
      <w:r>
        <w:rPr>
          <w:color w:val="414042"/>
          <w:spacing w:val="-12"/>
          <w:w w:val="105"/>
        </w:rPr>
        <w:t xml:space="preserve"> </w:t>
      </w:r>
      <w:r>
        <w:rPr>
          <w:color w:val="414042"/>
          <w:w w:val="105"/>
        </w:rPr>
        <w:t>implementation</w:t>
      </w:r>
      <w:r>
        <w:rPr>
          <w:color w:val="414042"/>
          <w:spacing w:val="-12"/>
          <w:w w:val="105"/>
        </w:rPr>
        <w:t xml:space="preserve"> </w:t>
      </w:r>
      <w:r>
        <w:rPr>
          <w:color w:val="414042"/>
          <w:w w:val="105"/>
        </w:rPr>
        <w:t>plan could highlight the ways in which recommendations are being addressed and explain the outcomes-related reasons for any</w:t>
      </w:r>
      <w:r>
        <w:rPr>
          <w:color w:val="414042"/>
          <w:spacing w:val="-18"/>
          <w:w w:val="105"/>
        </w:rPr>
        <w:t xml:space="preserve"> </w:t>
      </w:r>
      <w:r>
        <w:rPr>
          <w:color w:val="414042"/>
          <w:w w:val="105"/>
        </w:rPr>
        <w:t>departures.</w:t>
      </w:r>
    </w:p>
    <w:p w:rsidR="00C7275B" w:rsidRDefault="008851A7">
      <w:pPr>
        <w:pStyle w:val="BodyText"/>
        <w:spacing w:before="128" w:line="256" w:lineRule="auto"/>
        <w:ind w:left="569" w:right="2189"/>
      </w:pPr>
      <w:r>
        <w:rPr>
          <w:color w:val="414042"/>
          <w:w w:val="105"/>
        </w:rPr>
        <w:t>One</w:t>
      </w:r>
      <w:r>
        <w:rPr>
          <w:color w:val="414042"/>
          <w:spacing w:val="-15"/>
          <w:w w:val="105"/>
        </w:rPr>
        <w:t xml:space="preserve"> </w:t>
      </w:r>
      <w:r>
        <w:rPr>
          <w:color w:val="414042"/>
          <w:w w:val="105"/>
        </w:rPr>
        <w:t>of</w:t>
      </w:r>
      <w:r>
        <w:rPr>
          <w:color w:val="414042"/>
          <w:spacing w:val="-15"/>
          <w:w w:val="105"/>
        </w:rPr>
        <w:t xml:space="preserve"> </w:t>
      </w:r>
      <w:r>
        <w:rPr>
          <w:color w:val="414042"/>
          <w:w w:val="105"/>
        </w:rPr>
        <w:t>the</w:t>
      </w:r>
      <w:r>
        <w:rPr>
          <w:color w:val="414042"/>
          <w:spacing w:val="-15"/>
          <w:w w:val="105"/>
        </w:rPr>
        <w:t xml:space="preserve"> </w:t>
      </w:r>
      <w:r>
        <w:rPr>
          <w:color w:val="414042"/>
          <w:w w:val="105"/>
        </w:rPr>
        <w:t>Royal</w:t>
      </w:r>
      <w:r>
        <w:rPr>
          <w:color w:val="414042"/>
          <w:spacing w:val="-15"/>
          <w:w w:val="105"/>
        </w:rPr>
        <w:t xml:space="preserve"> </w:t>
      </w:r>
      <w:r>
        <w:rPr>
          <w:color w:val="414042"/>
          <w:w w:val="105"/>
        </w:rPr>
        <w:t>Commission’s</w:t>
      </w:r>
      <w:r>
        <w:rPr>
          <w:color w:val="414042"/>
          <w:spacing w:val="-15"/>
          <w:w w:val="105"/>
        </w:rPr>
        <w:t xml:space="preserve"> </w:t>
      </w:r>
      <w:r>
        <w:rPr>
          <w:color w:val="414042"/>
          <w:w w:val="105"/>
        </w:rPr>
        <w:t>recommendations</w:t>
      </w:r>
      <w:r>
        <w:rPr>
          <w:color w:val="414042"/>
          <w:spacing w:val="-15"/>
          <w:w w:val="105"/>
        </w:rPr>
        <w:t xml:space="preserve"> </w:t>
      </w:r>
      <w:r>
        <w:rPr>
          <w:color w:val="414042"/>
          <w:w w:val="105"/>
        </w:rPr>
        <w:t>was</w:t>
      </w:r>
      <w:r>
        <w:rPr>
          <w:color w:val="414042"/>
          <w:spacing w:val="-15"/>
          <w:w w:val="105"/>
        </w:rPr>
        <w:t xml:space="preserve"> </w:t>
      </w:r>
      <w:r>
        <w:rPr>
          <w:color w:val="414042"/>
          <w:w w:val="105"/>
        </w:rPr>
        <w:t>that</w:t>
      </w:r>
      <w:r>
        <w:rPr>
          <w:color w:val="414042"/>
          <w:spacing w:val="-15"/>
          <w:w w:val="105"/>
        </w:rPr>
        <w:t xml:space="preserve"> </w:t>
      </w:r>
      <w:r>
        <w:rPr>
          <w:color w:val="414042"/>
          <w:w w:val="105"/>
        </w:rPr>
        <w:t>a</w:t>
      </w:r>
      <w:r>
        <w:rPr>
          <w:color w:val="414042"/>
          <w:spacing w:val="-15"/>
          <w:w w:val="105"/>
        </w:rPr>
        <w:t xml:space="preserve"> </w:t>
      </w:r>
      <w:r>
        <w:rPr>
          <w:color w:val="414042"/>
          <w:w w:val="105"/>
        </w:rPr>
        <w:t>Statewide</w:t>
      </w:r>
      <w:r>
        <w:rPr>
          <w:color w:val="414042"/>
          <w:spacing w:val="-15"/>
          <w:w w:val="105"/>
        </w:rPr>
        <w:t xml:space="preserve"> </w:t>
      </w:r>
      <w:r>
        <w:rPr>
          <w:color w:val="414042"/>
          <w:w w:val="105"/>
        </w:rPr>
        <w:t>Action Plan be developed. The government started by developing a high level vision of</w:t>
      </w:r>
      <w:r>
        <w:rPr>
          <w:color w:val="414042"/>
          <w:spacing w:val="-6"/>
          <w:w w:val="105"/>
        </w:rPr>
        <w:t xml:space="preserve"> </w:t>
      </w:r>
      <w:r>
        <w:rPr>
          <w:color w:val="414042"/>
          <w:w w:val="105"/>
        </w:rPr>
        <w:t>the</w:t>
      </w:r>
      <w:r>
        <w:rPr>
          <w:color w:val="414042"/>
          <w:spacing w:val="-6"/>
          <w:w w:val="105"/>
        </w:rPr>
        <w:t xml:space="preserve"> </w:t>
      </w:r>
      <w:r>
        <w:rPr>
          <w:color w:val="414042"/>
          <w:w w:val="105"/>
        </w:rPr>
        <w:t>reform</w:t>
      </w:r>
      <w:r>
        <w:rPr>
          <w:color w:val="414042"/>
          <w:spacing w:val="-6"/>
          <w:w w:val="105"/>
        </w:rPr>
        <w:t xml:space="preserve"> </w:t>
      </w:r>
      <w:r>
        <w:rPr>
          <w:color w:val="414042"/>
          <w:w w:val="105"/>
        </w:rPr>
        <w:t>in</w:t>
      </w:r>
      <w:r>
        <w:rPr>
          <w:color w:val="414042"/>
          <w:spacing w:val="-6"/>
          <w:w w:val="105"/>
        </w:rPr>
        <w:t xml:space="preserve"> </w:t>
      </w:r>
      <w:r>
        <w:rPr>
          <w:color w:val="414042"/>
          <w:w w:val="105"/>
        </w:rPr>
        <w:t>the</w:t>
      </w:r>
      <w:r>
        <w:rPr>
          <w:color w:val="414042"/>
          <w:spacing w:val="-6"/>
          <w:w w:val="105"/>
        </w:rPr>
        <w:t xml:space="preserve"> </w:t>
      </w:r>
      <w:r>
        <w:rPr>
          <w:color w:val="414042"/>
          <w:w w:val="105"/>
        </w:rPr>
        <w:t>10</w:t>
      </w:r>
      <w:r>
        <w:rPr>
          <w:color w:val="414042"/>
          <w:spacing w:val="-6"/>
          <w:w w:val="105"/>
        </w:rPr>
        <w:t xml:space="preserve"> </w:t>
      </w:r>
      <w:r>
        <w:rPr>
          <w:color w:val="414042"/>
          <w:spacing w:val="-4"/>
          <w:w w:val="105"/>
        </w:rPr>
        <w:t>Year</w:t>
      </w:r>
      <w:r>
        <w:rPr>
          <w:color w:val="414042"/>
          <w:spacing w:val="-6"/>
          <w:w w:val="105"/>
        </w:rPr>
        <w:t xml:space="preserve"> </w:t>
      </w:r>
      <w:r>
        <w:rPr>
          <w:color w:val="414042"/>
          <w:w w:val="105"/>
        </w:rPr>
        <w:t>Plan.</w:t>
      </w:r>
      <w:r>
        <w:rPr>
          <w:color w:val="414042"/>
          <w:w w:val="105"/>
          <w:position w:val="5"/>
          <w:sz w:val="9"/>
        </w:rPr>
        <w:t>7</w:t>
      </w:r>
      <w:r>
        <w:rPr>
          <w:color w:val="414042"/>
          <w:spacing w:val="-3"/>
          <w:w w:val="105"/>
          <w:position w:val="5"/>
          <w:sz w:val="9"/>
        </w:rPr>
        <w:t xml:space="preserve"> </w:t>
      </w:r>
      <w:r>
        <w:rPr>
          <w:color w:val="414042"/>
          <w:w w:val="105"/>
        </w:rPr>
        <w:t>It</w:t>
      </w:r>
      <w:r>
        <w:rPr>
          <w:color w:val="414042"/>
          <w:spacing w:val="-6"/>
          <w:w w:val="105"/>
        </w:rPr>
        <w:t xml:space="preserve"> </w:t>
      </w:r>
      <w:r>
        <w:rPr>
          <w:color w:val="414042"/>
          <w:w w:val="105"/>
        </w:rPr>
        <w:t>would</w:t>
      </w:r>
      <w:r>
        <w:rPr>
          <w:color w:val="414042"/>
          <w:spacing w:val="-6"/>
          <w:w w:val="105"/>
        </w:rPr>
        <w:t xml:space="preserve"> </w:t>
      </w:r>
      <w:r>
        <w:rPr>
          <w:color w:val="414042"/>
          <w:w w:val="105"/>
        </w:rPr>
        <w:t>be</w:t>
      </w:r>
      <w:r>
        <w:rPr>
          <w:color w:val="414042"/>
          <w:spacing w:val="-6"/>
          <w:w w:val="105"/>
        </w:rPr>
        <w:t xml:space="preserve"> </w:t>
      </w:r>
      <w:r>
        <w:rPr>
          <w:color w:val="414042"/>
          <w:w w:val="105"/>
        </w:rPr>
        <w:t>expected</w:t>
      </w:r>
      <w:r>
        <w:rPr>
          <w:color w:val="414042"/>
          <w:spacing w:val="-6"/>
          <w:w w:val="105"/>
        </w:rPr>
        <w:t xml:space="preserve"> </w:t>
      </w:r>
      <w:r>
        <w:rPr>
          <w:color w:val="414042"/>
          <w:w w:val="105"/>
        </w:rPr>
        <w:t>that</w:t>
      </w:r>
      <w:r>
        <w:rPr>
          <w:color w:val="414042"/>
          <w:spacing w:val="-6"/>
          <w:w w:val="105"/>
        </w:rPr>
        <w:t xml:space="preserve"> </w:t>
      </w:r>
      <w:r>
        <w:rPr>
          <w:color w:val="414042"/>
          <w:w w:val="105"/>
        </w:rPr>
        <w:t>as</w:t>
      </w:r>
      <w:r>
        <w:rPr>
          <w:color w:val="414042"/>
          <w:spacing w:val="-6"/>
          <w:w w:val="105"/>
        </w:rPr>
        <w:t xml:space="preserve"> </w:t>
      </w:r>
      <w:r>
        <w:rPr>
          <w:color w:val="414042"/>
          <w:w w:val="105"/>
        </w:rPr>
        <w:t>a</w:t>
      </w:r>
      <w:r>
        <w:rPr>
          <w:color w:val="414042"/>
          <w:spacing w:val="-6"/>
          <w:w w:val="105"/>
        </w:rPr>
        <w:t xml:space="preserve"> </w:t>
      </w:r>
      <w:r>
        <w:rPr>
          <w:color w:val="414042"/>
          <w:w w:val="105"/>
        </w:rPr>
        <w:t>next</w:t>
      </w:r>
      <w:r>
        <w:rPr>
          <w:color w:val="414042"/>
          <w:spacing w:val="-6"/>
          <w:w w:val="105"/>
        </w:rPr>
        <w:t xml:space="preserve"> </w:t>
      </w:r>
      <w:r>
        <w:rPr>
          <w:color w:val="414042"/>
          <w:w w:val="105"/>
        </w:rPr>
        <w:t>step,</w:t>
      </w:r>
      <w:r>
        <w:rPr>
          <w:color w:val="414042"/>
          <w:spacing w:val="-6"/>
          <w:w w:val="105"/>
        </w:rPr>
        <w:t xml:space="preserve"> </w:t>
      </w:r>
      <w:r>
        <w:rPr>
          <w:color w:val="414042"/>
          <w:w w:val="105"/>
        </w:rPr>
        <w:t>the government</w:t>
      </w:r>
      <w:r>
        <w:rPr>
          <w:color w:val="414042"/>
          <w:spacing w:val="-13"/>
          <w:w w:val="105"/>
        </w:rPr>
        <w:t xml:space="preserve"> </w:t>
      </w:r>
      <w:r>
        <w:rPr>
          <w:color w:val="414042"/>
          <w:w w:val="105"/>
        </w:rPr>
        <w:t>would</w:t>
      </w:r>
      <w:r>
        <w:rPr>
          <w:color w:val="414042"/>
          <w:spacing w:val="-13"/>
          <w:w w:val="105"/>
        </w:rPr>
        <w:t xml:space="preserve"> </w:t>
      </w:r>
      <w:r>
        <w:rPr>
          <w:color w:val="414042"/>
          <w:w w:val="105"/>
        </w:rPr>
        <w:t>develop</w:t>
      </w:r>
      <w:r>
        <w:rPr>
          <w:color w:val="414042"/>
          <w:spacing w:val="-13"/>
          <w:w w:val="105"/>
        </w:rPr>
        <w:t xml:space="preserve"> </w:t>
      </w:r>
      <w:r>
        <w:rPr>
          <w:color w:val="414042"/>
          <w:w w:val="105"/>
        </w:rPr>
        <w:t>clear</w:t>
      </w:r>
      <w:r>
        <w:rPr>
          <w:color w:val="414042"/>
          <w:spacing w:val="-13"/>
          <w:w w:val="105"/>
        </w:rPr>
        <w:t xml:space="preserve"> </w:t>
      </w:r>
      <w:r>
        <w:rPr>
          <w:color w:val="414042"/>
          <w:w w:val="105"/>
        </w:rPr>
        <w:t>work</w:t>
      </w:r>
      <w:r>
        <w:rPr>
          <w:color w:val="414042"/>
          <w:spacing w:val="-13"/>
          <w:w w:val="105"/>
        </w:rPr>
        <w:t xml:space="preserve"> </w:t>
      </w:r>
      <w:r>
        <w:rPr>
          <w:color w:val="414042"/>
          <w:w w:val="105"/>
        </w:rPr>
        <w:t>programs</w:t>
      </w:r>
      <w:r>
        <w:rPr>
          <w:color w:val="414042"/>
          <w:spacing w:val="-13"/>
          <w:w w:val="105"/>
        </w:rPr>
        <w:t xml:space="preserve"> </w:t>
      </w:r>
      <w:r>
        <w:rPr>
          <w:color w:val="414042"/>
          <w:w w:val="105"/>
        </w:rPr>
        <w:t>to</w:t>
      </w:r>
      <w:r>
        <w:rPr>
          <w:color w:val="414042"/>
          <w:spacing w:val="-13"/>
          <w:w w:val="105"/>
        </w:rPr>
        <w:t xml:space="preserve"> </w:t>
      </w:r>
      <w:r>
        <w:rPr>
          <w:color w:val="414042"/>
          <w:w w:val="105"/>
        </w:rPr>
        <w:t>focus</w:t>
      </w:r>
      <w:r>
        <w:rPr>
          <w:color w:val="414042"/>
          <w:spacing w:val="-13"/>
          <w:w w:val="105"/>
        </w:rPr>
        <w:t xml:space="preserve"> </w:t>
      </w:r>
      <w:r>
        <w:rPr>
          <w:color w:val="414042"/>
          <w:w w:val="105"/>
        </w:rPr>
        <w:t>the</w:t>
      </w:r>
      <w:r>
        <w:rPr>
          <w:color w:val="414042"/>
          <w:spacing w:val="-13"/>
          <w:w w:val="105"/>
        </w:rPr>
        <w:t xml:space="preserve"> </w:t>
      </w:r>
      <w:r>
        <w:rPr>
          <w:color w:val="414042"/>
          <w:w w:val="105"/>
        </w:rPr>
        <w:t>implementation activities</w:t>
      </w:r>
      <w:r>
        <w:rPr>
          <w:color w:val="414042"/>
          <w:spacing w:val="-12"/>
          <w:w w:val="105"/>
        </w:rPr>
        <w:t xml:space="preserve"> </w:t>
      </w:r>
      <w:r>
        <w:rPr>
          <w:color w:val="414042"/>
          <w:w w:val="105"/>
        </w:rPr>
        <w:t>around</w:t>
      </w:r>
      <w:r>
        <w:rPr>
          <w:color w:val="414042"/>
          <w:spacing w:val="-12"/>
          <w:w w:val="105"/>
        </w:rPr>
        <w:t xml:space="preserve"> </w:t>
      </w:r>
      <w:r>
        <w:rPr>
          <w:color w:val="414042"/>
          <w:w w:val="105"/>
        </w:rPr>
        <w:t>the</w:t>
      </w:r>
      <w:r>
        <w:rPr>
          <w:color w:val="414042"/>
          <w:spacing w:val="-12"/>
          <w:w w:val="105"/>
        </w:rPr>
        <w:t xml:space="preserve"> </w:t>
      </w:r>
      <w:r>
        <w:rPr>
          <w:color w:val="414042"/>
          <w:w w:val="105"/>
        </w:rPr>
        <w:t>system.</w:t>
      </w:r>
      <w:r>
        <w:rPr>
          <w:color w:val="414042"/>
          <w:spacing w:val="-12"/>
          <w:w w:val="105"/>
        </w:rPr>
        <w:t xml:space="preserve"> </w:t>
      </w:r>
      <w:r>
        <w:rPr>
          <w:color w:val="414042"/>
          <w:w w:val="105"/>
        </w:rPr>
        <w:t>Each</w:t>
      </w:r>
      <w:r>
        <w:rPr>
          <w:color w:val="414042"/>
          <w:spacing w:val="-12"/>
          <w:w w:val="105"/>
        </w:rPr>
        <w:t xml:space="preserve"> </w:t>
      </w:r>
      <w:r>
        <w:rPr>
          <w:color w:val="414042"/>
          <w:w w:val="105"/>
        </w:rPr>
        <w:t>work</w:t>
      </w:r>
      <w:r>
        <w:rPr>
          <w:color w:val="414042"/>
          <w:spacing w:val="-12"/>
          <w:w w:val="105"/>
        </w:rPr>
        <w:t xml:space="preserve"> </w:t>
      </w:r>
      <w:r>
        <w:rPr>
          <w:color w:val="414042"/>
          <w:w w:val="105"/>
        </w:rPr>
        <w:t>program</w:t>
      </w:r>
      <w:r>
        <w:rPr>
          <w:color w:val="414042"/>
          <w:spacing w:val="-12"/>
          <w:w w:val="105"/>
        </w:rPr>
        <w:t xml:space="preserve"> </w:t>
      </w:r>
      <w:r>
        <w:rPr>
          <w:color w:val="414042"/>
          <w:w w:val="105"/>
        </w:rPr>
        <w:t>would</w:t>
      </w:r>
      <w:r>
        <w:rPr>
          <w:color w:val="414042"/>
          <w:spacing w:val="-12"/>
          <w:w w:val="105"/>
        </w:rPr>
        <w:t xml:space="preserve"> </w:t>
      </w:r>
      <w:r>
        <w:rPr>
          <w:color w:val="414042"/>
          <w:w w:val="105"/>
        </w:rPr>
        <w:t>include</w:t>
      </w:r>
      <w:r>
        <w:rPr>
          <w:color w:val="414042"/>
          <w:spacing w:val="-12"/>
          <w:w w:val="105"/>
        </w:rPr>
        <w:t xml:space="preserve"> </w:t>
      </w:r>
      <w:r>
        <w:rPr>
          <w:color w:val="414042"/>
          <w:w w:val="105"/>
        </w:rPr>
        <w:t>some</w:t>
      </w:r>
      <w:r>
        <w:rPr>
          <w:color w:val="414042"/>
          <w:spacing w:val="-12"/>
          <w:w w:val="105"/>
        </w:rPr>
        <w:t xml:space="preserve"> </w:t>
      </w:r>
      <w:r>
        <w:rPr>
          <w:color w:val="414042"/>
          <w:w w:val="105"/>
        </w:rPr>
        <w:t>specific</w:t>
      </w:r>
    </w:p>
    <w:p w:rsidR="00C7275B" w:rsidRDefault="00C7275B">
      <w:pPr>
        <w:spacing w:line="256" w:lineRule="auto"/>
        <w:sectPr w:rsidR="00C7275B">
          <w:type w:val="continuous"/>
          <w:pgSz w:w="11910" w:h="16840"/>
          <w:pgMar w:top="1060" w:right="0" w:bottom="0" w:left="0" w:header="720" w:footer="720" w:gutter="0"/>
          <w:cols w:num="2" w:space="720" w:equalWidth="0">
            <w:col w:w="2793" w:space="40"/>
            <w:col w:w="9077"/>
          </w:cols>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11"/>
        <w:rPr>
          <w:sz w:val="29"/>
        </w:rPr>
      </w:pPr>
    </w:p>
    <w:p w:rsidR="00C7275B" w:rsidRDefault="00C7275B">
      <w:pPr>
        <w:rPr>
          <w:sz w:val="29"/>
        </w:rPr>
        <w:sectPr w:rsidR="00C7275B">
          <w:pgSz w:w="11910" w:h="16840"/>
          <w:pgMar w:top="1580" w:right="0" w:bottom="620" w:left="0" w:header="0" w:footer="431" w:gutter="0"/>
          <w:cols w:space="720"/>
        </w:sectPr>
      </w:pPr>
    </w:p>
    <w:p w:rsidR="00C7275B" w:rsidRDefault="006F017D">
      <w:pPr>
        <w:pStyle w:val="BodyText"/>
        <w:spacing w:before="74" w:line="256" w:lineRule="auto"/>
        <w:ind w:left="1870" w:right="249"/>
      </w:pPr>
      <w:r>
        <w:rPr>
          <w:noProof/>
        </w:rPr>
        <mc:AlternateContent>
          <mc:Choice Requires="wps">
            <w:drawing>
              <wp:anchor distT="0" distB="0" distL="114300" distR="114300" simplePos="0" relativeHeight="1240" behindDoc="0" locked="1" layoutInCell="1" allowOverlap="1">
                <wp:simplePos x="0" y="0"/>
                <wp:positionH relativeFrom="page">
                  <wp:posOffset>7275830</wp:posOffset>
                </wp:positionH>
                <wp:positionV relativeFrom="page">
                  <wp:posOffset>4151630</wp:posOffset>
                </wp:positionV>
                <wp:extent cx="138960" cy="1602720"/>
                <wp:effectExtent l="0" t="0" r="1270" b="10795"/>
                <wp:wrapNone/>
                <wp:docPr id="285"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60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Managing the reform more actively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32" type="#_x0000_t202" style="position:absolute;left:0;text-align:left;margin-left:572.9pt;margin-top:326.9pt;width:10.95pt;height:126.2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Managing the reform more actively</w:t>
                      </w:r>
                    </w:p>
                  </w:txbxContent>
                </v:textbox>
                <w10:wrap anchorx="page" anchory="page"/>
                <w10:anchorlock/>
              </v:shape>
            </w:pict>
          </mc:Fallback>
        </mc:AlternateContent>
      </w:r>
      <w:r>
        <w:rPr>
          <w:noProof/>
        </w:rPr>
        <mc:AlternateContent>
          <mc:Choice Requires="wps">
            <w:drawing>
              <wp:anchor distT="0" distB="0" distL="114300" distR="114300" simplePos="0" relativeHeight="1264" behindDoc="0" locked="0" layoutInCell="1" allowOverlap="1">
                <wp:simplePos x="0" y="0"/>
                <wp:positionH relativeFrom="page">
                  <wp:posOffset>7275830</wp:posOffset>
                </wp:positionH>
                <wp:positionV relativeFrom="page">
                  <wp:posOffset>1868805</wp:posOffset>
                </wp:positionV>
                <wp:extent cx="138960" cy="1830600"/>
                <wp:effectExtent l="0" t="0" r="1270" b="11430"/>
                <wp:wrapNone/>
                <wp:docPr id="284"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83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288DCC"/>
                                <w:sz w:val="14"/>
                              </w:rPr>
                              <w:t>Further developing a systemic approach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33" type="#_x0000_t202" style="position:absolute;left:0;text-align:left;margin-left:572.9pt;margin-top:147.15pt;width:10.95pt;height:144.15pt;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288DCC"/>
                          <w:sz w:val="14"/>
                        </w:rPr>
                        <w:t>Further developing a systemic approach</w:t>
                      </w:r>
                    </w:p>
                  </w:txbxContent>
                </v:textbox>
                <w10:wrap anchorx="page" anchory="page"/>
              </v:shape>
            </w:pict>
          </mc:Fallback>
        </mc:AlternateContent>
      </w:r>
      <w:r w:rsidR="008851A7">
        <w:rPr>
          <w:color w:val="414042"/>
          <w:w w:val="105"/>
        </w:rPr>
        <w:t>projects,</w:t>
      </w:r>
      <w:r w:rsidR="008851A7">
        <w:rPr>
          <w:color w:val="414042"/>
          <w:spacing w:val="-15"/>
          <w:w w:val="105"/>
        </w:rPr>
        <w:t xml:space="preserve"> </w:t>
      </w:r>
      <w:r w:rsidR="008851A7">
        <w:rPr>
          <w:color w:val="414042"/>
          <w:w w:val="105"/>
        </w:rPr>
        <w:t>which</w:t>
      </w:r>
      <w:r w:rsidR="008851A7">
        <w:rPr>
          <w:color w:val="414042"/>
          <w:spacing w:val="-15"/>
          <w:w w:val="105"/>
        </w:rPr>
        <w:t xml:space="preserve"> </w:t>
      </w:r>
      <w:r w:rsidR="008851A7">
        <w:rPr>
          <w:color w:val="414042"/>
          <w:w w:val="105"/>
        </w:rPr>
        <w:t>would</w:t>
      </w:r>
      <w:r w:rsidR="008851A7">
        <w:rPr>
          <w:color w:val="414042"/>
          <w:spacing w:val="-15"/>
          <w:w w:val="105"/>
        </w:rPr>
        <w:t xml:space="preserve"> </w:t>
      </w:r>
      <w:r w:rsidR="008851A7">
        <w:rPr>
          <w:color w:val="414042"/>
          <w:w w:val="105"/>
        </w:rPr>
        <w:t>identify</w:t>
      </w:r>
      <w:r w:rsidR="008851A7">
        <w:rPr>
          <w:color w:val="414042"/>
          <w:spacing w:val="-15"/>
          <w:w w:val="105"/>
        </w:rPr>
        <w:t xml:space="preserve"> </w:t>
      </w:r>
      <w:r w:rsidR="008851A7">
        <w:rPr>
          <w:color w:val="414042"/>
          <w:w w:val="105"/>
        </w:rPr>
        <w:t>and</w:t>
      </w:r>
      <w:r w:rsidR="008851A7">
        <w:rPr>
          <w:color w:val="414042"/>
          <w:spacing w:val="-15"/>
          <w:w w:val="105"/>
        </w:rPr>
        <w:t xml:space="preserve"> </w:t>
      </w:r>
      <w:r w:rsidR="008851A7">
        <w:rPr>
          <w:color w:val="414042"/>
          <w:w w:val="105"/>
        </w:rPr>
        <w:t>track</w:t>
      </w:r>
      <w:r w:rsidR="008851A7">
        <w:rPr>
          <w:color w:val="414042"/>
          <w:spacing w:val="-15"/>
          <w:w w:val="105"/>
        </w:rPr>
        <w:t xml:space="preserve"> </w:t>
      </w:r>
      <w:r w:rsidR="008851A7">
        <w:rPr>
          <w:color w:val="414042"/>
          <w:w w:val="105"/>
        </w:rPr>
        <w:t>the</w:t>
      </w:r>
      <w:r w:rsidR="008851A7">
        <w:rPr>
          <w:color w:val="414042"/>
          <w:spacing w:val="-15"/>
          <w:w w:val="105"/>
        </w:rPr>
        <w:t xml:space="preserve"> </w:t>
      </w:r>
      <w:r w:rsidR="008851A7">
        <w:rPr>
          <w:color w:val="414042"/>
          <w:w w:val="105"/>
        </w:rPr>
        <w:t>implementation</w:t>
      </w:r>
      <w:r w:rsidR="008851A7">
        <w:rPr>
          <w:color w:val="414042"/>
          <w:spacing w:val="-15"/>
          <w:w w:val="105"/>
        </w:rPr>
        <w:t xml:space="preserve"> </w:t>
      </w:r>
      <w:r w:rsidR="008851A7">
        <w:rPr>
          <w:color w:val="414042"/>
          <w:w w:val="105"/>
        </w:rPr>
        <w:t>activities</w:t>
      </w:r>
      <w:r w:rsidR="008851A7">
        <w:rPr>
          <w:color w:val="414042"/>
          <w:spacing w:val="-15"/>
          <w:w w:val="105"/>
        </w:rPr>
        <w:t xml:space="preserve"> </w:t>
      </w:r>
      <w:r w:rsidR="008851A7">
        <w:rPr>
          <w:color w:val="414042"/>
          <w:w w:val="105"/>
        </w:rPr>
        <w:t xml:space="preserve">required, including milestones and timeframes. </w:t>
      </w:r>
      <w:r w:rsidR="008851A7">
        <w:rPr>
          <w:color w:val="414042"/>
          <w:spacing w:val="-3"/>
          <w:w w:val="105"/>
        </w:rPr>
        <w:t xml:space="preserve">However, </w:t>
      </w:r>
      <w:r w:rsidR="008851A7">
        <w:rPr>
          <w:color w:val="414042"/>
          <w:w w:val="105"/>
        </w:rPr>
        <w:t>the government’s initial systemic approach appears to have stalled and been superseded by the focus on</w:t>
      </w:r>
      <w:r w:rsidR="008851A7">
        <w:rPr>
          <w:color w:val="414042"/>
          <w:spacing w:val="-9"/>
          <w:w w:val="105"/>
        </w:rPr>
        <w:t xml:space="preserve"> </w:t>
      </w:r>
      <w:r w:rsidR="008851A7">
        <w:rPr>
          <w:color w:val="414042"/>
          <w:w w:val="105"/>
        </w:rPr>
        <w:t>implementing</w:t>
      </w:r>
      <w:r w:rsidR="008851A7">
        <w:rPr>
          <w:color w:val="414042"/>
          <w:spacing w:val="-9"/>
          <w:w w:val="105"/>
        </w:rPr>
        <w:t xml:space="preserve"> </w:t>
      </w:r>
      <w:r w:rsidR="008851A7">
        <w:rPr>
          <w:color w:val="414042"/>
          <w:w w:val="105"/>
        </w:rPr>
        <w:t>and</w:t>
      </w:r>
      <w:r w:rsidR="008851A7">
        <w:rPr>
          <w:color w:val="414042"/>
          <w:spacing w:val="-9"/>
          <w:w w:val="105"/>
        </w:rPr>
        <w:t xml:space="preserve"> </w:t>
      </w:r>
      <w:r w:rsidR="008851A7">
        <w:rPr>
          <w:color w:val="414042"/>
          <w:w w:val="105"/>
        </w:rPr>
        <w:t>acquitting</w:t>
      </w:r>
      <w:r w:rsidR="008851A7">
        <w:rPr>
          <w:color w:val="414042"/>
          <w:spacing w:val="-9"/>
          <w:w w:val="105"/>
        </w:rPr>
        <w:t xml:space="preserve"> </w:t>
      </w:r>
      <w:r w:rsidR="008851A7">
        <w:rPr>
          <w:color w:val="414042"/>
          <w:w w:val="105"/>
        </w:rPr>
        <w:t>the</w:t>
      </w:r>
      <w:r w:rsidR="008851A7">
        <w:rPr>
          <w:color w:val="414042"/>
          <w:spacing w:val="-9"/>
          <w:w w:val="105"/>
        </w:rPr>
        <w:t xml:space="preserve"> </w:t>
      </w:r>
      <w:r w:rsidR="008851A7">
        <w:rPr>
          <w:color w:val="414042"/>
          <w:w w:val="105"/>
        </w:rPr>
        <w:t>recommendations,</w:t>
      </w:r>
      <w:r w:rsidR="008851A7">
        <w:rPr>
          <w:color w:val="414042"/>
          <w:spacing w:val="-9"/>
          <w:w w:val="105"/>
        </w:rPr>
        <w:t xml:space="preserve"> </w:t>
      </w:r>
      <w:r w:rsidR="008851A7">
        <w:rPr>
          <w:color w:val="414042"/>
          <w:w w:val="105"/>
        </w:rPr>
        <w:t>as</w:t>
      </w:r>
      <w:r w:rsidR="008851A7">
        <w:rPr>
          <w:color w:val="414042"/>
          <w:spacing w:val="-9"/>
          <w:w w:val="105"/>
        </w:rPr>
        <w:t xml:space="preserve"> </w:t>
      </w:r>
      <w:r w:rsidR="008851A7">
        <w:rPr>
          <w:color w:val="414042"/>
          <w:w w:val="105"/>
        </w:rPr>
        <w:t>discussed</w:t>
      </w:r>
      <w:r w:rsidR="008851A7">
        <w:rPr>
          <w:color w:val="414042"/>
          <w:spacing w:val="-9"/>
          <w:w w:val="105"/>
        </w:rPr>
        <w:t xml:space="preserve"> </w:t>
      </w:r>
      <w:r w:rsidR="008851A7">
        <w:rPr>
          <w:color w:val="414042"/>
          <w:w w:val="105"/>
        </w:rPr>
        <w:t>above.</w:t>
      </w:r>
    </w:p>
    <w:p w:rsidR="00C7275B" w:rsidRDefault="008851A7">
      <w:pPr>
        <w:pStyle w:val="BodyText"/>
        <w:spacing w:before="126" w:line="256" w:lineRule="auto"/>
        <w:ind w:left="1870" w:right="221"/>
      </w:pPr>
      <w:r>
        <w:rPr>
          <w:color w:val="414042"/>
          <w:w w:val="105"/>
        </w:rPr>
        <w:t>Various</w:t>
      </w:r>
      <w:r>
        <w:rPr>
          <w:color w:val="414042"/>
          <w:spacing w:val="-16"/>
          <w:w w:val="105"/>
        </w:rPr>
        <w:t xml:space="preserve"> </w:t>
      </w:r>
      <w:r>
        <w:rPr>
          <w:color w:val="414042"/>
          <w:w w:val="105"/>
        </w:rPr>
        <w:t>possible</w:t>
      </w:r>
      <w:r>
        <w:rPr>
          <w:color w:val="414042"/>
          <w:spacing w:val="-16"/>
          <w:w w:val="105"/>
        </w:rPr>
        <w:t xml:space="preserve"> </w:t>
      </w:r>
      <w:r>
        <w:rPr>
          <w:color w:val="414042"/>
          <w:w w:val="105"/>
        </w:rPr>
        <w:t>work</w:t>
      </w:r>
      <w:r>
        <w:rPr>
          <w:color w:val="414042"/>
          <w:spacing w:val="-16"/>
          <w:w w:val="105"/>
        </w:rPr>
        <w:t xml:space="preserve"> </w:t>
      </w:r>
      <w:r>
        <w:rPr>
          <w:color w:val="414042"/>
          <w:w w:val="105"/>
        </w:rPr>
        <w:t>programs</w:t>
      </w:r>
      <w:r>
        <w:rPr>
          <w:color w:val="414042"/>
          <w:spacing w:val="-16"/>
          <w:w w:val="105"/>
        </w:rPr>
        <w:t xml:space="preserve"> </w:t>
      </w:r>
      <w:r>
        <w:rPr>
          <w:color w:val="414042"/>
          <w:w w:val="105"/>
        </w:rPr>
        <w:t>could</w:t>
      </w:r>
      <w:r>
        <w:rPr>
          <w:color w:val="414042"/>
          <w:spacing w:val="-16"/>
          <w:w w:val="105"/>
        </w:rPr>
        <w:t xml:space="preserve"> </w:t>
      </w:r>
      <w:r>
        <w:rPr>
          <w:color w:val="414042"/>
          <w:w w:val="105"/>
        </w:rPr>
        <w:t>be</w:t>
      </w:r>
      <w:r>
        <w:rPr>
          <w:color w:val="414042"/>
          <w:spacing w:val="-16"/>
          <w:w w:val="105"/>
        </w:rPr>
        <w:t xml:space="preserve"> </w:t>
      </w:r>
      <w:r>
        <w:rPr>
          <w:color w:val="414042"/>
          <w:w w:val="105"/>
        </w:rPr>
        <w:t>interpreted</w:t>
      </w:r>
      <w:r>
        <w:rPr>
          <w:color w:val="414042"/>
          <w:spacing w:val="-16"/>
          <w:w w:val="105"/>
        </w:rPr>
        <w:t xml:space="preserve"> </w:t>
      </w:r>
      <w:r>
        <w:rPr>
          <w:color w:val="414042"/>
          <w:w w:val="105"/>
        </w:rPr>
        <w:t>from</w:t>
      </w:r>
      <w:r>
        <w:rPr>
          <w:color w:val="414042"/>
          <w:spacing w:val="-16"/>
          <w:w w:val="105"/>
        </w:rPr>
        <w:t xml:space="preserve"> </w:t>
      </w:r>
      <w:r>
        <w:rPr>
          <w:color w:val="414042"/>
          <w:w w:val="105"/>
        </w:rPr>
        <w:t>existing</w:t>
      </w:r>
      <w:r>
        <w:rPr>
          <w:color w:val="414042"/>
          <w:spacing w:val="-16"/>
          <w:w w:val="105"/>
        </w:rPr>
        <w:t xml:space="preserve"> </w:t>
      </w:r>
      <w:r>
        <w:rPr>
          <w:color w:val="414042"/>
          <w:w w:val="105"/>
        </w:rPr>
        <w:t xml:space="preserve">government documents, but the different documents, including the </w:t>
      </w:r>
      <w:r>
        <w:rPr>
          <w:rFonts w:ascii="NeutralStd-RegularItalic" w:hAnsi="NeutralStd-RegularItalic"/>
          <w:i/>
          <w:color w:val="414042"/>
          <w:w w:val="105"/>
        </w:rPr>
        <w:t xml:space="preserve">Family Violence Rolling Action Plan 2017–2020 </w:t>
      </w:r>
      <w:r>
        <w:rPr>
          <w:color w:val="414042"/>
          <w:w w:val="105"/>
        </w:rPr>
        <w:t xml:space="preserve">(the Rolling Action Plan), the 10 </w:t>
      </w:r>
      <w:r>
        <w:rPr>
          <w:color w:val="414042"/>
          <w:spacing w:val="-4"/>
          <w:w w:val="105"/>
        </w:rPr>
        <w:t xml:space="preserve">Year </w:t>
      </w:r>
      <w:r>
        <w:rPr>
          <w:color w:val="414042"/>
          <w:w w:val="105"/>
        </w:rPr>
        <w:t>Plan, and internal planning</w:t>
      </w:r>
      <w:r>
        <w:rPr>
          <w:color w:val="414042"/>
          <w:spacing w:val="-11"/>
          <w:w w:val="105"/>
        </w:rPr>
        <w:t xml:space="preserve"> </w:t>
      </w:r>
      <w:r>
        <w:rPr>
          <w:color w:val="414042"/>
          <w:w w:val="105"/>
        </w:rPr>
        <w:t>documents,</w:t>
      </w:r>
      <w:r>
        <w:rPr>
          <w:color w:val="414042"/>
          <w:spacing w:val="-11"/>
          <w:w w:val="105"/>
        </w:rPr>
        <w:t xml:space="preserve"> </w:t>
      </w:r>
      <w:r>
        <w:rPr>
          <w:color w:val="414042"/>
          <w:w w:val="105"/>
        </w:rPr>
        <w:t>are</w:t>
      </w:r>
      <w:r>
        <w:rPr>
          <w:color w:val="414042"/>
          <w:spacing w:val="-11"/>
          <w:w w:val="105"/>
        </w:rPr>
        <w:t xml:space="preserve"> </w:t>
      </w:r>
      <w:r>
        <w:rPr>
          <w:color w:val="414042"/>
          <w:w w:val="105"/>
        </w:rPr>
        <w:t>not</w:t>
      </w:r>
      <w:r>
        <w:rPr>
          <w:color w:val="414042"/>
          <w:spacing w:val="-11"/>
          <w:w w:val="105"/>
        </w:rPr>
        <w:t xml:space="preserve"> </w:t>
      </w:r>
      <w:r>
        <w:rPr>
          <w:color w:val="414042"/>
          <w:w w:val="105"/>
        </w:rPr>
        <w:t>clearly</w:t>
      </w:r>
      <w:r>
        <w:rPr>
          <w:color w:val="414042"/>
          <w:spacing w:val="-11"/>
          <w:w w:val="105"/>
        </w:rPr>
        <w:t xml:space="preserve"> </w:t>
      </w:r>
      <w:r>
        <w:rPr>
          <w:color w:val="414042"/>
          <w:w w:val="105"/>
        </w:rPr>
        <w:t>aligned</w:t>
      </w:r>
      <w:r>
        <w:rPr>
          <w:color w:val="414042"/>
          <w:spacing w:val="-11"/>
          <w:w w:val="105"/>
        </w:rPr>
        <w:t xml:space="preserve"> </w:t>
      </w:r>
      <w:r>
        <w:rPr>
          <w:color w:val="414042"/>
          <w:w w:val="105"/>
        </w:rPr>
        <w:t>with</w:t>
      </w:r>
      <w:r>
        <w:rPr>
          <w:color w:val="414042"/>
          <w:spacing w:val="-11"/>
          <w:w w:val="105"/>
        </w:rPr>
        <w:t xml:space="preserve"> </w:t>
      </w:r>
      <w:r>
        <w:rPr>
          <w:color w:val="414042"/>
          <w:w w:val="105"/>
        </w:rPr>
        <w:t>each</w:t>
      </w:r>
      <w:r>
        <w:rPr>
          <w:color w:val="414042"/>
          <w:spacing w:val="-11"/>
          <w:w w:val="105"/>
        </w:rPr>
        <w:t xml:space="preserve"> </w:t>
      </w:r>
      <w:r>
        <w:rPr>
          <w:color w:val="414042"/>
          <w:spacing w:val="-3"/>
          <w:w w:val="105"/>
        </w:rPr>
        <w:t>other.</w:t>
      </w:r>
      <w:r>
        <w:rPr>
          <w:color w:val="414042"/>
          <w:spacing w:val="-11"/>
          <w:w w:val="105"/>
        </w:rPr>
        <w:t xml:space="preserve"> </w:t>
      </w:r>
      <w:r>
        <w:rPr>
          <w:color w:val="414042"/>
          <w:w w:val="105"/>
        </w:rPr>
        <w:t>The</w:t>
      </w:r>
      <w:r>
        <w:rPr>
          <w:color w:val="414042"/>
          <w:spacing w:val="-11"/>
          <w:w w:val="105"/>
        </w:rPr>
        <w:t xml:space="preserve"> </w:t>
      </w:r>
      <w:r>
        <w:rPr>
          <w:color w:val="414042"/>
          <w:w w:val="105"/>
        </w:rPr>
        <w:t>Rolling</w:t>
      </w:r>
      <w:r>
        <w:rPr>
          <w:color w:val="414042"/>
          <w:spacing w:val="-11"/>
          <w:w w:val="105"/>
        </w:rPr>
        <w:t xml:space="preserve"> </w:t>
      </w:r>
      <w:r>
        <w:rPr>
          <w:color w:val="414042"/>
          <w:w w:val="105"/>
        </w:rPr>
        <w:t>Action Plan alone has two different possible work programs: some iconic initiatives, plus</w:t>
      </w:r>
      <w:r>
        <w:rPr>
          <w:color w:val="414042"/>
          <w:spacing w:val="-10"/>
          <w:w w:val="105"/>
        </w:rPr>
        <w:t xml:space="preserve"> </w:t>
      </w:r>
      <w:r>
        <w:rPr>
          <w:color w:val="414042"/>
          <w:w w:val="105"/>
        </w:rPr>
        <w:t>some</w:t>
      </w:r>
      <w:r>
        <w:rPr>
          <w:color w:val="414042"/>
          <w:spacing w:val="-10"/>
          <w:w w:val="105"/>
        </w:rPr>
        <w:t xml:space="preserve"> </w:t>
      </w:r>
      <w:r>
        <w:rPr>
          <w:color w:val="414042"/>
          <w:w w:val="105"/>
        </w:rPr>
        <w:t>additional</w:t>
      </w:r>
      <w:r>
        <w:rPr>
          <w:color w:val="414042"/>
          <w:spacing w:val="-10"/>
          <w:w w:val="105"/>
        </w:rPr>
        <w:t xml:space="preserve"> </w:t>
      </w:r>
      <w:r>
        <w:rPr>
          <w:color w:val="414042"/>
          <w:w w:val="105"/>
        </w:rPr>
        <w:t>ideas</w:t>
      </w:r>
      <w:r>
        <w:rPr>
          <w:color w:val="414042"/>
          <w:spacing w:val="-10"/>
          <w:w w:val="105"/>
        </w:rPr>
        <w:t xml:space="preserve"> </w:t>
      </w:r>
      <w:r>
        <w:rPr>
          <w:color w:val="414042"/>
          <w:w w:val="105"/>
        </w:rPr>
        <w:t>throughout</w:t>
      </w:r>
      <w:r>
        <w:rPr>
          <w:color w:val="414042"/>
          <w:spacing w:val="-10"/>
          <w:w w:val="105"/>
        </w:rPr>
        <w:t xml:space="preserve"> </w:t>
      </w:r>
      <w:r>
        <w:rPr>
          <w:color w:val="414042"/>
          <w:w w:val="105"/>
        </w:rPr>
        <w:t>its</w:t>
      </w:r>
      <w:r>
        <w:rPr>
          <w:color w:val="414042"/>
          <w:spacing w:val="-10"/>
          <w:w w:val="105"/>
        </w:rPr>
        <w:t xml:space="preserve"> </w:t>
      </w:r>
      <w:r>
        <w:rPr>
          <w:color w:val="414042"/>
          <w:w w:val="105"/>
        </w:rPr>
        <w:t>chapters</w:t>
      </w:r>
      <w:r>
        <w:rPr>
          <w:color w:val="414042"/>
          <w:spacing w:val="-10"/>
          <w:w w:val="105"/>
        </w:rPr>
        <w:t xml:space="preserve"> </w:t>
      </w:r>
      <w:r>
        <w:rPr>
          <w:color w:val="414042"/>
          <w:w w:val="105"/>
        </w:rPr>
        <w:t>that</w:t>
      </w:r>
      <w:r>
        <w:rPr>
          <w:color w:val="414042"/>
          <w:spacing w:val="-10"/>
          <w:w w:val="105"/>
        </w:rPr>
        <w:t xml:space="preserve"> </w:t>
      </w:r>
      <w:r>
        <w:rPr>
          <w:color w:val="414042"/>
          <w:w w:val="105"/>
        </w:rPr>
        <w:t>don’t</w:t>
      </w:r>
      <w:r>
        <w:rPr>
          <w:color w:val="414042"/>
          <w:spacing w:val="-10"/>
          <w:w w:val="105"/>
        </w:rPr>
        <w:t xml:space="preserve"> </w:t>
      </w:r>
      <w:r>
        <w:rPr>
          <w:color w:val="414042"/>
          <w:w w:val="105"/>
        </w:rPr>
        <w:t>clearly</w:t>
      </w:r>
      <w:r>
        <w:rPr>
          <w:color w:val="414042"/>
          <w:spacing w:val="-10"/>
          <w:w w:val="105"/>
        </w:rPr>
        <w:t xml:space="preserve"> </w:t>
      </w:r>
      <w:r>
        <w:rPr>
          <w:color w:val="414042"/>
          <w:w w:val="105"/>
        </w:rPr>
        <w:t>align</w:t>
      </w:r>
      <w:r>
        <w:rPr>
          <w:color w:val="414042"/>
          <w:spacing w:val="-10"/>
          <w:w w:val="105"/>
        </w:rPr>
        <w:t xml:space="preserve"> </w:t>
      </w:r>
      <w:r>
        <w:rPr>
          <w:color w:val="414042"/>
          <w:w w:val="105"/>
        </w:rPr>
        <w:t xml:space="preserve">with the iconic initiatives. None of the various work programs across the different documents are clearly linked to the outcomes in the 10 </w:t>
      </w:r>
      <w:r>
        <w:rPr>
          <w:color w:val="414042"/>
          <w:spacing w:val="-4"/>
          <w:w w:val="105"/>
        </w:rPr>
        <w:t xml:space="preserve">Year </w:t>
      </w:r>
      <w:r>
        <w:rPr>
          <w:color w:val="414042"/>
          <w:w w:val="105"/>
        </w:rPr>
        <w:t>Plan, and the government has not developed milestones linked to outputs or outcomes delivery</w:t>
      </w:r>
      <w:r>
        <w:rPr>
          <w:color w:val="414042"/>
          <w:spacing w:val="-13"/>
          <w:w w:val="105"/>
        </w:rPr>
        <w:t xml:space="preserve"> </w:t>
      </w:r>
      <w:r>
        <w:rPr>
          <w:color w:val="414042"/>
          <w:w w:val="105"/>
        </w:rPr>
        <w:t>for</w:t>
      </w:r>
      <w:r>
        <w:rPr>
          <w:color w:val="414042"/>
          <w:spacing w:val="-13"/>
          <w:w w:val="105"/>
        </w:rPr>
        <w:t xml:space="preserve"> </w:t>
      </w:r>
      <w:r>
        <w:rPr>
          <w:color w:val="414042"/>
          <w:w w:val="105"/>
        </w:rPr>
        <w:t>work</w:t>
      </w:r>
      <w:r>
        <w:rPr>
          <w:color w:val="414042"/>
          <w:spacing w:val="-13"/>
          <w:w w:val="105"/>
        </w:rPr>
        <w:t xml:space="preserve"> </w:t>
      </w:r>
      <w:r>
        <w:rPr>
          <w:color w:val="414042"/>
          <w:w w:val="105"/>
        </w:rPr>
        <w:t>programs,</w:t>
      </w:r>
      <w:r>
        <w:rPr>
          <w:color w:val="414042"/>
          <w:spacing w:val="-13"/>
          <w:w w:val="105"/>
        </w:rPr>
        <w:t xml:space="preserve"> </w:t>
      </w:r>
      <w:r>
        <w:rPr>
          <w:color w:val="414042"/>
          <w:w w:val="105"/>
        </w:rPr>
        <w:t>which</w:t>
      </w:r>
      <w:r>
        <w:rPr>
          <w:color w:val="414042"/>
          <w:spacing w:val="-13"/>
          <w:w w:val="105"/>
        </w:rPr>
        <w:t xml:space="preserve"> </w:t>
      </w:r>
      <w:r>
        <w:rPr>
          <w:color w:val="414042"/>
          <w:w w:val="105"/>
        </w:rPr>
        <w:t>would</w:t>
      </w:r>
      <w:r>
        <w:rPr>
          <w:color w:val="414042"/>
          <w:spacing w:val="-13"/>
          <w:w w:val="105"/>
        </w:rPr>
        <w:t xml:space="preserve"> </w:t>
      </w:r>
      <w:r>
        <w:rPr>
          <w:color w:val="414042"/>
          <w:w w:val="105"/>
        </w:rPr>
        <w:t>enable</w:t>
      </w:r>
      <w:r>
        <w:rPr>
          <w:color w:val="414042"/>
          <w:spacing w:val="-13"/>
          <w:w w:val="105"/>
        </w:rPr>
        <w:t xml:space="preserve"> </w:t>
      </w:r>
      <w:r>
        <w:rPr>
          <w:color w:val="414042"/>
          <w:w w:val="105"/>
        </w:rPr>
        <w:t>it</w:t>
      </w:r>
      <w:r>
        <w:rPr>
          <w:color w:val="414042"/>
          <w:spacing w:val="-13"/>
          <w:w w:val="105"/>
        </w:rPr>
        <w:t xml:space="preserve"> </w:t>
      </w:r>
      <w:r>
        <w:rPr>
          <w:color w:val="414042"/>
          <w:w w:val="105"/>
        </w:rPr>
        <w:t>to</w:t>
      </w:r>
      <w:r>
        <w:rPr>
          <w:color w:val="414042"/>
          <w:spacing w:val="-13"/>
          <w:w w:val="105"/>
        </w:rPr>
        <w:t xml:space="preserve"> </w:t>
      </w:r>
      <w:r>
        <w:rPr>
          <w:color w:val="414042"/>
          <w:w w:val="105"/>
        </w:rPr>
        <w:t>measure</w:t>
      </w:r>
      <w:r>
        <w:rPr>
          <w:color w:val="414042"/>
          <w:spacing w:val="-13"/>
          <w:w w:val="105"/>
        </w:rPr>
        <w:t xml:space="preserve"> </w:t>
      </w:r>
      <w:r>
        <w:rPr>
          <w:color w:val="414042"/>
          <w:w w:val="105"/>
        </w:rPr>
        <w:t>overall</w:t>
      </w:r>
      <w:r>
        <w:rPr>
          <w:color w:val="414042"/>
          <w:spacing w:val="-13"/>
          <w:w w:val="105"/>
        </w:rPr>
        <w:t xml:space="preserve"> </w:t>
      </w:r>
      <w:r>
        <w:rPr>
          <w:color w:val="414042"/>
          <w:w w:val="105"/>
        </w:rPr>
        <w:t>progress.</w:t>
      </w:r>
      <w:r>
        <w:rPr>
          <w:color w:val="414042"/>
          <w:w w:val="105"/>
          <w:position w:val="5"/>
          <w:sz w:val="9"/>
        </w:rPr>
        <w:t xml:space="preserve">8 </w:t>
      </w:r>
      <w:r>
        <w:rPr>
          <w:color w:val="414042"/>
          <w:w w:val="105"/>
        </w:rPr>
        <w:t>Reporting is not based around these work</w:t>
      </w:r>
      <w:r>
        <w:rPr>
          <w:color w:val="414042"/>
          <w:spacing w:val="-18"/>
          <w:w w:val="105"/>
        </w:rPr>
        <w:t xml:space="preserve"> </w:t>
      </w:r>
      <w:r>
        <w:rPr>
          <w:color w:val="414042"/>
          <w:w w:val="105"/>
        </w:rPr>
        <w:t>programs.</w:t>
      </w:r>
    </w:p>
    <w:p w:rsidR="00C7275B" w:rsidRDefault="008851A7">
      <w:pPr>
        <w:pStyle w:val="BodyText"/>
        <w:spacing w:before="129" w:line="256" w:lineRule="auto"/>
        <w:ind w:left="1870" w:right="650"/>
        <w:jc w:val="both"/>
      </w:pPr>
      <w:r>
        <w:rPr>
          <w:color w:val="414042"/>
          <w:w w:val="105"/>
        </w:rPr>
        <w:t>The</w:t>
      </w:r>
      <w:r>
        <w:rPr>
          <w:color w:val="414042"/>
          <w:spacing w:val="-9"/>
          <w:w w:val="105"/>
        </w:rPr>
        <w:t xml:space="preserve"> </w:t>
      </w:r>
      <w:r>
        <w:rPr>
          <w:color w:val="414042"/>
          <w:w w:val="105"/>
        </w:rPr>
        <w:t>government</w:t>
      </w:r>
      <w:r>
        <w:rPr>
          <w:color w:val="414042"/>
          <w:spacing w:val="-9"/>
          <w:w w:val="105"/>
        </w:rPr>
        <w:t xml:space="preserve"> </w:t>
      </w:r>
      <w:r>
        <w:rPr>
          <w:color w:val="414042"/>
          <w:w w:val="105"/>
        </w:rPr>
        <w:t>could</w:t>
      </w:r>
      <w:r>
        <w:rPr>
          <w:color w:val="414042"/>
          <w:spacing w:val="-9"/>
          <w:w w:val="105"/>
        </w:rPr>
        <w:t xml:space="preserve"> </w:t>
      </w:r>
      <w:r>
        <w:rPr>
          <w:color w:val="414042"/>
          <w:w w:val="105"/>
        </w:rPr>
        <w:t>build</w:t>
      </w:r>
      <w:r>
        <w:rPr>
          <w:color w:val="414042"/>
          <w:spacing w:val="-9"/>
          <w:w w:val="105"/>
        </w:rPr>
        <w:t xml:space="preserve"> </w:t>
      </w:r>
      <w:r>
        <w:rPr>
          <w:color w:val="414042"/>
          <w:w w:val="105"/>
        </w:rPr>
        <w:t>on</w:t>
      </w:r>
      <w:r>
        <w:rPr>
          <w:color w:val="414042"/>
          <w:spacing w:val="-9"/>
          <w:w w:val="105"/>
        </w:rPr>
        <w:t xml:space="preserve"> </w:t>
      </w:r>
      <w:r>
        <w:rPr>
          <w:color w:val="414042"/>
          <w:w w:val="105"/>
        </w:rPr>
        <w:t>the</w:t>
      </w:r>
      <w:r>
        <w:rPr>
          <w:color w:val="414042"/>
          <w:spacing w:val="-9"/>
          <w:w w:val="105"/>
        </w:rPr>
        <w:t xml:space="preserve"> </w:t>
      </w:r>
      <w:r>
        <w:rPr>
          <w:color w:val="414042"/>
          <w:w w:val="105"/>
        </w:rPr>
        <w:t>work</w:t>
      </w:r>
      <w:r>
        <w:rPr>
          <w:color w:val="414042"/>
          <w:spacing w:val="-9"/>
          <w:w w:val="105"/>
        </w:rPr>
        <w:t xml:space="preserve"> </w:t>
      </w:r>
      <w:r>
        <w:rPr>
          <w:color w:val="414042"/>
          <w:w w:val="105"/>
        </w:rPr>
        <w:t>it</w:t>
      </w:r>
      <w:r>
        <w:rPr>
          <w:color w:val="414042"/>
          <w:spacing w:val="-9"/>
          <w:w w:val="105"/>
        </w:rPr>
        <w:t xml:space="preserve"> </w:t>
      </w:r>
      <w:r>
        <w:rPr>
          <w:color w:val="414042"/>
          <w:w w:val="105"/>
        </w:rPr>
        <w:t>has</w:t>
      </w:r>
      <w:r>
        <w:rPr>
          <w:color w:val="414042"/>
          <w:spacing w:val="-9"/>
          <w:w w:val="105"/>
        </w:rPr>
        <w:t xml:space="preserve"> </w:t>
      </w:r>
      <w:r>
        <w:rPr>
          <w:color w:val="414042"/>
          <w:w w:val="105"/>
        </w:rPr>
        <w:t>done</w:t>
      </w:r>
      <w:r>
        <w:rPr>
          <w:color w:val="414042"/>
          <w:spacing w:val="-9"/>
          <w:w w:val="105"/>
        </w:rPr>
        <w:t xml:space="preserve"> </w:t>
      </w:r>
      <w:r>
        <w:rPr>
          <w:color w:val="414042"/>
          <w:w w:val="105"/>
        </w:rPr>
        <w:t>by</w:t>
      </w:r>
      <w:r>
        <w:rPr>
          <w:color w:val="414042"/>
          <w:spacing w:val="-9"/>
          <w:w w:val="105"/>
        </w:rPr>
        <w:t xml:space="preserve"> </w:t>
      </w:r>
      <w:r>
        <w:rPr>
          <w:color w:val="414042"/>
          <w:w w:val="105"/>
        </w:rPr>
        <w:t>clearly</w:t>
      </w:r>
      <w:r>
        <w:rPr>
          <w:color w:val="414042"/>
          <w:spacing w:val="-9"/>
          <w:w w:val="105"/>
        </w:rPr>
        <w:t xml:space="preserve"> </w:t>
      </w:r>
      <w:r>
        <w:rPr>
          <w:color w:val="414042"/>
          <w:w w:val="105"/>
        </w:rPr>
        <w:t>identifying a</w:t>
      </w:r>
      <w:r>
        <w:rPr>
          <w:color w:val="414042"/>
          <w:spacing w:val="-9"/>
          <w:w w:val="105"/>
        </w:rPr>
        <w:t xml:space="preserve"> </w:t>
      </w:r>
      <w:r>
        <w:rPr>
          <w:color w:val="414042"/>
          <w:w w:val="105"/>
        </w:rPr>
        <w:t>single</w:t>
      </w:r>
      <w:r>
        <w:rPr>
          <w:color w:val="414042"/>
          <w:spacing w:val="-9"/>
          <w:w w:val="105"/>
        </w:rPr>
        <w:t xml:space="preserve"> </w:t>
      </w:r>
      <w:r>
        <w:rPr>
          <w:color w:val="414042"/>
          <w:w w:val="105"/>
        </w:rPr>
        <w:t>set</w:t>
      </w:r>
      <w:r>
        <w:rPr>
          <w:color w:val="414042"/>
          <w:spacing w:val="-9"/>
          <w:w w:val="105"/>
        </w:rPr>
        <w:t xml:space="preserve"> </w:t>
      </w:r>
      <w:r>
        <w:rPr>
          <w:color w:val="414042"/>
          <w:w w:val="105"/>
        </w:rPr>
        <w:t>of</w:t>
      </w:r>
      <w:r>
        <w:rPr>
          <w:color w:val="414042"/>
          <w:spacing w:val="-9"/>
          <w:w w:val="105"/>
        </w:rPr>
        <w:t xml:space="preserve"> </w:t>
      </w:r>
      <w:r>
        <w:rPr>
          <w:color w:val="414042"/>
          <w:w w:val="105"/>
        </w:rPr>
        <w:t>work</w:t>
      </w:r>
      <w:r>
        <w:rPr>
          <w:color w:val="414042"/>
          <w:spacing w:val="-9"/>
          <w:w w:val="105"/>
        </w:rPr>
        <w:t xml:space="preserve"> </w:t>
      </w:r>
      <w:r>
        <w:rPr>
          <w:color w:val="414042"/>
          <w:w w:val="105"/>
        </w:rPr>
        <w:t>programs</w:t>
      </w:r>
      <w:r>
        <w:rPr>
          <w:color w:val="414042"/>
          <w:spacing w:val="-9"/>
          <w:w w:val="105"/>
        </w:rPr>
        <w:t xml:space="preserve"> </w:t>
      </w:r>
      <w:r>
        <w:rPr>
          <w:color w:val="414042"/>
          <w:w w:val="105"/>
        </w:rPr>
        <w:t>to</w:t>
      </w:r>
      <w:r>
        <w:rPr>
          <w:color w:val="414042"/>
          <w:spacing w:val="-9"/>
          <w:w w:val="105"/>
        </w:rPr>
        <w:t xml:space="preserve"> </w:t>
      </w:r>
      <w:r>
        <w:rPr>
          <w:color w:val="414042"/>
          <w:w w:val="105"/>
        </w:rPr>
        <w:t>implement</w:t>
      </w:r>
      <w:r>
        <w:rPr>
          <w:color w:val="414042"/>
          <w:spacing w:val="-9"/>
          <w:w w:val="105"/>
        </w:rPr>
        <w:t xml:space="preserve"> </w:t>
      </w:r>
      <w:r>
        <w:rPr>
          <w:color w:val="414042"/>
          <w:w w:val="105"/>
        </w:rPr>
        <w:t>the</w:t>
      </w:r>
      <w:r>
        <w:rPr>
          <w:color w:val="414042"/>
          <w:spacing w:val="-9"/>
          <w:w w:val="105"/>
        </w:rPr>
        <w:t xml:space="preserve"> </w:t>
      </w:r>
      <w:r>
        <w:rPr>
          <w:color w:val="414042"/>
          <w:w w:val="105"/>
        </w:rPr>
        <w:t>reform.</w:t>
      </w:r>
      <w:r>
        <w:rPr>
          <w:color w:val="414042"/>
          <w:spacing w:val="-9"/>
          <w:w w:val="105"/>
        </w:rPr>
        <w:t xml:space="preserve"> </w:t>
      </w:r>
      <w:r>
        <w:rPr>
          <w:color w:val="414042"/>
          <w:w w:val="105"/>
        </w:rPr>
        <w:t>Then,</w:t>
      </w:r>
      <w:r>
        <w:rPr>
          <w:color w:val="414042"/>
          <w:spacing w:val="-9"/>
          <w:w w:val="105"/>
        </w:rPr>
        <w:t xml:space="preserve"> </w:t>
      </w:r>
      <w:r>
        <w:rPr>
          <w:color w:val="414042"/>
          <w:w w:val="105"/>
        </w:rPr>
        <w:t>it</w:t>
      </w:r>
      <w:r>
        <w:rPr>
          <w:color w:val="414042"/>
          <w:spacing w:val="-9"/>
          <w:w w:val="105"/>
        </w:rPr>
        <w:t xml:space="preserve"> </w:t>
      </w:r>
      <w:r>
        <w:rPr>
          <w:color w:val="414042"/>
          <w:w w:val="105"/>
        </w:rPr>
        <w:t>could</w:t>
      </w:r>
      <w:r>
        <w:rPr>
          <w:color w:val="414042"/>
          <w:spacing w:val="-9"/>
          <w:w w:val="105"/>
        </w:rPr>
        <w:t xml:space="preserve"> </w:t>
      </w:r>
      <w:r>
        <w:rPr>
          <w:color w:val="414042"/>
          <w:w w:val="105"/>
        </w:rPr>
        <w:t>use this</w:t>
      </w:r>
      <w:r>
        <w:rPr>
          <w:color w:val="414042"/>
          <w:spacing w:val="-11"/>
          <w:w w:val="105"/>
        </w:rPr>
        <w:t xml:space="preserve"> </w:t>
      </w:r>
      <w:r>
        <w:rPr>
          <w:color w:val="414042"/>
          <w:w w:val="105"/>
        </w:rPr>
        <w:t>to</w:t>
      </w:r>
      <w:r>
        <w:rPr>
          <w:color w:val="414042"/>
          <w:spacing w:val="-11"/>
          <w:w w:val="105"/>
        </w:rPr>
        <w:t xml:space="preserve"> </w:t>
      </w:r>
      <w:r>
        <w:rPr>
          <w:color w:val="414042"/>
          <w:w w:val="105"/>
        </w:rPr>
        <w:t>guide</w:t>
      </w:r>
      <w:r>
        <w:rPr>
          <w:color w:val="414042"/>
          <w:spacing w:val="-11"/>
          <w:w w:val="105"/>
        </w:rPr>
        <w:t xml:space="preserve"> </w:t>
      </w:r>
      <w:r>
        <w:rPr>
          <w:color w:val="414042"/>
          <w:w w:val="105"/>
        </w:rPr>
        <w:t>more</w:t>
      </w:r>
      <w:r>
        <w:rPr>
          <w:color w:val="414042"/>
          <w:spacing w:val="-11"/>
          <w:w w:val="105"/>
        </w:rPr>
        <w:t xml:space="preserve"> </w:t>
      </w:r>
      <w:r>
        <w:rPr>
          <w:color w:val="414042"/>
          <w:w w:val="105"/>
        </w:rPr>
        <w:t>detailed</w:t>
      </w:r>
      <w:r>
        <w:rPr>
          <w:color w:val="414042"/>
          <w:spacing w:val="-11"/>
          <w:w w:val="105"/>
        </w:rPr>
        <w:t xml:space="preserve"> </w:t>
      </w:r>
      <w:r>
        <w:rPr>
          <w:color w:val="414042"/>
          <w:w w:val="105"/>
        </w:rPr>
        <w:t>planning</w:t>
      </w:r>
      <w:r>
        <w:rPr>
          <w:color w:val="414042"/>
          <w:spacing w:val="-11"/>
          <w:w w:val="105"/>
        </w:rPr>
        <w:t xml:space="preserve"> </w:t>
      </w:r>
      <w:r>
        <w:rPr>
          <w:color w:val="414042"/>
          <w:w w:val="105"/>
        </w:rPr>
        <w:t>and</w:t>
      </w:r>
      <w:r>
        <w:rPr>
          <w:color w:val="414042"/>
          <w:spacing w:val="-11"/>
          <w:w w:val="105"/>
        </w:rPr>
        <w:t xml:space="preserve"> </w:t>
      </w:r>
      <w:r>
        <w:rPr>
          <w:color w:val="414042"/>
          <w:w w:val="105"/>
        </w:rPr>
        <w:t>implementation.</w:t>
      </w:r>
      <w:r>
        <w:rPr>
          <w:color w:val="414042"/>
          <w:spacing w:val="-11"/>
          <w:w w:val="105"/>
        </w:rPr>
        <w:t xml:space="preserve"> </w:t>
      </w:r>
      <w:r>
        <w:rPr>
          <w:color w:val="414042"/>
          <w:w w:val="105"/>
        </w:rPr>
        <w:t>Critical</w:t>
      </w:r>
      <w:r>
        <w:rPr>
          <w:color w:val="414042"/>
          <w:spacing w:val="-11"/>
          <w:w w:val="105"/>
        </w:rPr>
        <w:t xml:space="preserve"> </w:t>
      </w:r>
      <w:r>
        <w:rPr>
          <w:color w:val="414042"/>
          <w:w w:val="105"/>
        </w:rPr>
        <w:t>to</w:t>
      </w:r>
      <w:r>
        <w:rPr>
          <w:color w:val="414042"/>
          <w:spacing w:val="-11"/>
          <w:w w:val="105"/>
        </w:rPr>
        <w:t xml:space="preserve"> </w:t>
      </w:r>
      <w:r>
        <w:rPr>
          <w:color w:val="414042"/>
          <w:w w:val="105"/>
        </w:rPr>
        <w:t>this</w:t>
      </w:r>
      <w:r>
        <w:rPr>
          <w:color w:val="414042"/>
          <w:spacing w:val="-11"/>
          <w:w w:val="105"/>
        </w:rPr>
        <w:t xml:space="preserve"> </w:t>
      </w:r>
      <w:r>
        <w:rPr>
          <w:color w:val="414042"/>
          <w:w w:val="105"/>
        </w:rPr>
        <w:t>is</w:t>
      </w:r>
    </w:p>
    <w:p w:rsidR="00C7275B" w:rsidRDefault="008851A7">
      <w:pPr>
        <w:pStyle w:val="BodyText"/>
        <w:spacing w:before="2" w:line="256" w:lineRule="auto"/>
        <w:ind w:left="1870" w:right="409"/>
      </w:pPr>
      <w:r>
        <w:rPr>
          <w:color w:val="414042"/>
          <w:w w:val="105"/>
        </w:rPr>
        <w:t>a</w:t>
      </w:r>
      <w:r>
        <w:rPr>
          <w:color w:val="414042"/>
          <w:spacing w:val="-15"/>
          <w:w w:val="105"/>
        </w:rPr>
        <w:t xml:space="preserve"> </w:t>
      </w:r>
      <w:r>
        <w:rPr>
          <w:color w:val="414042"/>
          <w:w w:val="105"/>
        </w:rPr>
        <w:t>whole-of-government</w:t>
      </w:r>
      <w:r>
        <w:rPr>
          <w:color w:val="414042"/>
          <w:spacing w:val="-15"/>
          <w:w w:val="105"/>
        </w:rPr>
        <w:t xml:space="preserve"> </w:t>
      </w:r>
      <w:r>
        <w:rPr>
          <w:color w:val="414042"/>
          <w:w w:val="105"/>
        </w:rPr>
        <w:t>approach</w:t>
      </w:r>
      <w:r>
        <w:rPr>
          <w:color w:val="414042"/>
          <w:spacing w:val="-15"/>
          <w:w w:val="105"/>
        </w:rPr>
        <w:t xml:space="preserve"> </w:t>
      </w:r>
      <w:r>
        <w:rPr>
          <w:color w:val="414042"/>
          <w:w w:val="105"/>
        </w:rPr>
        <w:t>that</w:t>
      </w:r>
      <w:r>
        <w:rPr>
          <w:color w:val="414042"/>
          <w:spacing w:val="-15"/>
          <w:w w:val="105"/>
        </w:rPr>
        <w:t xml:space="preserve"> </w:t>
      </w:r>
      <w:r>
        <w:rPr>
          <w:color w:val="414042"/>
          <w:w w:val="105"/>
        </w:rPr>
        <w:t>seeks</w:t>
      </w:r>
      <w:r>
        <w:rPr>
          <w:color w:val="414042"/>
          <w:spacing w:val="-15"/>
          <w:w w:val="105"/>
        </w:rPr>
        <w:t xml:space="preserve"> </w:t>
      </w:r>
      <w:r>
        <w:rPr>
          <w:color w:val="414042"/>
          <w:w w:val="105"/>
        </w:rPr>
        <w:t>to</w:t>
      </w:r>
      <w:r>
        <w:rPr>
          <w:color w:val="414042"/>
          <w:spacing w:val="-15"/>
          <w:w w:val="105"/>
        </w:rPr>
        <w:t xml:space="preserve"> </w:t>
      </w:r>
      <w:r>
        <w:rPr>
          <w:color w:val="414042"/>
          <w:w w:val="105"/>
        </w:rPr>
        <w:t>overcome</w:t>
      </w:r>
      <w:r>
        <w:rPr>
          <w:color w:val="414042"/>
          <w:spacing w:val="-15"/>
          <w:w w:val="105"/>
        </w:rPr>
        <w:t xml:space="preserve"> </w:t>
      </w:r>
      <w:r>
        <w:rPr>
          <w:color w:val="414042"/>
          <w:w w:val="105"/>
        </w:rPr>
        <w:t>the</w:t>
      </w:r>
      <w:r>
        <w:rPr>
          <w:color w:val="414042"/>
          <w:spacing w:val="-15"/>
          <w:w w:val="105"/>
        </w:rPr>
        <w:t xml:space="preserve"> </w:t>
      </w:r>
      <w:r>
        <w:rPr>
          <w:color w:val="414042"/>
          <w:w w:val="105"/>
        </w:rPr>
        <w:t>persistent</w:t>
      </w:r>
      <w:r>
        <w:rPr>
          <w:color w:val="414042"/>
          <w:spacing w:val="-15"/>
          <w:w w:val="105"/>
        </w:rPr>
        <w:t xml:space="preserve"> </w:t>
      </w:r>
      <w:r>
        <w:rPr>
          <w:color w:val="414042"/>
          <w:w w:val="105"/>
        </w:rPr>
        <w:t>silos in the services that respond to family</w:t>
      </w:r>
      <w:r>
        <w:rPr>
          <w:color w:val="414042"/>
          <w:spacing w:val="-15"/>
          <w:w w:val="105"/>
        </w:rPr>
        <w:t xml:space="preserve"> </w:t>
      </w:r>
      <w:r>
        <w:rPr>
          <w:color w:val="414042"/>
          <w:w w:val="105"/>
        </w:rPr>
        <w:t>violence.</w:t>
      </w:r>
    </w:p>
    <w:p w:rsidR="00C7275B" w:rsidRDefault="008851A7">
      <w:pPr>
        <w:pStyle w:val="Heading3"/>
        <w:spacing w:before="139" w:line="256" w:lineRule="auto"/>
        <w:ind w:right="1186"/>
      </w:pPr>
      <w:r>
        <w:rPr>
          <w:color w:val="00AFB6"/>
          <w:w w:val="105"/>
        </w:rPr>
        <w:t>The</w:t>
      </w:r>
      <w:r>
        <w:rPr>
          <w:color w:val="00AFB6"/>
          <w:spacing w:val="-19"/>
          <w:w w:val="105"/>
        </w:rPr>
        <w:t xml:space="preserve"> </w:t>
      </w:r>
      <w:r>
        <w:rPr>
          <w:color w:val="00AFB6"/>
          <w:w w:val="105"/>
        </w:rPr>
        <w:t>government</w:t>
      </w:r>
      <w:r>
        <w:rPr>
          <w:color w:val="00AFB6"/>
          <w:spacing w:val="-19"/>
          <w:w w:val="105"/>
        </w:rPr>
        <w:t xml:space="preserve"> </w:t>
      </w:r>
      <w:r>
        <w:rPr>
          <w:color w:val="00AFB6"/>
          <w:w w:val="105"/>
        </w:rPr>
        <w:t>needs</w:t>
      </w:r>
      <w:r>
        <w:rPr>
          <w:color w:val="00AFB6"/>
          <w:spacing w:val="-19"/>
          <w:w w:val="105"/>
        </w:rPr>
        <w:t xml:space="preserve"> </w:t>
      </w:r>
      <w:r>
        <w:rPr>
          <w:color w:val="00AFB6"/>
          <w:w w:val="105"/>
        </w:rPr>
        <w:t>to</w:t>
      </w:r>
      <w:r>
        <w:rPr>
          <w:color w:val="00AFB6"/>
          <w:spacing w:val="-19"/>
          <w:w w:val="105"/>
        </w:rPr>
        <w:t xml:space="preserve"> </w:t>
      </w:r>
      <w:r>
        <w:rPr>
          <w:color w:val="00AFB6"/>
          <w:w w:val="105"/>
        </w:rPr>
        <w:t>better</w:t>
      </w:r>
      <w:r>
        <w:rPr>
          <w:color w:val="00AFB6"/>
          <w:spacing w:val="-19"/>
          <w:w w:val="105"/>
        </w:rPr>
        <w:t xml:space="preserve"> </w:t>
      </w:r>
      <w:r>
        <w:rPr>
          <w:color w:val="00AFB6"/>
          <w:w w:val="105"/>
        </w:rPr>
        <w:t>articulate</w:t>
      </w:r>
      <w:r>
        <w:rPr>
          <w:color w:val="00AFB6"/>
          <w:spacing w:val="-19"/>
          <w:w w:val="105"/>
        </w:rPr>
        <w:t xml:space="preserve"> </w:t>
      </w:r>
      <w:r>
        <w:rPr>
          <w:color w:val="00AFB6"/>
          <w:w w:val="105"/>
        </w:rPr>
        <w:t>a</w:t>
      </w:r>
      <w:r>
        <w:rPr>
          <w:color w:val="00AFB6"/>
          <w:spacing w:val="-19"/>
          <w:w w:val="105"/>
        </w:rPr>
        <w:t xml:space="preserve"> </w:t>
      </w:r>
      <w:r>
        <w:rPr>
          <w:color w:val="00AFB6"/>
          <w:w w:val="105"/>
        </w:rPr>
        <w:t>long</w:t>
      </w:r>
      <w:r>
        <w:rPr>
          <w:color w:val="00AFB6"/>
          <w:spacing w:val="-19"/>
          <w:w w:val="105"/>
        </w:rPr>
        <w:t xml:space="preserve"> </w:t>
      </w:r>
      <w:r>
        <w:rPr>
          <w:color w:val="00AFB6"/>
          <w:w w:val="105"/>
        </w:rPr>
        <w:t>term perspective on the</w:t>
      </w:r>
      <w:r>
        <w:rPr>
          <w:color w:val="00AFB6"/>
          <w:spacing w:val="-9"/>
          <w:w w:val="105"/>
        </w:rPr>
        <w:t xml:space="preserve"> </w:t>
      </w:r>
      <w:r>
        <w:rPr>
          <w:color w:val="00AFB6"/>
          <w:w w:val="105"/>
        </w:rPr>
        <w:t>reform</w:t>
      </w:r>
    </w:p>
    <w:p w:rsidR="00C7275B" w:rsidRDefault="008851A7">
      <w:pPr>
        <w:pStyle w:val="BodyText"/>
        <w:spacing w:before="112" w:line="256" w:lineRule="auto"/>
        <w:ind w:left="1870" w:right="-2"/>
      </w:pPr>
      <w:r>
        <w:rPr>
          <w:color w:val="414042"/>
          <w:w w:val="105"/>
        </w:rPr>
        <w:t>The</w:t>
      </w:r>
      <w:r>
        <w:rPr>
          <w:color w:val="414042"/>
          <w:spacing w:val="-14"/>
          <w:w w:val="105"/>
        </w:rPr>
        <w:t xml:space="preserve"> </w:t>
      </w:r>
      <w:r>
        <w:rPr>
          <w:color w:val="414042"/>
          <w:w w:val="105"/>
        </w:rPr>
        <w:t>government’s</w:t>
      </w:r>
      <w:r>
        <w:rPr>
          <w:color w:val="414042"/>
          <w:spacing w:val="-14"/>
          <w:w w:val="105"/>
        </w:rPr>
        <w:t xml:space="preserve"> </w:t>
      </w:r>
      <w:r>
        <w:rPr>
          <w:color w:val="414042"/>
          <w:w w:val="105"/>
        </w:rPr>
        <w:t>planning</w:t>
      </w:r>
      <w:r>
        <w:rPr>
          <w:color w:val="414042"/>
          <w:spacing w:val="-14"/>
          <w:w w:val="105"/>
        </w:rPr>
        <w:t xml:space="preserve"> </w:t>
      </w:r>
      <w:r>
        <w:rPr>
          <w:color w:val="414042"/>
          <w:w w:val="105"/>
        </w:rPr>
        <w:t>documents</w:t>
      </w:r>
      <w:r>
        <w:rPr>
          <w:color w:val="414042"/>
          <w:spacing w:val="-14"/>
          <w:w w:val="105"/>
        </w:rPr>
        <w:t xml:space="preserve"> </w:t>
      </w:r>
      <w:r>
        <w:rPr>
          <w:color w:val="414042"/>
          <w:w w:val="105"/>
        </w:rPr>
        <w:t>have</w:t>
      </w:r>
      <w:r>
        <w:rPr>
          <w:color w:val="414042"/>
          <w:spacing w:val="-14"/>
          <w:w w:val="105"/>
        </w:rPr>
        <w:t xml:space="preserve"> </w:t>
      </w:r>
      <w:r>
        <w:rPr>
          <w:color w:val="414042"/>
          <w:w w:val="105"/>
        </w:rPr>
        <w:t>not</w:t>
      </w:r>
      <w:r>
        <w:rPr>
          <w:color w:val="414042"/>
          <w:spacing w:val="-14"/>
          <w:w w:val="105"/>
        </w:rPr>
        <w:t xml:space="preserve"> </w:t>
      </w:r>
      <w:r>
        <w:rPr>
          <w:color w:val="414042"/>
          <w:w w:val="105"/>
        </w:rPr>
        <w:t>clearly</w:t>
      </w:r>
      <w:r>
        <w:rPr>
          <w:color w:val="414042"/>
          <w:spacing w:val="-14"/>
          <w:w w:val="105"/>
        </w:rPr>
        <w:t xml:space="preserve"> </w:t>
      </w:r>
      <w:r>
        <w:rPr>
          <w:color w:val="414042"/>
          <w:w w:val="105"/>
        </w:rPr>
        <w:t>articulated</w:t>
      </w:r>
      <w:r>
        <w:rPr>
          <w:color w:val="414042"/>
          <w:spacing w:val="-14"/>
          <w:w w:val="105"/>
        </w:rPr>
        <w:t xml:space="preserve"> </w:t>
      </w:r>
      <w:r>
        <w:rPr>
          <w:color w:val="414042"/>
          <w:w w:val="105"/>
        </w:rPr>
        <w:t>what</w:t>
      </w:r>
      <w:r>
        <w:rPr>
          <w:color w:val="414042"/>
          <w:spacing w:val="-14"/>
          <w:w w:val="105"/>
        </w:rPr>
        <w:t xml:space="preserve"> </w:t>
      </w:r>
      <w:r>
        <w:rPr>
          <w:color w:val="414042"/>
          <w:w w:val="105"/>
        </w:rPr>
        <w:t>activities it has chosen to undertake over the 10-year period. While plans for later years do not</w:t>
      </w:r>
      <w:r>
        <w:rPr>
          <w:color w:val="414042"/>
          <w:spacing w:val="-9"/>
          <w:w w:val="105"/>
        </w:rPr>
        <w:t xml:space="preserve"> </w:t>
      </w:r>
      <w:r>
        <w:rPr>
          <w:color w:val="414042"/>
          <w:w w:val="105"/>
        </w:rPr>
        <w:t>need</w:t>
      </w:r>
      <w:r>
        <w:rPr>
          <w:color w:val="414042"/>
          <w:spacing w:val="-9"/>
          <w:w w:val="105"/>
        </w:rPr>
        <w:t xml:space="preserve"> </w:t>
      </w:r>
      <w:r>
        <w:rPr>
          <w:color w:val="414042"/>
          <w:w w:val="105"/>
        </w:rPr>
        <w:t>to</w:t>
      </w:r>
      <w:r>
        <w:rPr>
          <w:color w:val="414042"/>
          <w:spacing w:val="-9"/>
          <w:w w:val="105"/>
        </w:rPr>
        <w:t xml:space="preserve"> </w:t>
      </w:r>
      <w:r>
        <w:rPr>
          <w:color w:val="414042"/>
          <w:w w:val="105"/>
        </w:rPr>
        <w:t>be</w:t>
      </w:r>
      <w:r>
        <w:rPr>
          <w:color w:val="414042"/>
          <w:spacing w:val="-9"/>
          <w:w w:val="105"/>
        </w:rPr>
        <w:t xml:space="preserve"> </w:t>
      </w:r>
      <w:r>
        <w:rPr>
          <w:color w:val="414042"/>
          <w:w w:val="105"/>
        </w:rPr>
        <w:t>detailed,</w:t>
      </w:r>
      <w:r>
        <w:rPr>
          <w:color w:val="414042"/>
          <w:spacing w:val="-9"/>
          <w:w w:val="105"/>
        </w:rPr>
        <w:t xml:space="preserve"> </w:t>
      </w:r>
      <w:r>
        <w:rPr>
          <w:color w:val="414042"/>
          <w:w w:val="105"/>
        </w:rPr>
        <w:t>there</w:t>
      </w:r>
      <w:r>
        <w:rPr>
          <w:color w:val="414042"/>
          <w:spacing w:val="-9"/>
          <w:w w:val="105"/>
        </w:rPr>
        <w:t xml:space="preserve"> </w:t>
      </w:r>
      <w:r>
        <w:rPr>
          <w:color w:val="414042"/>
          <w:w w:val="105"/>
        </w:rPr>
        <w:t>needs</w:t>
      </w:r>
      <w:r>
        <w:rPr>
          <w:color w:val="414042"/>
          <w:spacing w:val="-9"/>
          <w:w w:val="105"/>
        </w:rPr>
        <w:t xml:space="preserve"> </w:t>
      </w:r>
      <w:r>
        <w:rPr>
          <w:color w:val="414042"/>
          <w:w w:val="105"/>
        </w:rPr>
        <w:t>to</w:t>
      </w:r>
      <w:r>
        <w:rPr>
          <w:color w:val="414042"/>
          <w:spacing w:val="-9"/>
          <w:w w:val="105"/>
        </w:rPr>
        <w:t xml:space="preserve"> </w:t>
      </w:r>
      <w:r>
        <w:rPr>
          <w:color w:val="414042"/>
          <w:w w:val="105"/>
        </w:rPr>
        <w:t>be</w:t>
      </w:r>
      <w:r>
        <w:rPr>
          <w:color w:val="414042"/>
          <w:spacing w:val="-9"/>
          <w:w w:val="105"/>
        </w:rPr>
        <w:t xml:space="preserve"> </w:t>
      </w:r>
      <w:r>
        <w:rPr>
          <w:color w:val="414042"/>
          <w:w w:val="105"/>
        </w:rPr>
        <w:t>some</w:t>
      </w:r>
      <w:r>
        <w:rPr>
          <w:color w:val="414042"/>
          <w:spacing w:val="-9"/>
          <w:w w:val="105"/>
        </w:rPr>
        <w:t xml:space="preserve"> </w:t>
      </w:r>
      <w:r>
        <w:rPr>
          <w:color w:val="414042"/>
          <w:w w:val="105"/>
        </w:rPr>
        <w:t>high</w:t>
      </w:r>
      <w:r>
        <w:rPr>
          <w:color w:val="414042"/>
          <w:spacing w:val="-9"/>
          <w:w w:val="105"/>
        </w:rPr>
        <w:t xml:space="preserve"> </w:t>
      </w:r>
      <w:r>
        <w:rPr>
          <w:color w:val="414042"/>
          <w:w w:val="105"/>
        </w:rPr>
        <w:t>level</w:t>
      </w:r>
      <w:r>
        <w:rPr>
          <w:color w:val="414042"/>
          <w:spacing w:val="-9"/>
          <w:w w:val="105"/>
        </w:rPr>
        <w:t xml:space="preserve"> </w:t>
      </w:r>
      <w:r>
        <w:rPr>
          <w:color w:val="414042"/>
          <w:w w:val="105"/>
        </w:rPr>
        <w:t>indications</w:t>
      </w:r>
      <w:r>
        <w:rPr>
          <w:color w:val="414042"/>
          <w:spacing w:val="-9"/>
          <w:w w:val="105"/>
        </w:rPr>
        <w:t xml:space="preserve"> </w:t>
      </w:r>
      <w:r>
        <w:rPr>
          <w:color w:val="414042"/>
          <w:w w:val="105"/>
        </w:rPr>
        <w:t>at</w:t>
      </w:r>
      <w:r>
        <w:rPr>
          <w:color w:val="414042"/>
          <w:spacing w:val="-9"/>
          <w:w w:val="105"/>
        </w:rPr>
        <w:t xml:space="preserve"> </w:t>
      </w:r>
      <w:r>
        <w:rPr>
          <w:color w:val="414042"/>
          <w:w w:val="105"/>
        </w:rPr>
        <w:t>this</w:t>
      </w:r>
      <w:r>
        <w:rPr>
          <w:color w:val="414042"/>
          <w:spacing w:val="-9"/>
          <w:w w:val="105"/>
        </w:rPr>
        <w:t xml:space="preserve"> </w:t>
      </w:r>
      <w:r>
        <w:rPr>
          <w:color w:val="414042"/>
          <w:w w:val="105"/>
        </w:rPr>
        <w:t>initial stage,</w:t>
      </w:r>
      <w:r>
        <w:rPr>
          <w:color w:val="414042"/>
          <w:spacing w:val="-11"/>
          <w:w w:val="105"/>
        </w:rPr>
        <w:t xml:space="preserve"> </w:t>
      </w:r>
      <w:r>
        <w:rPr>
          <w:color w:val="414042"/>
          <w:w w:val="105"/>
        </w:rPr>
        <w:t>as</w:t>
      </w:r>
      <w:r>
        <w:rPr>
          <w:color w:val="414042"/>
          <w:spacing w:val="-11"/>
          <w:w w:val="105"/>
        </w:rPr>
        <w:t xml:space="preserve"> </w:t>
      </w:r>
      <w:r>
        <w:rPr>
          <w:color w:val="414042"/>
          <w:w w:val="105"/>
        </w:rPr>
        <w:t>well</w:t>
      </w:r>
      <w:r>
        <w:rPr>
          <w:color w:val="414042"/>
          <w:spacing w:val="-11"/>
          <w:w w:val="105"/>
        </w:rPr>
        <w:t xml:space="preserve"> </w:t>
      </w:r>
      <w:r>
        <w:rPr>
          <w:color w:val="414042"/>
          <w:w w:val="105"/>
        </w:rPr>
        <w:t>as</w:t>
      </w:r>
      <w:r>
        <w:rPr>
          <w:color w:val="414042"/>
          <w:spacing w:val="-11"/>
          <w:w w:val="105"/>
        </w:rPr>
        <w:t xml:space="preserve"> </w:t>
      </w:r>
      <w:r>
        <w:rPr>
          <w:color w:val="414042"/>
          <w:w w:val="105"/>
        </w:rPr>
        <w:t>throughout</w:t>
      </w:r>
      <w:r>
        <w:rPr>
          <w:color w:val="414042"/>
          <w:spacing w:val="-11"/>
          <w:w w:val="105"/>
        </w:rPr>
        <w:t xml:space="preserve"> </w:t>
      </w:r>
      <w:r>
        <w:rPr>
          <w:color w:val="414042"/>
          <w:w w:val="105"/>
        </w:rPr>
        <w:t>implementation,</w:t>
      </w:r>
      <w:r>
        <w:rPr>
          <w:color w:val="414042"/>
          <w:spacing w:val="-11"/>
          <w:w w:val="105"/>
        </w:rPr>
        <w:t xml:space="preserve"> </w:t>
      </w:r>
      <w:r>
        <w:rPr>
          <w:color w:val="414042"/>
          <w:w w:val="105"/>
        </w:rPr>
        <w:t>of</w:t>
      </w:r>
      <w:r>
        <w:rPr>
          <w:color w:val="414042"/>
          <w:spacing w:val="-11"/>
          <w:w w:val="105"/>
        </w:rPr>
        <w:t xml:space="preserve"> </w:t>
      </w:r>
      <w:r>
        <w:rPr>
          <w:color w:val="414042"/>
          <w:w w:val="105"/>
        </w:rPr>
        <w:t>what</w:t>
      </w:r>
      <w:r>
        <w:rPr>
          <w:color w:val="414042"/>
          <w:spacing w:val="-11"/>
          <w:w w:val="105"/>
        </w:rPr>
        <w:t xml:space="preserve"> </w:t>
      </w:r>
      <w:r>
        <w:rPr>
          <w:color w:val="414042"/>
          <w:w w:val="105"/>
        </w:rPr>
        <w:t>will</w:t>
      </w:r>
      <w:r>
        <w:rPr>
          <w:color w:val="414042"/>
          <w:spacing w:val="-11"/>
          <w:w w:val="105"/>
        </w:rPr>
        <w:t xml:space="preserve"> </w:t>
      </w:r>
      <w:r>
        <w:rPr>
          <w:color w:val="414042"/>
          <w:w w:val="105"/>
        </w:rPr>
        <w:t>happen</w:t>
      </w:r>
      <w:r>
        <w:rPr>
          <w:color w:val="414042"/>
          <w:spacing w:val="-11"/>
          <w:w w:val="105"/>
        </w:rPr>
        <w:t xml:space="preserve"> </w:t>
      </w:r>
      <w:r>
        <w:rPr>
          <w:color w:val="414042"/>
          <w:w w:val="105"/>
        </w:rPr>
        <w:t>in</w:t>
      </w:r>
      <w:r>
        <w:rPr>
          <w:color w:val="414042"/>
          <w:spacing w:val="-11"/>
          <w:w w:val="105"/>
        </w:rPr>
        <w:t xml:space="preserve"> </w:t>
      </w:r>
      <w:r>
        <w:rPr>
          <w:color w:val="414042"/>
          <w:w w:val="105"/>
        </w:rPr>
        <w:t>the</w:t>
      </w:r>
      <w:r>
        <w:rPr>
          <w:color w:val="414042"/>
          <w:spacing w:val="-11"/>
          <w:w w:val="105"/>
        </w:rPr>
        <w:t xml:space="preserve"> </w:t>
      </w:r>
      <w:r>
        <w:rPr>
          <w:color w:val="414042"/>
          <w:w w:val="105"/>
        </w:rPr>
        <w:t>later</w:t>
      </w:r>
      <w:r>
        <w:rPr>
          <w:color w:val="414042"/>
          <w:spacing w:val="-11"/>
          <w:w w:val="105"/>
        </w:rPr>
        <w:t xml:space="preserve"> </w:t>
      </w:r>
      <w:r>
        <w:rPr>
          <w:color w:val="414042"/>
          <w:w w:val="105"/>
        </w:rPr>
        <w:t>years of reform</w:t>
      </w:r>
      <w:r>
        <w:rPr>
          <w:color w:val="414042"/>
          <w:spacing w:val="-4"/>
          <w:w w:val="105"/>
        </w:rPr>
        <w:t xml:space="preserve"> </w:t>
      </w:r>
      <w:r>
        <w:rPr>
          <w:color w:val="414042"/>
          <w:w w:val="105"/>
        </w:rPr>
        <w:t>implementation.</w:t>
      </w:r>
    </w:p>
    <w:p w:rsidR="00C7275B" w:rsidRDefault="008851A7">
      <w:pPr>
        <w:pStyle w:val="BodyText"/>
        <w:spacing w:before="127" w:line="256" w:lineRule="auto"/>
        <w:ind w:left="1870" w:right="142"/>
      </w:pPr>
      <w:r>
        <w:rPr>
          <w:color w:val="414042"/>
          <w:w w:val="105"/>
        </w:rPr>
        <w:t xml:space="preserve">The 10 </w:t>
      </w:r>
      <w:r>
        <w:rPr>
          <w:color w:val="414042"/>
          <w:spacing w:val="-4"/>
          <w:w w:val="105"/>
        </w:rPr>
        <w:t xml:space="preserve">Year </w:t>
      </w:r>
      <w:r>
        <w:rPr>
          <w:color w:val="414042"/>
          <w:w w:val="105"/>
        </w:rPr>
        <w:t xml:space="preserve">Plan and the Rolling Action Plan go some way to describing the activities the government intends to undertake in the next three to four years. </w:t>
      </w:r>
      <w:r>
        <w:rPr>
          <w:color w:val="414042"/>
          <w:spacing w:val="-3"/>
          <w:w w:val="105"/>
        </w:rPr>
        <w:t>However,</w:t>
      </w:r>
      <w:r>
        <w:rPr>
          <w:color w:val="414042"/>
          <w:spacing w:val="-12"/>
          <w:w w:val="105"/>
        </w:rPr>
        <w:t xml:space="preserve"> </w:t>
      </w:r>
      <w:r>
        <w:rPr>
          <w:color w:val="414042"/>
          <w:w w:val="105"/>
        </w:rPr>
        <w:t>neither</w:t>
      </w:r>
      <w:r>
        <w:rPr>
          <w:color w:val="414042"/>
          <w:spacing w:val="-12"/>
          <w:w w:val="105"/>
        </w:rPr>
        <w:t xml:space="preserve"> </w:t>
      </w:r>
      <w:r>
        <w:rPr>
          <w:color w:val="414042"/>
          <w:w w:val="105"/>
        </w:rPr>
        <w:t>document</w:t>
      </w:r>
      <w:r>
        <w:rPr>
          <w:color w:val="414042"/>
          <w:spacing w:val="-12"/>
          <w:w w:val="105"/>
        </w:rPr>
        <w:t xml:space="preserve"> </w:t>
      </w:r>
      <w:r>
        <w:rPr>
          <w:color w:val="414042"/>
          <w:w w:val="105"/>
        </w:rPr>
        <w:t>articulates</w:t>
      </w:r>
      <w:r>
        <w:rPr>
          <w:color w:val="414042"/>
          <w:spacing w:val="-12"/>
          <w:w w:val="105"/>
        </w:rPr>
        <w:t xml:space="preserve"> </w:t>
      </w:r>
      <w:r>
        <w:rPr>
          <w:color w:val="414042"/>
          <w:w w:val="105"/>
        </w:rPr>
        <w:t>the</w:t>
      </w:r>
      <w:r>
        <w:rPr>
          <w:color w:val="414042"/>
          <w:spacing w:val="-12"/>
          <w:w w:val="105"/>
        </w:rPr>
        <w:t xml:space="preserve"> </w:t>
      </w:r>
      <w:r>
        <w:rPr>
          <w:color w:val="414042"/>
          <w:w w:val="105"/>
        </w:rPr>
        <w:t>medium</w:t>
      </w:r>
      <w:r>
        <w:rPr>
          <w:color w:val="414042"/>
          <w:spacing w:val="-12"/>
          <w:w w:val="105"/>
        </w:rPr>
        <w:t xml:space="preserve"> </w:t>
      </w:r>
      <w:r>
        <w:rPr>
          <w:color w:val="414042"/>
          <w:w w:val="105"/>
        </w:rPr>
        <w:t>and</w:t>
      </w:r>
      <w:r>
        <w:rPr>
          <w:color w:val="414042"/>
          <w:spacing w:val="-12"/>
          <w:w w:val="105"/>
        </w:rPr>
        <w:t xml:space="preserve"> </w:t>
      </w:r>
      <w:r>
        <w:rPr>
          <w:color w:val="414042"/>
          <w:w w:val="105"/>
        </w:rPr>
        <w:t>longer</w:t>
      </w:r>
      <w:r>
        <w:rPr>
          <w:color w:val="414042"/>
          <w:spacing w:val="-12"/>
          <w:w w:val="105"/>
        </w:rPr>
        <w:t xml:space="preserve"> </w:t>
      </w:r>
      <w:r>
        <w:rPr>
          <w:color w:val="414042"/>
          <w:w w:val="105"/>
        </w:rPr>
        <w:t>term</w:t>
      </w:r>
      <w:r>
        <w:rPr>
          <w:color w:val="414042"/>
          <w:spacing w:val="-12"/>
          <w:w w:val="105"/>
        </w:rPr>
        <w:t xml:space="preserve"> </w:t>
      </w:r>
      <w:r>
        <w:rPr>
          <w:color w:val="414042"/>
          <w:w w:val="105"/>
        </w:rPr>
        <w:t>actions</w:t>
      </w:r>
      <w:r>
        <w:rPr>
          <w:color w:val="414042"/>
          <w:spacing w:val="-12"/>
          <w:w w:val="105"/>
        </w:rPr>
        <w:t xml:space="preserve"> </w:t>
      </w:r>
      <w:r>
        <w:rPr>
          <w:color w:val="414042"/>
          <w:w w:val="105"/>
        </w:rPr>
        <w:t>that will take the system from its current state to the desired future state</w:t>
      </w:r>
      <w:r>
        <w:rPr>
          <w:color w:val="414042"/>
          <w:w w:val="105"/>
          <w:position w:val="5"/>
          <w:sz w:val="9"/>
        </w:rPr>
        <w:t>9</w:t>
      </w:r>
      <w:r>
        <w:rPr>
          <w:color w:val="414042"/>
          <w:w w:val="105"/>
        </w:rPr>
        <w:t>, nor the relative complexity of these actions. It is not sufficient to wait for subsequent rolling</w:t>
      </w:r>
      <w:r>
        <w:rPr>
          <w:color w:val="414042"/>
          <w:spacing w:val="-4"/>
          <w:w w:val="105"/>
        </w:rPr>
        <w:t xml:space="preserve"> </w:t>
      </w:r>
      <w:r>
        <w:rPr>
          <w:color w:val="414042"/>
          <w:w w:val="105"/>
        </w:rPr>
        <w:t>action</w:t>
      </w:r>
      <w:r>
        <w:rPr>
          <w:color w:val="414042"/>
          <w:spacing w:val="-4"/>
          <w:w w:val="105"/>
        </w:rPr>
        <w:t xml:space="preserve"> </w:t>
      </w:r>
      <w:r>
        <w:rPr>
          <w:color w:val="414042"/>
          <w:w w:val="105"/>
        </w:rPr>
        <w:t>plans</w:t>
      </w:r>
      <w:r>
        <w:rPr>
          <w:color w:val="414042"/>
          <w:spacing w:val="-4"/>
          <w:w w:val="105"/>
        </w:rPr>
        <w:t xml:space="preserve"> </w:t>
      </w:r>
      <w:r>
        <w:rPr>
          <w:color w:val="414042"/>
          <w:w w:val="105"/>
        </w:rPr>
        <w:t>to</w:t>
      </w:r>
      <w:r>
        <w:rPr>
          <w:color w:val="414042"/>
          <w:spacing w:val="-4"/>
          <w:w w:val="105"/>
        </w:rPr>
        <w:t xml:space="preserve"> </w:t>
      </w:r>
      <w:r>
        <w:rPr>
          <w:color w:val="414042"/>
          <w:w w:val="105"/>
        </w:rPr>
        <w:t>articulate</w:t>
      </w:r>
      <w:r>
        <w:rPr>
          <w:color w:val="414042"/>
          <w:spacing w:val="-4"/>
          <w:w w:val="105"/>
        </w:rPr>
        <w:t xml:space="preserve"> </w:t>
      </w:r>
      <w:r>
        <w:rPr>
          <w:color w:val="414042"/>
          <w:w w:val="105"/>
        </w:rPr>
        <w:t>the</w:t>
      </w:r>
      <w:r>
        <w:rPr>
          <w:color w:val="414042"/>
          <w:spacing w:val="-4"/>
          <w:w w:val="105"/>
        </w:rPr>
        <w:t xml:space="preserve"> </w:t>
      </w:r>
      <w:r>
        <w:rPr>
          <w:color w:val="414042"/>
          <w:w w:val="105"/>
        </w:rPr>
        <w:t>high</w:t>
      </w:r>
      <w:r>
        <w:rPr>
          <w:color w:val="414042"/>
          <w:spacing w:val="-4"/>
          <w:w w:val="105"/>
        </w:rPr>
        <w:t xml:space="preserve"> </w:t>
      </w:r>
      <w:r>
        <w:rPr>
          <w:color w:val="414042"/>
          <w:w w:val="105"/>
        </w:rPr>
        <w:t>level</w:t>
      </w:r>
      <w:r>
        <w:rPr>
          <w:color w:val="414042"/>
          <w:spacing w:val="-4"/>
          <w:w w:val="105"/>
        </w:rPr>
        <w:t xml:space="preserve"> </w:t>
      </w:r>
      <w:r>
        <w:rPr>
          <w:color w:val="414042"/>
          <w:w w:val="105"/>
        </w:rPr>
        <w:t>plan</w:t>
      </w:r>
      <w:r>
        <w:rPr>
          <w:color w:val="414042"/>
          <w:spacing w:val="-4"/>
          <w:w w:val="105"/>
        </w:rPr>
        <w:t xml:space="preserve"> </w:t>
      </w:r>
      <w:r>
        <w:rPr>
          <w:color w:val="414042"/>
          <w:w w:val="105"/>
        </w:rPr>
        <w:t>for</w:t>
      </w:r>
      <w:r>
        <w:rPr>
          <w:color w:val="414042"/>
          <w:spacing w:val="-4"/>
          <w:w w:val="105"/>
        </w:rPr>
        <w:t xml:space="preserve"> </w:t>
      </w:r>
      <w:r>
        <w:rPr>
          <w:color w:val="414042"/>
          <w:w w:val="105"/>
        </w:rPr>
        <w:t>later</w:t>
      </w:r>
      <w:r>
        <w:rPr>
          <w:color w:val="414042"/>
          <w:spacing w:val="-4"/>
          <w:w w:val="105"/>
        </w:rPr>
        <w:t xml:space="preserve"> </w:t>
      </w:r>
      <w:r>
        <w:rPr>
          <w:color w:val="414042"/>
          <w:w w:val="105"/>
        </w:rPr>
        <w:t>years.</w:t>
      </w:r>
    </w:p>
    <w:p w:rsidR="00C7275B" w:rsidRDefault="008851A7">
      <w:pPr>
        <w:pStyle w:val="BodyText"/>
        <w:spacing w:before="128" w:line="256" w:lineRule="auto"/>
        <w:ind w:left="1870" w:right="118"/>
      </w:pPr>
      <w:r>
        <w:rPr>
          <w:color w:val="414042"/>
          <w:w w:val="105"/>
        </w:rPr>
        <w:t>The government needs to lay out the phases of the reform, to show how the system will change as the reform is implemented and what it needs to do to achieve</w:t>
      </w:r>
      <w:r>
        <w:rPr>
          <w:color w:val="414042"/>
          <w:spacing w:val="-11"/>
          <w:w w:val="105"/>
        </w:rPr>
        <w:t xml:space="preserve"> </w:t>
      </w:r>
      <w:r>
        <w:rPr>
          <w:color w:val="414042"/>
          <w:w w:val="105"/>
        </w:rPr>
        <w:t>this</w:t>
      </w:r>
      <w:r>
        <w:rPr>
          <w:color w:val="414042"/>
          <w:spacing w:val="-11"/>
          <w:w w:val="105"/>
        </w:rPr>
        <w:t xml:space="preserve"> </w:t>
      </w:r>
      <w:r>
        <w:rPr>
          <w:color w:val="414042"/>
          <w:w w:val="105"/>
        </w:rPr>
        <w:t>change.</w:t>
      </w:r>
      <w:r>
        <w:rPr>
          <w:color w:val="414042"/>
          <w:spacing w:val="-11"/>
          <w:w w:val="105"/>
        </w:rPr>
        <w:t xml:space="preserve"> </w:t>
      </w:r>
      <w:r>
        <w:rPr>
          <w:color w:val="414042"/>
          <w:w w:val="105"/>
        </w:rPr>
        <w:t>The</w:t>
      </w:r>
      <w:r>
        <w:rPr>
          <w:color w:val="414042"/>
          <w:spacing w:val="-11"/>
          <w:w w:val="105"/>
        </w:rPr>
        <w:t xml:space="preserve"> </w:t>
      </w:r>
      <w:r>
        <w:rPr>
          <w:color w:val="414042"/>
          <w:w w:val="105"/>
        </w:rPr>
        <w:t>intention</w:t>
      </w:r>
      <w:r>
        <w:rPr>
          <w:color w:val="414042"/>
          <w:spacing w:val="-11"/>
          <w:w w:val="105"/>
        </w:rPr>
        <w:t xml:space="preserve"> </w:t>
      </w:r>
      <w:r>
        <w:rPr>
          <w:color w:val="414042"/>
          <w:w w:val="105"/>
        </w:rPr>
        <w:t>of</w:t>
      </w:r>
      <w:r>
        <w:rPr>
          <w:color w:val="414042"/>
          <w:spacing w:val="-11"/>
          <w:w w:val="105"/>
        </w:rPr>
        <w:t xml:space="preserve"> </w:t>
      </w:r>
      <w:r>
        <w:rPr>
          <w:color w:val="414042"/>
          <w:w w:val="105"/>
        </w:rPr>
        <w:t>prevention</w:t>
      </w:r>
      <w:r>
        <w:rPr>
          <w:color w:val="414042"/>
          <w:spacing w:val="-11"/>
          <w:w w:val="105"/>
        </w:rPr>
        <w:t xml:space="preserve"> </w:t>
      </w:r>
      <w:r>
        <w:rPr>
          <w:color w:val="414042"/>
          <w:w w:val="105"/>
        </w:rPr>
        <w:t>activities,</w:t>
      </w:r>
      <w:r>
        <w:rPr>
          <w:color w:val="414042"/>
          <w:spacing w:val="-11"/>
          <w:w w:val="105"/>
        </w:rPr>
        <w:t xml:space="preserve"> </w:t>
      </w:r>
      <w:r>
        <w:rPr>
          <w:color w:val="414042"/>
          <w:w w:val="105"/>
        </w:rPr>
        <w:t>for</w:t>
      </w:r>
      <w:r>
        <w:rPr>
          <w:color w:val="414042"/>
          <w:spacing w:val="-11"/>
          <w:w w:val="105"/>
        </w:rPr>
        <w:t xml:space="preserve"> </w:t>
      </w:r>
      <w:r>
        <w:rPr>
          <w:color w:val="414042"/>
          <w:w w:val="105"/>
        </w:rPr>
        <w:t>example,</w:t>
      </w:r>
      <w:r>
        <w:rPr>
          <w:color w:val="414042"/>
          <w:spacing w:val="-11"/>
          <w:w w:val="105"/>
        </w:rPr>
        <w:t xml:space="preserve"> </w:t>
      </w:r>
      <w:r>
        <w:rPr>
          <w:color w:val="414042"/>
          <w:w w:val="105"/>
        </w:rPr>
        <w:t>is</w:t>
      </w:r>
      <w:r>
        <w:rPr>
          <w:color w:val="414042"/>
          <w:spacing w:val="-11"/>
          <w:w w:val="105"/>
        </w:rPr>
        <w:t xml:space="preserve"> </w:t>
      </w:r>
      <w:r>
        <w:rPr>
          <w:color w:val="414042"/>
          <w:w w:val="105"/>
        </w:rPr>
        <w:t>that they</w:t>
      </w:r>
      <w:r>
        <w:rPr>
          <w:color w:val="414042"/>
          <w:spacing w:val="-11"/>
          <w:w w:val="105"/>
        </w:rPr>
        <w:t xml:space="preserve"> </w:t>
      </w:r>
      <w:r>
        <w:rPr>
          <w:color w:val="414042"/>
          <w:w w:val="105"/>
        </w:rPr>
        <w:t>will</w:t>
      </w:r>
      <w:r>
        <w:rPr>
          <w:color w:val="414042"/>
          <w:spacing w:val="-11"/>
          <w:w w:val="105"/>
        </w:rPr>
        <w:t xml:space="preserve"> </w:t>
      </w:r>
      <w:r>
        <w:rPr>
          <w:color w:val="414042"/>
          <w:w w:val="105"/>
        </w:rPr>
        <w:t>eventually</w:t>
      </w:r>
      <w:r>
        <w:rPr>
          <w:color w:val="414042"/>
          <w:spacing w:val="-11"/>
          <w:w w:val="105"/>
        </w:rPr>
        <w:t xml:space="preserve"> </w:t>
      </w:r>
      <w:r>
        <w:rPr>
          <w:color w:val="414042"/>
          <w:w w:val="105"/>
        </w:rPr>
        <w:t>change</w:t>
      </w:r>
      <w:r>
        <w:rPr>
          <w:color w:val="414042"/>
          <w:spacing w:val="-11"/>
          <w:w w:val="105"/>
        </w:rPr>
        <w:t xml:space="preserve"> </w:t>
      </w:r>
      <w:r>
        <w:rPr>
          <w:color w:val="414042"/>
          <w:w w:val="105"/>
        </w:rPr>
        <w:t>the</w:t>
      </w:r>
      <w:r>
        <w:rPr>
          <w:color w:val="414042"/>
          <w:spacing w:val="-11"/>
          <w:w w:val="105"/>
        </w:rPr>
        <w:t xml:space="preserve"> </w:t>
      </w:r>
      <w:r>
        <w:rPr>
          <w:color w:val="414042"/>
          <w:w w:val="105"/>
        </w:rPr>
        <w:t>level</w:t>
      </w:r>
      <w:r>
        <w:rPr>
          <w:color w:val="414042"/>
          <w:spacing w:val="-11"/>
          <w:w w:val="105"/>
        </w:rPr>
        <w:t xml:space="preserve"> </w:t>
      </w:r>
      <w:r>
        <w:rPr>
          <w:color w:val="414042"/>
          <w:w w:val="105"/>
        </w:rPr>
        <w:t>of</w:t>
      </w:r>
      <w:r>
        <w:rPr>
          <w:color w:val="414042"/>
          <w:spacing w:val="-11"/>
          <w:w w:val="105"/>
        </w:rPr>
        <w:t xml:space="preserve"> </w:t>
      </w:r>
      <w:r>
        <w:rPr>
          <w:color w:val="414042"/>
          <w:w w:val="105"/>
        </w:rPr>
        <w:t>crisis</w:t>
      </w:r>
      <w:r>
        <w:rPr>
          <w:color w:val="414042"/>
          <w:spacing w:val="-11"/>
          <w:w w:val="105"/>
        </w:rPr>
        <w:t xml:space="preserve"> </w:t>
      </w:r>
      <w:r>
        <w:rPr>
          <w:color w:val="414042"/>
          <w:w w:val="105"/>
        </w:rPr>
        <w:t>response</w:t>
      </w:r>
      <w:r>
        <w:rPr>
          <w:color w:val="414042"/>
          <w:spacing w:val="-11"/>
          <w:w w:val="105"/>
        </w:rPr>
        <w:t xml:space="preserve"> </w:t>
      </w:r>
      <w:r>
        <w:rPr>
          <w:color w:val="414042"/>
          <w:w w:val="105"/>
        </w:rPr>
        <w:t>needed,</w:t>
      </w:r>
      <w:r>
        <w:rPr>
          <w:color w:val="414042"/>
          <w:spacing w:val="-11"/>
          <w:w w:val="105"/>
        </w:rPr>
        <w:t xml:space="preserve"> </w:t>
      </w:r>
      <w:r>
        <w:rPr>
          <w:color w:val="414042"/>
          <w:w w:val="105"/>
        </w:rPr>
        <w:t>by</w:t>
      </w:r>
      <w:r>
        <w:rPr>
          <w:color w:val="414042"/>
          <w:spacing w:val="-11"/>
          <w:w w:val="105"/>
        </w:rPr>
        <w:t xml:space="preserve"> </w:t>
      </w:r>
      <w:r>
        <w:rPr>
          <w:color w:val="414042"/>
          <w:w w:val="105"/>
        </w:rPr>
        <w:t>reducing</w:t>
      </w:r>
      <w:r>
        <w:rPr>
          <w:color w:val="414042"/>
          <w:spacing w:val="-11"/>
          <w:w w:val="105"/>
        </w:rPr>
        <w:t xml:space="preserve"> </w:t>
      </w:r>
      <w:r>
        <w:rPr>
          <w:color w:val="414042"/>
          <w:w w:val="105"/>
        </w:rPr>
        <w:t>the overall</w:t>
      </w:r>
      <w:r>
        <w:rPr>
          <w:color w:val="414042"/>
          <w:spacing w:val="-11"/>
          <w:w w:val="105"/>
        </w:rPr>
        <w:t xml:space="preserve"> </w:t>
      </w:r>
      <w:r>
        <w:rPr>
          <w:color w:val="414042"/>
          <w:w w:val="105"/>
        </w:rPr>
        <w:t>incidence</w:t>
      </w:r>
      <w:r>
        <w:rPr>
          <w:color w:val="414042"/>
          <w:spacing w:val="-11"/>
          <w:w w:val="105"/>
        </w:rPr>
        <w:t xml:space="preserve"> </w:t>
      </w:r>
      <w:r>
        <w:rPr>
          <w:color w:val="414042"/>
          <w:w w:val="105"/>
        </w:rPr>
        <w:t>and</w:t>
      </w:r>
      <w:r>
        <w:rPr>
          <w:color w:val="414042"/>
          <w:spacing w:val="-11"/>
          <w:w w:val="105"/>
        </w:rPr>
        <w:t xml:space="preserve"> </w:t>
      </w:r>
      <w:r>
        <w:rPr>
          <w:color w:val="414042"/>
          <w:w w:val="105"/>
        </w:rPr>
        <w:t>severity</w:t>
      </w:r>
      <w:r>
        <w:rPr>
          <w:color w:val="414042"/>
          <w:spacing w:val="-11"/>
          <w:w w:val="105"/>
        </w:rPr>
        <w:t xml:space="preserve"> </w:t>
      </w:r>
      <w:r>
        <w:rPr>
          <w:color w:val="414042"/>
          <w:w w:val="105"/>
        </w:rPr>
        <w:t>of</w:t>
      </w:r>
      <w:r>
        <w:rPr>
          <w:color w:val="414042"/>
          <w:spacing w:val="-11"/>
          <w:w w:val="105"/>
        </w:rPr>
        <w:t xml:space="preserve"> </w:t>
      </w:r>
      <w:r>
        <w:rPr>
          <w:color w:val="414042"/>
          <w:w w:val="105"/>
        </w:rPr>
        <w:t>family</w:t>
      </w:r>
      <w:r>
        <w:rPr>
          <w:color w:val="414042"/>
          <w:spacing w:val="-11"/>
          <w:w w:val="105"/>
        </w:rPr>
        <w:t xml:space="preserve"> </w:t>
      </w:r>
      <w:r>
        <w:rPr>
          <w:color w:val="414042"/>
          <w:w w:val="105"/>
        </w:rPr>
        <w:t>violence.</w:t>
      </w:r>
      <w:r>
        <w:rPr>
          <w:color w:val="414042"/>
          <w:spacing w:val="-11"/>
          <w:w w:val="105"/>
        </w:rPr>
        <w:t xml:space="preserve"> </w:t>
      </w:r>
      <w:r>
        <w:rPr>
          <w:color w:val="414042"/>
          <w:w w:val="105"/>
        </w:rPr>
        <w:t>Longer</w:t>
      </w:r>
      <w:r>
        <w:rPr>
          <w:color w:val="414042"/>
          <w:spacing w:val="-11"/>
          <w:w w:val="105"/>
        </w:rPr>
        <w:t xml:space="preserve"> </w:t>
      </w:r>
      <w:r>
        <w:rPr>
          <w:color w:val="414042"/>
          <w:w w:val="105"/>
        </w:rPr>
        <w:t>term</w:t>
      </w:r>
      <w:r>
        <w:rPr>
          <w:color w:val="414042"/>
          <w:spacing w:val="-11"/>
          <w:w w:val="105"/>
        </w:rPr>
        <w:t xml:space="preserve"> </w:t>
      </w:r>
      <w:r>
        <w:rPr>
          <w:color w:val="414042"/>
          <w:w w:val="105"/>
        </w:rPr>
        <w:t>planning</w:t>
      </w:r>
      <w:r>
        <w:rPr>
          <w:color w:val="414042"/>
          <w:spacing w:val="-11"/>
          <w:w w:val="105"/>
        </w:rPr>
        <w:t xml:space="preserve"> </w:t>
      </w:r>
      <w:r>
        <w:rPr>
          <w:color w:val="414042"/>
          <w:w w:val="105"/>
        </w:rPr>
        <w:t>should clearly reflect this desired outcome. It should also address transition issues, such as the different governance arrangements for reform implementation versus ongoing system operation, and how much effort will be put towards addressing</w:t>
      </w:r>
      <w:r>
        <w:rPr>
          <w:color w:val="414042"/>
          <w:spacing w:val="-7"/>
          <w:w w:val="105"/>
        </w:rPr>
        <w:t xml:space="preserve"> </w:t>
      </w:r>
      <w:r>
        <w:rPr>
          <w:color w:val="414042"/>
          <w:w w:val="105"/>
        </w:rPr>
        <w:t>urgent</w:t>
      </w:r>
      <w:r>
        <w:rPr>
          <w:color w:val="414042"/>
          <w:spacing w:val="-7"/>
          <w:w w:val="105"/>
        </w:rPr>
        <w:t xml:space="preserve"> </w:t>
      </w:r>
      <w:r>
        <w:rPr>
          <w:color w:val="414042"/>
          <w:w w:val="105"/>
        </w:rPr>
        <w:t>issues</w:t>
      </w:r>
      <w:r>
        <w:rPr>
          <w:color w:val="414042"/>
          <w:spacing w:val="-7"/>
          <w:w w:val="105"/>
        </w:rPr>
        <w:t xml:space="preserve"> </w:t>
      </w:r>
      <w:r>
        <w:rPr>
          <w:color w:val="414042"/>
          <w:w w:val="105"/>
        </w:rPr>
        <w:t>within</w:t>
      </w:r>
      <w:r>
        <w:rPr>
          <w:color w:val="414042"/>
          <w:spacing w:val="-7"/>
          <w:w w:val="105"/>
        </w:rPr>
        <w:t xml:space="preserve"> </w:t>
      </w:r>
      <w:r>
        <w:rPr>
          <w:color w:val="414042"/>
          <w:w w:val="105"/>
        </w:rPr>
        <w:t>the</w:t>
      </w:r>
      <w:r>
        <w:rPr>
          <w:color w:val="414042"/>
          <w:spacing w:val="-7"/>
          <w:w w:val="105"/>
        </w:rPr>
        <w:t xml:space="preserve"> </w:t>
      </w:r>
      <w:r>
        <w:rPr>
          <w:color w:val="414042"/>
          <w:w w:val="105"/>
        </w:rPr>
        <w:t>existing</w:t>
      </w:r>
      <w:r>
        <w:rPr>
          <w:color w:val="414042"/>
          <w:spacing w:val="-7"/>
          <w:w w:val="105"/>
        </w:rPr>
        <w:t xml:space="preserve"> </w:t>
      </w:r>
      <w:r>
        <w:rPr>
          <w:color w:val="414042"/>
          <w:w w:val="105"/>
        </w:rPr>
        <w:t>system</w:t>
      </w:r>
      <w:r>
        <w:rPr>
          <w:color w:val="414042"/>
          <w:spacing w:val="-7"/>
          <w:w w:val="105"/>
        </w:rPr>
        <w:t xml:space="preserve"> </w:t>
      </w:r>
      <w:r>
        <w:rPr>
          <w:color w:val="414042"/>
          <w:w w:val="105"/>
        </w:rPr>
        <w:t>compared</w:t>
      </w:r>
      <w:r>
        <w:rPr>
          <w:color w:val="414042"/>
          <w:spacing w:val="-7"/>
          <w:w w:val="105"/>
        </w:rPr>
        <w:t xml:space="preserve"> </w:t>
      </w:r>
      <w:r>
        <w:rPr>
          <w:color w:val="414042"/>
          <w:w w:val="105"/>
        </w:rPr>
        <w:t>with</w:t>
      </w:r>
      <w:r>
        <w:rPr>
          <w:color w:val="414042"/>
          <w:spacing w:val="-7"/>
          <w:w w:val="105"/>
        </w:rPr>
        <w:t xml:space="preserve"> </w:t>
      </w:r>
      <w:r>
        <w:rPr>
          <w:color w:val="414042"/>
          <w:w w:val="105"/>
        </w:rPr>
        <w:t>work</w:t>
      </w:r>
    </w:p>
    <w:p w:rsidR="00C7275B" w:rsidRDefault="008851A7">
      <w:pPr>
        <w:pStyle w:val="BodyText"/>
        <w:spacing w:before="3"/>
        <w:ind w:left="1870"/>
      </w:pPr>
      <w:r>
        <w:rPr>
          <w:color w:val="414042"/>
          <w:w w:val="105"/>
        </w:rPr>
        <w:t>to develop the new system.</w:t>
      </w:r>
    </w:p>
    <w:p w:rsidR="00C7275B" w:rsidRDefault="008851A7">
      <w:pPr>
        <w:pStyle w:val="BodyText"/>
        <w:rPr>
          <w:sz w:val="18"/>
        </w:rPr>
      </w:pPr>
      <w:r>
        <w:br w:type="column"/>
      </w: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spacing w:before="9"/>
        <w:rPr>
          <w:sz w:val="11"/>
        </w:rPr>
      </w:pPr>
    </w:p>
    <w:p w:rsidR="00C7275B" w:rsidRDefault="008851A7">
      <w:pPr>
        <w:pStyle w:val="ListParagraph"/>
        <w:numPr>
          <w:ilvl w:val="0"/>
          <w:numId w:val="15"/>
        </w:numPr>
        <w:tabs>
          <w:tab w:val="left" w:pos="811"/>
        </w:tabs>
        <w:spacing w:before="0" w:line="235" w:lineRule="auto"/>
        <w:ind w:right="887" w:hanging="283"/>
        <w:jc w:val="left"/>
        <w:rPr>
          <w:sz w:val="14"/>
        </w:rPr>
      </w:pPr>
      <w:r>
        <w:rPr>
          <w:color w:val="6D6E71"/>
          <w:sz w:val="14"/>
        </w:rPr>
        <w:t>There are milestones for the recommendations, but these are not based on a systemic approach that shows how all the component parts fit together and operate over time to produce outcomes.</w:t>
      </w:r>
    </w:p>
    <w:p w:rsidR="00C7275B" w:rsidRDefault="005B0A7D">
      <w:pPr>
        <w:pStyle w:val="ListParagraph"/>
        <w:numPr>
          <w:ilvl w:val="0"/>
          <w:numId w:val="15"/>
        </w:numPr>
        <w:tabs>
          <w:tab w:val="left" w:pos="811"/>
        </w:tabs>
        <w:spacing w:line="235" w:lineRule="auto"/>
        <w:ind w:right="896" w:hanging="283"/>
        <w:jc w:val="left"/>
        <w:rPr>
          <w:sz w:val="14"/>
        </w:rPr>
      </w:pPr>
      <w:r>
        <w:rPr>
          <w:noProof/>
        </w:rPr>
        <mc:AlternateContent>
          <mc:Choice Requires="wps">
            <w:drawing>
              <wp:anchor distT="0" distB="0" distL="114300" distR="114300" simplePos="0" relativeHeight="1216" behindDoc="0" locked="1" layoutInCell="1" allowOverlap="1">
                <wp:simplePos x="0" y="0"/>
                <wp:positionH relativeFrom="page">
                  <wp:posOffset>7275830</wp:posOffset>
                </wp:positionH>
                <wp:positionV relativeFrom="page">
                  <wp:posOffset>6181725</wp:posOffset>
                </wp:positionV>
                <wp:extent cx="138960" cy="3178800"/>
                <wp:effectExtent l="0" t="0" r="1270" b="9525"/>
                <wp:wrapNone/>
                <wp:docPr id="283"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317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Making sure the right things are done in the right order, in the best way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34" type="#_x0000_t202" style="position:absolute;left:0;text-align:left;margin-left:572.9pt;margin-top:486.75pt;width:10.95pt;height:250.3pt;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Making sure the right things are done in the right order, in the best way</w:t>
                      </w:r>
                    </w:p>
                  </w:txbxContent>
                </v:textbox>
                <w10:wrap anchorx="page" anchory="page"/>
                <w10:anchorlock/>
              </v:shape>
            </w:pict>
          </mc:Fallback>
        </mc:AlternateContent>
      </w:r>
      <w:r w:rsidR="008851A7">
        <w:rPr>
          <w:color w:val="6D6E71"/>
          <w:sz w:val="14"/>
        </w:rPr>
        <w:t>The Royal</w:t>
      </w:r>
      <w:r w:rsidR="008851A7">
        <w:rPr>
          <w:color w:val="6D6E71"/>
          <w:spacing w:val="-17"/>
          <w:sz w:val="14"/>
        </w:rPr>
        <w:t xml:space="preserve"> </w:t>
      </w:r>
      <w:r w:rsidR="008851A7">
        <w:rPr>
          <w:color w:val="6D6E71"/>
          <w:sz w:val="14"/>
        </w:rPr>
        <w:t xml:space="preserve">Commission’s report indicated the need for a 10-year reform timeframe, which the 10 </w:t>
      </w:r>
      <w:r w:rsidR="008851A7">
        <w:rPr>
          <w:color w:val="6D6E71"/>
          <w:spacing w:val="-3"/>
          <w:sz w:val="14"/>
        </w:rPr>
        <w:t xml:space="preserve">Year </w:t>
      </w:r>
      <w:r w:rsidR="008851A7">
        <w:rPr>
          <w:color w:val="6D6E71"/>
          <w:sz w:val="14"/>
        </w:rPr>
        <w:t>Plan adopted.</w:t>
      </w:r>
    </w:p>
    <w:p w:rsidR="00C7275B" w:rsidRDefault="00C7275B">
      <w:pPr>
        <w:spacing w:line="235" w:lineRule="auto"/>
        <w:rPr>
          <w:sz w:val="14"/>
        </w:rPr>
        <w:sectPr w:rsidR="00C7275B">
          <w:type w:val="continuous"/>
          <w:pgSz w:w="11910" w:h="16840"/>
          <w:pgMar w:top="1060" w:right="0" w:bottom="0" w:left="0" w:header="720" w:footer="720" w:gutter="0"/>
          <w:cols w:num="2" w:space="720" w:equalWidth="0">
            <w:col w:w="8504" w:space="40"/>
            <w:col w:w="3366"/>
          </w:cols>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1"/>
        <w:rPr>
          <w:sz w:val="29"/>
        </w:rPr>
      </w:pPr>
    </w:p>
    <w:p w:rsidR="00C7275B" w:rsidRDefault="00C7275B">
      <w:pPr>
        <w:rPr>
          <w:sz w:val="29"/>
        </w:rPr>
        <w:sectPr w:rsidR="00C7275B">
          <w:pgSz w:w="11910" w:h="16840"/>
          <w:pgMar w:top="1580" w:right="0" w:bottom="620" w:left="0" w:header="0" w:footer="351" w:gutter="0"/>
          <w:cols w:space="720"/>
        </w:sect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spacing w:before="2"/>
        <w:rPr>
          <w:sz w:val="25"/>
        </w:rPr>
      </w:pPr>
    </w:p>
    <w:p w:rsidR="00C7275B" w:rsidRDefault="008851A7">
      <w:pPr>
        <w:pStyle w:val="ListParagraph"/>
        <w:numPr>
          <w:ilvl w:val="0"/>
          <w:numId w:val="15"/>
        </w:numPr>
        <w:tabs>
          <w:tab w:val="left" w:pos="1134"/>
        </w:tabs>
        <w:spacing w:before="0" w:line="235" w:lineRule="auto"/>
        <w:ind w:left="1133" w:right="38" w:hanging="283"/>
        <w:jc w:val="left"/>
        <w:rPr>
          <w:sz w:val="14"/>
        </w:rPr>
      </w:pPr>
      <w:r>
        <w:rPr>
          <w:color w:val="6D6E71"/>
          <w:spacing w:val="-3"/>
          <w:sz w:val="14"/>
        </w:rPr>
        <w:t xml:space="preserve">Shergold, </w:t>
      </w:r>
      <w:r>
        <w:rPr>
          <w:color w:val="6D6E71"/>
          <w:sz w:val="14"/>
        </w:rPr>
        <w:t xml:space="preserve">P </w:t>
      </w:r>
      <w:r>
        <w:rPr>
          <w:color w:val="6D6E71"/>
          <w:spacing w:val="-3"/>
          <w:sz w:val="14"/>
        </w:rPr>
        <w:t xml:space="preserve">2016, </w:t>
      </w:r>
      <w:r>
        <w:rPr>
          <w:rFonts w:ascii="NeutralStd-RegularItalic"/>
          <w:i/>
          <w:color w:val="6D6E71"/>
          <w:sz w:val="14"/>
        </w:rPr>
        <w:t xml:space="preserve">Learning from </w:t>
      </w:r>
      <w:r>
        <w:rPr>
          <w:rFonts w:ascii="NeutralStd-RegularItalic"/>
          <w:i/>
          <w:color w:val="6D6E71"/>
          <w:spacing w:val="-3"/>
          <w:sz w:val="14"/>
        </w:rPr>
        <w:t xml:space="preserve">failure: </w:t>
      </w:r>
      <w:r>
        <w:rPr>
          <w:rFonts w:ascii="NeutralStd-RegularItalic"/>
          <w:i/>
          <w:color w:val="6D6E71"/>
          <w:sz w:val="14"/>
        </w:rPr>
        <w:t xml:space="preserve">why large </w:t>
      </w:r>
      <w:r>
        <w:rPr>
          <w:rFonts w:ascii="NeutralStd-RegularItalic"/>
          <w:i/>
          <w:color w:val="6D6E71"/>
          <w:spacing w:val="-3"/>
          <w:sz w:val="14"/>
        </w:rPr>
        <w:t xml:space="preserve">government </w:t>
      </w:r>
      <w:r>
        <w:rPr>
          <w:rFonts w:ascii="NeutralStd-RegularItalic"/>
          <w:i/>
          <w:color w:val="6D6E71"/>
          <w:sz w:val="14"/>
        </w:rPr>
        <w:t xml:space="preserve">policy initiatives have gone so badly wrong in the past and </w:t>
      </w:r>
      <w:r>
        <w:rPr>
          <w:rFonts w:ascii="NeutralStd-RegularItalic"/>
          <w:i/>
          <w:color w:val="6D6E71"/>
          <w:spacing w:val="-3"/>
          <w:sz w:val="14"/>
        </w:rPr>
        <w:t xml:space="preserve">how </w:t>
      </w:r>
      <w:r>
        <w:rPr>
          <w:rFonts w:ascii="NeutralStd-RegularItalic"/>
          <w:i/>
          <w:color w:val="6D6E71"/>
          <w:spacing w:val="-2"/>
          <w:sz w:val="14"/>
        </w:rPr>
        <w:t xml:space="preserve">the </w:t>
      </w:r>
      <w:r>
        <w:rPr>
          <w:rFonts w:ascii="NeutralStd-RegularItalic"/>
          <w:i/>
          <w:color w:val="6D6E71"/>
          <w:sz w:val="14"/>
        </w:rPr>
        <w:t>chances</w:t>
      </w:r>
      <w:r>
        <w:rPr>
          <w:rFonts w:ascii="NeutralStd-RegularItalic"/>
          <w:i/>
          <w:color w:val="6D6E71"/>
          <w:spacing w:val="-9"/>
          <w:sz w:val="14"/>
        </w:rPr>
        <w:t xml:space="preserve"> </w:t>
      </w:r>
      <w:r>
        <w:rPr>
          <w:rFonts w:ascii="NeutralStd-RegularItalic"/>
          <w:i/>
          <w:color w:val="6D6E71"/>
          <w:sz w:val="14"/>
        </w:rPr>
        <w:t>of</w:t>
      </w:r>
      <w:r>
        <w:rPr>
          <w:rFonts w:ascii="NeutralStd-RegularItalic"/>
          <w:i/>
          <w:color w:val="6D6E71"/>
          <w:spacing w:val="-9"/>
          <w:sz w:val="14"/>
        </w:rPr>
        <w:t xml:space="preserve"> </w:t>
      </w:r>
      <w:r>
        <w:rPr>
          <w:rFonts w:ascii="NeutralStd-RegularItalic"/>
          <w:i/>
          <w:color w:val="6D6E71"/>
          <w:sz w:val="14"/>
        </w:rPr>
        <w:t>success</w:t>
      </w:r>
      <w:r>
        <w:rPr>
          <w:rFonts w:ascii="NeutralStd-RegularItalic"/>
          <w:i/>
          <w:color w:val="6D6E71"/>
          <w:spacing w:val="-9"/>
          <w:sz w:val="14"/>
        </w:rPr>
        <w:t xml:space="preserve"> </w:t>
      </w:r>
      <w:r>
        <w:rPr>
          <w:rFonts w:ascii="NeutralStd-RegularItalic"/>
          <w:i/>
          <w:color w:val="6D6E71"/>
          <w:sz w:val="14"/>
        </w:rPr>
        <w:t>in</w:t>
      </w:r>
      <w:r>
        <w:rPr>
          <w:rFonts w:ascii="NeutralStd-RegularItalic"/>
          <w:i/>
          <w:color w:val="6D6E71"/>
          <w:spacing w:val="-9"/>
          <w:sz w:val="14"/>
        </w:rPr>
        <w:t xml:space="preserve"> </w:t>
      </w:r>
      <w:r>
        <w:rPr>
          <w:rFonts w:ascii="NeutralStd-RegularItalic"/>
          <w:i/>
          <w:color w:val="6D6E71"/>
          <w:spacing w:val="-2"/>
          <w:sz w:val="14"/>
        </w:rPr>
        <w:t xml:space="preserve">the </w:t>
      </w:r>
      <w:r>
        <w:rPr>
          <w:rFonts w:ascii="NeutralStd-RegularItalic"/>
          <w:i/>
          <w:color w:val="6D6E71"/>
          <w:sz w:val="14"/>
        </w:rPr>
        <w:t xml:space="preserve">future can be </w:t>
      </w:r>
      <w:r>
        <w:rPr>
          <w:rFonts w:ascii="NeutralStd-RegularItalic"/>
          <w:i/>
          <w:color w:val="6D6E71"/>
          <w:spacing w:val="-3"/>
          <w:sz w:val="14"/>
        </w:rPr>
        <w:t xml:space="preserve">improved, </w:t>
      </w:r>
      <w:r>
        <w:rPr>
          <w:color w:val="6D6E71"/>
          <w:sz w:val="14"/>
        </w:rPr>
        <w:t xml:space="preserve">Australian </w:t>
      </w:r>
      <w:r>
        <w:rPr>
          <w:color w:val="6D6E71"/>
          <w:spacing w:val="-2"/>
          <w:sz w:val="14"/>
        </w:rPr>
        <w:t xml:space="preserve">Public </w:t>
      </w:r>
      <w:r>
        <w:rPr>
          <w:color w:val="6D6E71"/>
          <w:sz w:val="14"/>
        </w:rPr>
        <w:t xml:space="preserve">Service Commission, </w:t>
      </w:r>
      <w:r>
        <w:rPr>
          <w:color w:val="6D6E71"/>
          <w:spacing w:val="-2"/>
          <w:sz w:val="14"/>
        </w:rPr>
        <w:t>Commonwealth</w:t>
      </w:r>
      <w:r>
        <w:rPr>
          <w:color w:val="6D6E71"/>
          <w:spacing w:val="-4"/>
          <w:sz w:val="14"/>
        </w:rPr>
        <w:t xml:space="preserve"> </w:t>
      </w:r>
      <w:r>
        <w:rPr>
          <w:color w:val="6D6E71"/>
          <w:sz w:val="14"/>
        </w:rPr>
        <w:t>of</w:t>
      </w:r>
    </w:p>
    <w:p w:rsidR="00C7275B" w:rsidRDefault="008851A7">
      <w:pPr>
        <w:spacing w:line="202" w:lineRule="exact"/>
        <w:ind w:left="1133"/>
        <w:rPr>
          <w:sz w:val="14"/>
        </w:rPr>
      </w:pPr>
      <w:r>
        <w:rPr>
          <w:color w:val="6D6E71"/>
          <w:sz w:val="14"/>
        </w:rPr>
        <w:t>Australia,</w:t>
      </w:r>
      <w:r>
        <w:rPr>
          <w:color w:val="6D6E71"/>
          <w:spacing w:val="-16"/>
          <w:sz w:val="14"/>
        </w:rPr>
        <w:t xml:space="preserve"> </w:t>
      </w:r>
      <w:r>
        <w:rPr>
          <w:color w:val="6D6E71"/>
          <w:sz w:val="14"/>
        </w:rPr>
        <w:t>Canberra,</w:t>
      </w:r>
      <w:r>
        <w:rPr>
          <w:color w:val="6D6E71"/>
          <w:spacing w:val="-16"/>
          <w:sz w:val="14"/>
        </w:rPr>
        <w:t xml:space="preserve"> </w:t>
      </w:r>
      <w:r>
        <w:rPr>
          <w:color w:val="6D6E71"/>
          <w:spacing w:val="-3"/>
          <w:sz w:val="14"/>
        </w:rPr>
        <w:t>p.</w:t>
      </w:r>
      <w:r>
        <w:rPr>
          <w:color w:val="6D6E71"/>
          <w:spacing w:val="-16"/>
          <w:sz w:val="14"/>
        </w:rPr>
        <w:t xml:space="preserve"> </w:t>
      </w:r>
      <w:r>
        <w:rPr>
          <w:color w:val="6D6E71"/>
          <w:sz w:val="14"/>
        </w:rPr>
        <w:t>vii.</w:t>
      </w:r>
    </w:p>
    <w:p w:rsidR="00C7275B" w:rsidRDefault="008851A7">
      <w:pPr>
        <w:pStyle w:val="ListParagraph"/>
        <w:numPr>
          <w:ilvl w:val="0"/>
          <w:numId w:val="15"/>
        </w:numPr>
        <w:tabs>
          <w:tab w:val="left" w:pos="1134"/>
        </w:tabs>
        <w:spacing w:before="62" w:line="235" w:lineRule="auto"/>
        <w:ind w:left="1133" w:right="210" w:hanging="283"/>
        <w:jc w:val="left"/>
        <w:rPr>
          <w:sz w:val="14"/>
        </w:rPr>
      </w:pPr>
      <w:r>
        <w:rPr>
          <w:color w:val="6D6E71"/>
          <w:sz w:val="14"/>
        </w:rPr>
        <w:t>Family Safety</w:t>
      </w:r>
      <w:r>
        <w:rPr>
          <w:color w:val="6D6E71"/>
          <w:spacing w:val="-8"/>
          <w:sz w:val="14"/>
        </w:rPr>
        <w:t xml:space="preserve"> </w:t>
      </w:r>
      <w:r>
        <w:rPr>
          <w:color w:val="6D6E71"/>
          <w:sz w:val="14"/>
        </w:rPr>
        <w:t>Victoria was established in July 2017 as part of the</w:t>
      </w:r>
      <w:r>
        <w:rPr>
          <w:color w:val="6D6E71"/>
          <w:spacing w:val="-2"/>
          <w:sz w:val="14"/>
        </w:rPr>
        <w:t xml:space="preserve"> </w:t>
      </w:r>
      <w:r>
        <w:rPr>
          <w:color w:val="6D6E71"/>
          <w:sz w:val="14"/>
        </w:rPr>
        <w:t>government’s</w:t>
      </w:r>
    </w:p>
    <w:p w:rsidR="00C7275B" w:rsidRDefault="008851A7">
      <w:pPr>
        <w:spacing w:line="235" w:lineRule="auto"/>
        <w:ind w:left="1133" w:right="78"/>
        <w:rPr>
          <w:sz w:val="14"/>
        </w:rPr>
      </w:pPr>
      <w:r>
        <w:rPr>
          <w:color w:val="6D6E71"/>
          <w:sz w:val="14"/>
        </w:rPr>
        <w:t>response to addressing recommendation 199.</w:t>
      </w:r>
    </w:p>
    <w:p w:rsidR="00C7275B" w:rsidRDefault="008851A7">
      <w:pPr>
        <w:pStyle w:val="BodyText"/>
        <w:spacing w:before="74" w:line="256" w:lineRule="auto"/>
        <w:ind w:left="528" w:right="1919"/>
      </w:pPr>
      <w:r>
        <w:br w:type="column"/>
      </w:r>
      <w:r>
        <w:rPr>
          <w:color w:val="414042"/>
          <w:w w:val="105"/>
        </w:rPr>
        <w:t>The Department of Premier and Cabinet has commissioned a Family Violence Demand</w:t>
      </w:r>
      <w:r>
        <w:rPr>
          <w:color w:val="414042"/>
          <w:spacing w:val="-10"/>
          <w:w w:val="105"/>
        </w:rPr>
        <w:t xml:space="preserve"> </w:t>
      </w:r>
      <w:r>
        <w:rPr>
          <w:color w:val="414042"/>
          <w:w w:val="105"/>
        </w:rPr>
        <w:t>Project</w:t>
      </w:r>
      <w:r>
        <w:rPr>
          <w:color w:val="414042"/>
          <w:spacing w:val="-10"/>
          <w:w w:val="105"/>
        </w:rPr>
        <w:t xml:space="preserve"> </w:t>
      </w:r>
      <w:r>
        <w:rPr>
          <w:color w:val="414042"/>
          <w:w w:val="105"/>
        </w:rPr>
        <w:t>to</w:t>
      </w:r>
      <w:r>
        <w:rPr>
          <w:color w:val="414042"/>
          <w:spacing w:val="-10"/>
          <w:w w:val="105"/>
        </w:rPr>
        <w:t xml:space="preserve"> </w:t>
      </w:r>
      <w:r>
        <w:rPr>
          <w:color w:val="414042"/>
          <w:w w:val="105"/>
        </w:rPr>
        <w:t>develop</w:t>
      </w:r>
      <w:r>
        <w:rPr>
          <w:color w:val="414042"/>
          <w:spacing w:val="-10"/>
          <w:w w:val="105"/>
        </w:rPr>
        <w:t xml:space="preserve"> </w:t>
      </w:r>
      <w:r>
        <w:rPr>
          <w:color w:val="414042"/>
          <w:w w:val="105"/>
        </w:rPr>
        <w:t>a</w:t>
      </w:r>
      <w:r>
        <w:rPr>
          <w:color w:val="414042"/>
          <w:spacing w:val="-10"/>
          <w:w w:val="105"/>
        </w:rPr>
        <w:t xml:space="preserve"> </w:t>
      </w:r>
      <w:r>
        <w:rPr>
          <w:color w:val="414042"/>
          <w:w w:val="105"/>
        </w:rPr>
        <w:t>model</w:t>
      </w:r>
      <w:r>
        <w:rPr>
          <w:color w:val="414042"/>
          <w:spacing w:val="-10"/>
          <w:w w:val="105"/>
        </w:rPr>
        <w:t xml:space="preserve"> </w:t>
      </w:r>
      <w:r>
        <w:rPr>
          <w:color w:val="414042"/>
          <w:w w:val="105"/>
        </w:rPr>
        <w:t>that</w:t>
      </w:r>
      <w:r>
        <w:rPr>
          <w:color w:val="414042"/>
          <w:spacing w:val="-10"/>
          <w:w w:val="105"/>
        </w:rPr>
        <w:t xml:space="preserve"> </w:t>
      </w:r>
      <w:r>
        <w:rPr>
          <w:color w:val="414042"/>
          <w:w w:val="105"/>
        </w:rPr>
        <w:t>enables</w:t>
      </w:r>
      <w:r>
        <w:rPr>
          <w:color w:val="414042"/>
          <w:spacing w:val="-10"/>
          <w:w w:val="105"/>
        </w:rPr>
        <w:t xml:space="preserve"> </w:t>
      </w:r>
      <w:r>
        <w:rPr>
          <w:color w:val="414042"/>
          <w:w w:val="105"/>
        </w:rPr>
        <w:t>better</w:t>
      </w:r>
      <w:r>
        <w:rPr>
          <w:color w:val="414042"/>
          <w:spacing w:val="-10"/>
          <w:w w:val="105"/>
        </w:rPr>
        <w:t xml:space="preserve"> </w:t>
      </w:r>
      <w:r>
        <w:rPr>
          <w:color w:val="414042"/>
          <w:w w:val="105"/>
        </w:rPr>
        <w:t>understanding</w:t>
      </w:r>
      <w:r>
        <w:rPr>
          <w:color w:val="414042"/>
          <w:spacing w:val="-10"/>
          <w:w w:val="105"/>
        </w:rPr>
        <w:t xml:space="preserve"> </w:t>
      </w:r>
      <w:r>
        <w:rPr>
          <w:color w:val="414042"/>
          <w:w w:val="105"/>
        </w:rPr>
        <w:t>of</w:t>
      </w:r>
      <w:r>
        <w:rPr>
          <w:color w:val="414042"/>
          <w:spacing w:val="-10"/>
          <w:w w:val="105"/>
        </w:rPr>
        <w:t xml:space="preserve"> </w:t>
      </w:r>
      <w:r>
        <w:rPr>
          <w:color w:val="414042"/>
          <w:w w:val="105"/>
        </w:rPr>
        <w:t>current and future demand and key system and demand pressures. This is also intended to</w:t>
      </w:r>
      <w:r>
        <w:rPr>
          <w:color w:val="414042"/>
          <w:spacing w:val="-9"/>
          <w:w w:val="105"/>
        </w:rPr>
        <w:t xml:space="preserve"> </w:t>
      </w:r>
      <w:r>
        <w:rPr>
          <w:color w:val="414042"/>
          <w:w w:val="105"/>
        </w:rPr>
        <w:t>allow</w:t>
      </w:r>
      <w:r>
        <w:rPr>
          <w:color w:val="414042"/>
          <w:spacing w:val="-9"/>
          <w:w w:val="105"/>
        </w:rPr>
        <w:t xml:space="preserve"> </w:t>
      </w:r>
      <w:r>
        <w:rPr>
          <w:color w:val="414042"/>
          <w:w w:val="105"/>
        </w:rPr>
        <w:t>for</w:t>
      </w:r>
      <w:r>
        <w:rPr>
          <w:color w:val="414042"/>
          <w:spacing w:val="-9"/>
          <w:w w:val="105"/>
        </w:rPr>
        <w:t xml:space="preserve"> </w:t>
      </w:r>
      <w:r>
        <w:rPr>
          <w:color w:val="414042"/>
          <w:w w:val="105"/>
        </w:rPr>
        <w:t>testing</w:t>
      </w:r>
      <w:r>
        <w:rPr>
          <w:color w:val="414042"/>
          <w:spacing w:val="-9"/>
          <w:w w:val="105"/>
        </w:rPr>
        <w:t xml:space="preserve"> </w:t>
      </w:r>
      <w:r>
        <w:rPr>
          <w:color w:val="414042"/>
          <w:w w:val="105"/>
        </w:rPr>
        <w:t>of</w:t>
      </w:r>
      <w:r>
        <w:rPr>
          <w:color w:val="414042"/>
          <w:spacing w:val="-9"/>
          <w:w w:val="105"/>
        </w:rPr>
        <w:t xml:space="preserve"> </w:t>
      </w:r>
      <w:r>
        <w:rPr>
          <w:color w:val="414042"/>
          <w:w w:val="105"/>
        </w:rPr>
        <w:t>policies</w:t>
      </w:r>
      <w:r>
        <w:rPr>
          <w:color w:val="414042"/>
          <w:spacing w:val="-9"/>
          <w:w w:val="105"/>
        </w:rPr>
        <w:t xml:space="preserve"> </w:t>
      </w:r>
      <w:r>
        <w:rPr>
          <w:color w:val="414042"/>
          <w:w w:val="105"/>
        </w:rPr>
        <w:t>and</w:t>
      </w:r>
      <w:r>
        <w:rPr>
          <w:color w:val="414042"/>
          <w:spacing w:val="-9"/>
          <w:w w:val="105"/>
        </w:rPr>
        <w:t xml:space="preserve"> </w:t>
      </w:r>
      <w:r>
        <w:rPr>
          <w:color w:val="414042"/>
          <w:w w:val="105"/>
        </w:rPr>
        <w:t>interventions</w:t>
      </w:r>
      <w:r>
        <w:rPr>
          <w:color w:val="414042"/>
          <w:spacing w:val="-9"/>
          <w:w w:val="105"/>
        </w:rPr>
        <w:t xml:space="preserve"> </w:t>
      </w:r>
      <w:r>
        <w:rPr>
          <w:color w:val="414042"/>
          <w:w w:val="105"/>
        </w:rPr>
        <w:t>on</w:t>
      </w:r>
      <w:r>
        <w:rPr>
          <w:color w:val="414042"/>
          <w:spacing w:val="-9"/>
          <w:w w:val="105"/>
        </w:rPr>
        <w:t xml:space="preserve"> </w:t>
      </w:r>
      <w:r>
        <w:rPr>
          <w:color w:val="414042"/>
          <w:w w:val="105"/>
        </w:rPr>
        <w:t>demand.</w:t>
      </w:r>
      <w:r>
        <w:rPr>
          <w:color w:val="414042"/>
          <w:spacing w:val="-9"/>
          <w:w w:val="105"/>
        </w:rPr>
        <w:t xml:space="preserve"> </w:t>
      </w:r>
      <w:r>
        <w:rPr>
          <w:color w:val="414042"/>
          <w:w w:val="105"/>
        </w:rPr>
        <w:t>This</w:t>
      </w:r>
      <w:r>
        <w:rPr>
          <w:color w:val="414042"/>
          <w:spacing w:val="-9"/>
          <w:w w:val="105"/>
        </w:rPr>
        <w:t xml:space="preserve"> </w:t>
      </w:r>
      <w:r>
        <w:rPr>
          <w:color w:val="414042"/>
          <w:w w:val="105"/>
        </w:rPr>
        <w:t>project</w:t>
      </w:r>
      <w:r>
        <w:rPr>
          <w:color w:val="414042"/>
          <w:spacing w:val="-9"/>
          <w:w w:val="105"/>
        </w:rPr>
        <w:t xml:space="preserve"> </w:t>
      </w:r>
      <w:r>
        <w:rPr>
          <w:color w:val="414042"/>
          <w:w w:val="105"/>
        </w:rPr>
        <w:t>could</w:t>
      </w:r>
      <w:r>
        <w:rPr>
          <w:color w:val="414042"/>
          <w:spacing w:val="-10"/>
          <w:w w:val="105"/>
        </w:rPr>
        <w:t xml:space="preserve"> </w:t>
      </w:r>
      <w:r>
        <w:rPr>
          <w:color w:val="414042"/>
          <w:w w:val="105"/>
        </w:rPr>
        <w:t>be</w:t>
      </w:r>
      <w:r>
        <w:rPr>
          <w:color w:val="414042"/>
          <w:spacing w:val="1"/>
        </w:rPr>
        <w:t xml:space="preserve"> </w:t>
      </w:r>
      <w:r>
        <w:rPr>
          <w:color w:val="414042"/>
          <w:w w:val="105"/>
        </w:rPr>
        <w:t>used</w:t>
      </w:r>
      <w:r>
        <w:rPr>
          <w:color w:val="414042"/>
          <w:spacing w:val="-4"/>
          <w:w w:val="105"/>
        </w:rPr>
        <w:t xml:space="preserve"> </w:t>
      </w:r>
      <w:r>
        <w:rPr>
          <w:color w:val="414042"/>
          <w:w w:val="105"/>
        </w:rPr>
        <w:t>in</w:t>
      </w:r>
      <w:r>
        <w:rPr>
          <w:color w:val="414042"/>
          <w:spacing w:val="-4"/>
          <w:w w:val="105"/>
        </w:rPr>
        <w:t xml:space="preserve"> </w:t>
      </w:r>
      <w:r>
        <w:rPr>
          <w:color w:val="414042"/>
          <w:w w:val="105"/>
        </w:rPr>
        <w:t>the</w:t>
      </w:r>
      <w:r>
        <w:rPr>
          <w:color w:val="414042"/>
          <w:spacing w:val="-4"/>
          <w:w w:val="105"/>
        </w:rPr>
        <w:t xml:space="preserve"> </w:t>
      </w:r>
      <w:r>
        <w:rPr>
          <w:color w:val="414042"/>
          <w:w w:val="105"/>
        </w:rPr>
        <w:t>future</w:t>
      </w:r>
      <w:r>
        <w:rPr>
          <w:color w:val="414042"/>
          <w:spacing w:val="-4"/>
          <w:w w:val="105"/>
        </w:rPr>
        <w:t xml:space="preserve"> </w:t>
      </w:r>
      <w:r>
        <w:rPr>
          <w:color w:val="414042"/>
          <w:w w:val="105"/>
        </w:rPr>
        <w:t>to</w:t>
      </w:r>
      <w:r>
        <w:rPr>
          <w:color w:val="414042"/>
          <w:spacing w:val="-4"/>
          <w:w w:val="105"/>
        </w:rPr>
        <w:t xml:space="preserve"> </w:t>
      </w:r>
      <w:r>
        <w:rPr>
          <w:color w:val="414042"/>
          <w:w w:val="105"/>
        </w:rPr>
        <w:t>inform</w:t>
      </w:r>
      <w:r>
        <w:rPr>
          <w:color w:val="414042"/>
          <w:spacing w:val="-4"/>
          <w:w w:val="105"/>
        </w:rPr>
        <w:t xml:space="preserve"> </w:t>
      </w:r>
      <w:r>
        <w:rPr>
          <w:color w:val="414042"/>
          <w:w w:val="105"/>
        </w:rPr>
        <w:t>the</w:t>
      </w:r>
      <w:r>
        <w:rPr>
          <w:color w:val="414042"/>
          <w:spacing w:val="-4"/>
          <w:w w:val="105"/>
        </w:rPr>
        <w:t xml:space="preserve"> </w:t>
      </w:r>
      <w:r>
        <w:rPr>
          <w:color w:val="414042"/>
          <w:w w:val="105"/>
        </w:rPr>
        <w:t>development</w:t>
      </w:r>
      <w:r>
        <w:rPr>
          <w:color w:val="414042"/>
          <w:spacing w:val="-4"/>
          <w:w w:val="105"/>
        </w:rPr>
        <w:t xml:space="preserve"> </w:t>
      </w:r>
      <w:r>
        <w:rPr>
          <w:color w:val="414042"/>
          <w:w w:val="105"/>
        </w:rPr>
        <w:t>of</w:t>
      </w:r>
      <w:r>
        <w:rPr>
          <w:color w:val="414042"/>
          <w:spacing w:val="-4"/>
          <w:w w:val="105"/>
        </w:rPr>
        <w:t xml:space="preserve"> </w:t>
      </w:r>
      <w:r>
        <w:rPr>
          <w:color w:val="414042"/>
          <w:w w:val="105"/>
        </w:rPr>
        <w:t>a</w:t>
      </w:r>
      <w:r>
        <w:rPr>
          <w:color w:val="414042"/>
          <w:spacing w:val="-4"/>
          <w:w w:val="105"/>
        </w:rPr>
        <w:t xml:space="preserve"> </w:t>
      </w:r>
      <w:r>
        <w:rPr>
          <w:color w:val="414042"/>
          <w:w w:val="105"/>
        </w:rPr>
        <w:t>long</w:t>
      </w:r>
      <w:r>
        <w:rPr>
          <w:color w:val="414042"/>
          <w:spacing w:val="-4"/>
          <w:w w:val="105"/>
        </w:rPr>
        <w:t xml:space="preserve"> </w:t>
      </w:r>
      <w:r>
        <w:rPr>
          <w:color w:val="414042"/>
          <w:w w:val="105"/>
        </w:rPr>
        <w:t>term</w:t>
      </w:r>
      <w:r>
        <w:rPr>
          <w:color w:val="414042"/>
          <w:spacing w:val="-4"/>
          <w:w w:val="105"/>
        </w:rPr>
        <w:t xml:space="preserve"> </w:t>
      </w:r>
      <w:r>
        <w:rPr>
          <w:color w:val="414042"/>
          <w:w w:val="105"/>
        </w:rPr>
        <w:t>perspective</w:t>
      </w:r>
    </w:p>
    <w:p w:rsidR="00C7275B" w:rsidRDefault="008851A7">
      <w:pPr>
        <w:pStyle w:val="BodyText"/>
        <w:spacing w:before="1"/>
        <w:ind w:left="528"/>
      </w:pPr>
      <w:r>
        <w:rPr>
          <w:color w:val="414042"/>
          <w:w w:val="105"/>
        </w:rPr>
        <w:t>on the reform.</w:t>
      </w:r>
    </w:p>
    <w:p w:rsidR="00C7275B" w:rsidRDefault="008851A7">
      <w:pPr>
        <w:pStyle w:val="Heading3"/>
        <w:spacing w:before="156" w:line="256" w:lineRule="auto"/>
        <w:ind w:left="528" w:right="2680"/>
      </w:pPr>
      <w:r>
        <w:rPr>
          <w:color w:val="00AFB6"/>
          <w:w w:val="105"/>
        </w:rPr>
        <w:t>The</w:t>
      </w:r>
      <w:r>
        <w:rPr>
          <w:color w:val="00AFB6"/>
          <w:spacing w:val="-19"/>
          <w:w w:val="105"/>
        </w:rPr>
        <w:t xml:space="preserve"> </w:t>
      </w:r>
      <w:r>
        <w:rPr>
          <w:color w:val="00AFB6"/>
          <w:w w:val="105"/>
        </w:rPr>
        <w:t>government</w:t>
      </w:r>
      <w:r>
        <w:rPr>
          <w:color w:val="00AFB6"/>
          <w:spacing w:val="-19"/>
          <w:w w:val="105"/>
        </w:rPr>
        <w:t xml:space="preserve"> </w:t>
      </w:r>
      <w:r>
        <w:rPr>
          <w:color w:val="00AFB6"/>
          <w:w w:val="105"/>
        </w:rPr>
        <w:t>needs</w:t>
      </w:r>
      <w:r>
        <w:rPr>
          <w:color w:val="00AFB6"/>
          <w:spacing w:val="-19"/>
          <w:w w:val="105"/>
        </w:rPr>
        <w:t xml:space="preserve"> </w:t>
      </w:r>
      <w:r>
        <w:rPr>
          <w:color w:val="00AFB6"/>
          <w:w w:val="105"/>
        </w:rPr>
        <w:t>to</w:t>
      </w:r>
      <w:r>
        <w:rPr>
          <w:color w:val="00AFB6"/>
          <w:spacing w:val="-19"/>
          <w:w w:val="105"/>
        </w:rPr>
        <w:t xml:space="preserve"> </w:t>
      </w:r>
      <w:r>
        <w:rPr>
          <w:color w:val="00AFB6"/>
          <w:w w:val="105"/>
        </w:rPr>
        <w:t>continue</w:t>
      </w:r>
      <w:r>
        <w:rPr>
          <w:color w:val="00AFB6"/>
          <w:spacing w:val="-19"/>
          <w:w w:val="105"/>
        </w:rPr>
        <w:t xml:space="preserve"> </w:t>
      </w:r>
      <w:r>
        <w:rPr>
          <w:color w:val="00AFB6"/>
          <w:w w:val="105"/>
        </w:rPr>
        <w:t>to</w:t>
      </w:r>
      <w:r>
        <w:rPr>
          <w:color w:val="00AFB6"/>
          <w:spacing w:val="-19"/>
          <w:w w:val="105"/>
        </w:rPr>
        <w:t xml:space="preserve"> </w:t>
      </w:r>
      <w:r>
        <w:rPr>
          <w:color w:val="00AFB6"/>
          <w:w w:val="105"/>
        </w:rPr>
        <w:t>build</w:t>
      </w:r>
      <w:r>
        <w:rPr>
          <w:color w:val="00AFB6"/>
          <w:spacing w:val="-19"/>
          <w:w w:val="105"/>
        </w:rPr>
        <w:t xml:space="preserve"> </w:t>
      </w:r>
      <w:r>
        <w:rPr>
          <w:color w:val="00AFB6"/>
          <w:w w:val="105"/>
        </w:rPr>
        <w:t>its</w:t>
      </w:r>
      <w:r>
        <w:rPr>
          <w:color w:val="00AFB6"/>
          <w:spacing w:val="-19"/>
          <w:w w:val="105"/>
        </w:rPr>
        <w:t xml:space="preserve"> </w:t>
      </w:r>
      <w:r>
        <w:rPr>
          <w:color w:val="00AFB6"/>
          <w:w w:val="105"/>
        </w:rPr>
        <w:t>capabilities for</w:t>
      </w:r>
      <w:r>
        <w:rPr>
          <w:color w:val="00AFB6"/>
          <w:spacing w:val="-18"/>
          <w:w w:val="105"/>
        </w:rPr>
        <w:t xml:space="preserve"> </w:t>
      </w:r>
      <w:r>
        <w:rPr>
          <w:color w:val="00AFB6"/>
          <w:w w:val="105"/>
        </w:rPr>
        <w:t>designing,</w:t>
      </w:r>
      <w:r>
        <w:rPr>
          <w:color w:val="00AFB6"/>
          <w:spacing w:val="-18"/>
          <w:w w:val="105"/>
        </w:rPr>
        <w:t xml:space="preserve"> </w:t>
      </w:r>
      <w:r>
        <w:rPr>
          <w:color w:val="00AFB6"/>
          <w:w w:val="105"/>
        </w:rPr>
        <w:t>implementing</w:t>
      </w:r>
      <w:r>
        <w:rPr>
          <w:color w:val="00AFB6"/>
          <w:spacing w:val="-18"/>
          <w:w w:val="105"/>
        </w:rPr>
        <w:t xml:space="preserve"> </w:t>
      </w:r>
      <w:r>
        <w:rPr>
          <w:color w:val="00AFB6"/>
          <w:w w:val="105"/>
        </w:rPr>
        <w:t>and</w:t>
      </w:r>
      <w:r>
        <w:rPr>
          <w:color w:val="00AFB6"/>
          <w:spacing w:val="-18"/>
          <w:w w:val="105"/>
        </w:rPr>
        <w:t xml:space="preserve"> </w:t>
      </w:r>
      <w:r>
        <w:rPr>
          <w:color w:val="00AFB6"/>
          <w:w w:val="105"/>
        </w:rPr>
        <w:t>supporting</w:t>
      </w:r>
      <w:r>
        <w:rPr>
          <w:color w:val="00AFB6"/>
          <w:spacing w:val="-18"/>
          <w:w w:val="105"/>
        </w:rPr>
        <w:t xml:space="preserve"> </w:t>
      </w:r>
      <w:r>
        <w:rPr>
          <w:color w:val="00AFB6"/>
          <w:w w:val="105"/>
        </w:rPr>
        <w:t>a</w:t>
      </w:r>
      <w:r>
        <w:rPr>
          <w:color w:val="00AFB6"/>
          <w:spacing w:val="-18"/>
          <w:w w:val="105"/>
        </w:rPr>
        <w:t xml:space="preserve"> </w:t>
      </w:r>
      <w:r>
        <w:rPr>
          <w:color w:val="00AFB6"/>
          <w:w w:val="105"/>
        </w:rPr>
        <w:t>new</w:t>
      </w:r>
      <w:r>
        <w:rPr>
          <w:color w:val="00AFB6"/>
          <w:spacing w:val="-18"/>
          <w:w w:val="105"/>
        </w:rPr>
        <w:t xml:space="preserve"> </w:t>
      </w:r>
      <w:r>
        <w:rPr>
          <w:color w:val="00AFB6"/>
          <w:w w:val="105"/>
        </w:rPr>
        <w:t>family violence</w:t>
      </w:r>
      <w:r>
        <w:rPr>
          <w:color w:val="00AFB6"/>
          <w:spacing w:val="-3"/>
          <w:w w:val="105"/>
        </w:rPr>
        <w:t xml:space="preserve"> </w:t>
      </w:r>
      <w:r>
        <w:rPr>
          <w:color w:val="00AFB6"/>
          <w:w w:val="105"/>
        </w:rPr>
        <w:t>system</w:t>
      </w:r>
    </w:p>
    <w:p w:rsidR="00C7275B" w:rsidRDefault="008851A7">
      <w:pPr>
        <w:pStyle w:val="BodyText"/>
        <w:spacing w:before="113"/>
        <w:ind w:left="528"/>
      </w:pPr>
      <w:r>
        <w:rPr>
          <w:color w:val="414042"/>
          <w:w w:val="105"/>
        </w:rPr>
        <w:t>The Royal Commission recognised the need for the sector to build its capabilities.</w:t>
      </w:r>
    </w:p>
    <w:p w:rsidR="00C7275B" w:rsidRDefault="008851A7">
      <w:pPr>
        <w:pStyle w:val="BodyText"/>
        <w:spacing w:before="16" w:line="256" w:lineRule="auto"/>
        <w:ind w:left="528" w:right="2258"/>
      </w:pPr>
      <w:r>
        <w:rPr>
          <w:color w:val="414042"/>
          <w:w w:val="105"/>
        </w:rPr>
        <w:t>The</w:t>
      </w:r>
      <w:r>
        <w:rPr>
          <w:color w:val="414042"/>
          <w:spacing w:val="-22"/>
          <w:w w:val="105"/>
        </w:rPr>
        <w:t xml:space="preserve"> </w:t>
      </w:r>
      <w:r>
        <w:rPr>
          <w:color w:val="414042"/>
          <w:spacing w:val="-3"/>
          <w:w w:val="105"/>
        </w:rPr>
        <w:t>government</w:t>
      </w:r>
      <w:r>
        <w:rPr>
          <w:color w:val="414042"/>
          <w:spacing w:val="-22"/>
          <w:w w:val="105"/>
        </w:rPr>
        <w:t xml:space="preserve"> </w:t>
      </w:r>
      <w:r>
        <w:rPr>
          <w:color w:val="414042"/>
          <w:w w:val="105"/>
        </w:rPr>
        <w:t>has</w:t>
      </w:r>
      <w:r>
        <w:rPr>
          <w:color w:val="414042"/>
          <w:spacing w:val="-22"/>
          <w:w w:val="105"/>
        </w:rPr>
        <w:t xml:space="preserve"> </w:t>
      </w:r>
      <w:r>
        <w:rPr>
          <w:color w:val="414042"/>
          <w:w w:val="105"/>
        </w:rPr>
        <w:t>acknowledged</w:t>
      </w:r>
      <w:r>
        <w:rPr>
          <w:color w:val="414042"/>
          <w:spacing w:val="-22"/>
          <w:w w:val="105"/>
        </w:rPr>
        <w:t xml:space="preserve"> </w:t>
      </w:r>
      <w:r>
        <w:rPr>
          <w:color w:val="414042"/>
          <w:w w:val="105"/>
        </w:rPr>
        <w:t>the</w:t>
      </w:r>
      <w:r>
        <w:rPr>
          <w:color w:val="414042"/>
          <w:spacing w:val="-22"/>
          <w:w w:val="105"/>
        </w:rPr>
        <w:t xml:space="preserve"> </w:t>
      </w:r>
      <w:r>
        <w:rPr>
          <w:color w:val="414042"/>
          <w:w w:val="105"/>
        </w:rPr>
        <w:t>significant</w:t>
      </w:r>
      <w:r>
        <w:rPr>
          <w:color w:val="414042"/>
          <w:spacing w:val="-22"/>
          <w:w w:val="105"/>
        </w:rPr>
        <w:t xml:space="preserve"> </w:t>
      </w:r>
      <w:r>
        <w:rPr>
          <w:color w:val="414042"/>
          <w:w w:val="105"/>
        </w:rPr>
        <w:t>need</w:t>
      </w:r>
      <w:r>
        <w:rPr>
          <w:color w:val="414042"/>
          <w:spacing w:val="-22"/>
          <w:w w:val="105"/>
        </w:rPr>
        <w:t xml:space="preserve"> </w:t>
      </w:r>
      <w:r>
        <w:rPr>
          <w:color w:val="414042"/>
          <w:w w:val="105"/>
        </w:rPr>
        <w:t>to</w:t>
      </w:r>
      <w:r>
        <w:rPr>
          <w:color w:val="414042"/>
          <w:spacing w:val="-22"/>
          <w:w w:val="105"/>
        </w:rPr>
        <w:t xml:space="preserve"> </w:t>
      </w:r>
      <w:r>
        <w:rPr>
          <w:color w:val="414042"/>
          <w:w w:val="105"/>
        </w:rPr>
        <w:t>build</w:t>
      </w:r>
      <w:r>
        <w:rPr>
          <w:color w:val="414042"/>
          <w:spacing w:val="-22"/>
          <w:w w:val="105"/>
        </w:rPr>
        <w:t xml:space="preserve"> </w:t>
      </w:r>
      <w:r>
        <w:rPr>
          <w:color w:val="414042"/>
          <w:w w:val="105"/>
        </w:rPr>
        <w:t>its</w:t>
      </w:r>
      <w:r>
        <w:rPr>
          <w:color w:val="414042"/>
          <w:spacing w:val="-22"/>
          <w:w w:val="105"/>
        </w:rPr>
        <w:t xml:space="preserve"> </w:t>
      </w:r>
      <w:r>
        <w:rPr>
          <w:color w:val="414042"/>
          <w:w w:val="105"/>
        </w:rPr>
        <w:t>capability to</w:t>
      </w:r>
      <w:r>
        <w:rPr>
          <w:color w:val="414042"/>
          <w:spacing w:val="-14"/>
          <w:w w:val="105"/>
        </w:rPr>
        <w:t xml:space="preserve"> </w:t>
      </w:r>
      <w:r>
        <w:rPr>
          <w:color w:val="414042"/>
          <w:w w:val="105"/>
        </w:rPr>
        <w:t>support</w:t>
      </w:r>
      <w:r>
        <w:rPr>
          <w:color w:val="414042"/>
          <w:spacing w:val="-14"/>
          <w:w w:val="105"/>
        </w:rPr>
        <w:t xml:space="preserve"> </w:t>
      </w:r>
      <w:r>
        <w:rPr>
          <w:color w:val="414042"/>
          <w:w w:val="105"/>
        </w:rPr>
        <w:t>the</w:t>
      </w:r>
      <w:r>
        <w:rPr>
          <w:color w:val="414042"/>
          <w:spacing w:val="-14"/>
          <w:w w:val="105"/>
        </w:rPr>
        <w:t xml:space="preserve"> </w:t>
      </w:r>
      <w:r>
        <w:rPr>
          <w:color w:val="414042"/>
          <w:spacing w:val="-5"/>
          <w:w w:val="105"/>
        </w:rPr>
        <w:t>reform’s</w:t>
      </w:r>
      <w:r>
        <w:rPr>
          <w:color w:val="414042"/>
          <w:spacing w:val="-14"/>
          <w:w w:val="105"/>
        </w:rPr>
        <w:t xml:space="preserve"> </w:t>
      </w:r>
      <w:r>
        <w:rPr>
          <w:color w:val="414042"/>
          <w:w w:val="105"/>
        </w:rPr>
        <w:t>design</w:t>
      </w:r>
      <w:r>
        <w:rPr>
          <w:color w:val="414042"/>
          <w:spacing w:val="-14"/>
          <w:w w:val="105"/>
        </w:rPr>
        <w:t xml:space="preserve"> </w:t>
      </w:r>
      <w:r>
        <w:rPr>
          <w:color w:val="414042"/>
          <w:w w:val="105"/>
        </w:rPr>
        <w:t>and</w:t>
      </w:r>
      <w:r>
        <w:rPr>
          <w:color w:val="414042"/>
          <w:spacing w:val="-14"/>
          <w:w w:val="105"/>
        </w:rPr>
        <w:t xml:space="preserve"> </w:t>
      </w:r>
      <w:r>
        <w:rPr>
          <w:color w:val="414042"/>
          <w:spacing w:val="-3"/>
          <w:w w:val="105"/>
        </w:rPr>
        <w:t>implementation,</w:t>
      </w:r>
      <w:r>
        <w:rPr>
          <w:color w:val="414042"/>
          <w:spacing w:val="-14"/>
          <w:w w:val="105"/>
        </w:rPr>
        <w:t xml:space="preserve"> </w:t>
      </w:r>
      <w:r>
        <w:rPr>
          <w:color w:val="414042"/>
          <w:w w:val="105"/>
        </w:rPr>
        <w:t>and</w:t>
      </w:r>
      <w:r>
        <w:rPr>
          <w:color w:val="414042"/>
          <w:spacing w:val="-14"/>
          <w:w w:val="105"/>
        </w:rPr>
        <w:t xml:space="preserve"> </w:t>
      </w:r>
      <w:r>
        <w:rPr>
          <w:color w:val="414042"/>
          <w:w w:val="105"/>
        </w:rPr>
        <w:t>then</w:t>
      </w:r>
      <w:r>
        <w:rPr>
          <w:color w:val="414042"/>
          <w:spacing w:val="-14"/>
          <w:w w:val="105"/>
        </w:rPr>
        <w:t xml:space="preserve"> </w:t>
      </w:r>
      <w:r>
        <w:rPr>
          <w:color w:val="414042"/>
          <w:w w:val="105"/>
        </w:rPr>
        <w:t>to</w:t>
      </w:r>
      <w:r>
        <w:rPr>
          <w:color w:val="414042"/>
          <w:spacing w:val="-14"/>
          <w:w w:val="105"/>
        </w:rPr>
        <w:t xml:space="preserve"> </w:t>
      </w:r>
      <w:r>
        <w:rPr>
          <w:color w:val="414042"/>
          <w:w w:val="105"/>
        </w:rPr>
        <w:t>support</w:t>
      </w:r>
      <w:r>
        <w:rPr>
          <w:color w:val="414042"/>
          <w:spacing w:val="-14"/>
          <w:w w:val="105"/>
        </w:rPr>
        <w:t xml:space="preserve"> </w:t>
      </w:r>
      <w:r>
        <w:rPr>
          <w:color w:val="414042"/>
          <w:spacing w:val="-2"/>
          <w:w w:val="105"/>
        </w:rPr>
        <w:t>the</w:t>
      </w:r>
    </w:p>
    <w:p w:rsidR="00C7275B" w:rsidRDefault="008851A7">
      <w:pPr>
        <w:pStyle w:val="BodyText"/>
        <w:spacing w:before="1" w:line="256" w:lineRule="auto"/>
        <w:ind w:left="528" w:right="2096"/>
      </w:pPr>
      <w:r>
        <w:rPr>
          <w:color w:val="414042"/>
          <w:w w:val="105"/>
        </w:rPr>
        <w:t>ongoing</w:t>
      </w:r>
      <w:r>
        <w:rPr>
          <w:color w:val="414042"/>
          <w:spacing w:val="-17"/>
          <w:w w:val="105"/>
        </w:rPr>
        <w:t xml:space="preserve"> </w:t>
      </w:r>
      <w:r>
        <w:rPr>
          <w:color w:val="414042"/>
          <w:w w:val="105"/>
        </w:rPr>
        <w:t>new</w:t>
      </w:r>
      <w:r>
        <w:rPr>
          <w:color w:val="414042"/>
          <w:spacing w:val="-17"/>
          <w:w w:val="105"/>
        </w:rPr>
        <w:t xml:space="preserve"> </w:t>
      </w:r>
      <w:r>
        <w:rPr>
          <w:color w:val="414042"/>
          <w:spacing w:val="-3"/>
          <w:w w:val="105"/>
        </w:rPr>
        <w:t>system.</w:t>
      </w:r>
      <w:r>
        <w:rPr>
          <w:color w:val="414042"/>
          <w:spacing w:val="-17"/>
          <w:w w:val="105"/>
        </w:rPr>
        <w:t xml:space="preserve"> </w:t>
      </w:r>
      <w:r>
        <w:rPr>
          <w:color w:val="414042"/>
          <w:w w:val="105"/>
        </w:rPr>
        <w:t>In</w:t>
      </w:r>
      <w:r>
        <w:rPr>
          <w:color w:val="414042"/>
          <w:spacing w:val="-17"/>
          <w:w w:val="105"/>
        </w:rPr>
        <w:t xml:space="preserve"> </w:t>
      </w:r>
      <w:r>
        <w:rPr>
          <w:color w:val="414042"/>
          <w:spacing w:val="-3"/>
          <w:w w:val="105"/>
        </w:rPr>
        <w:t>particular,</w:t>
      </w:r>
      <w:r>
        <w:rPr>
          <w:color w:val="414042"/>
          <w:spacing w:val="-17"/>
          <w:w w:val="105"/>
        </w:rPr>
        <w:t xml:space="preserve"> </w:t>
      </w:r>
      <w:r>
        <w:rPr>
          <w:color w:val="414042"/>
          <w:w w:val="105"/>
        </w:rPr>
        <w:t>the</w:t>
      </w:r>
      <w:r>
        <w:rPr>
          <w:color w:val="414042"/>
          <w:spacing w:val="-17"/>
          <w:w w:val="105"/>
        </w:rPr>
        <w:t xml:space="preserve"> </w:t>
      </w:r>
      <w:r>
        <w:rPr>
          <w:color w:val="414042"/>
          <w:spacing w:val="-3"/>
          <w:w w:val="105"/>
        </w:rPr>
        <w:t>government</w:t>
      </w:r>
      <w:r>
        <w:rPr>
          <w:color w:val="414042"/>
          <w:spacing w:val="-17"/>
          <w:w w:val="105"/>
        </w:rPr>
        <w:t xml:space="preserve"> </w:t>
      </w:r>
      <w:r>
        <w:rPr>
          <w:color w:val="414042"/>
          <w:w w:val="105"/>
        </w:rPr>
        <w:t>needs</w:t>
      </w:r>
      <w:r>
        <w:rPr>
          <w:color w:val="414042"/>
          <w:spacing w:val="-17"/>
          <w:w w:val="105"/>
        </w:rPr>
        <w:t xml:space="preserve"> </w:t>
      </w:r>
      <w:r>
        <w:rPr>
          <w:color w:val="414042"/>
          <w:w w:val="105"/>
        </w:rPr>
        <w:t>to</w:t>
      </w:r>
      <w:r>
        <w:rPr>
          <w:color w:val="414042"/>
          <w:spacing w:val="-17"/>
          <w:w w:val="105"/>
        </w:rPr>
        <w:t xml:space="preserve"> </w:t>
      </w:r>
      <w:r>
        <w:rPr>
          <w:color w:val="414042"/>
          <w:spacing w:val="-3"/>
          <w:w w:val="105"/>
        </w:rPr>
        <w:t>grow</w:t>
      </w:r>
      <w:r>
        <w:rPr>
          <w:color w:val="414042"/>
          <w:spacing w:val="-17"/>
          <w:w w:val="105"/>
        </w:rPr>
        <w:t xml:space="preserve"> </w:t>
      </w:r>
      <w:r>
        <w:rPr>
          <w:color w:val="414042"/>
          <w:w w:val="105"/>
        </w:rPr>
        <w:t>its</w:t>
      </w:r>
      <w:r>
        <w:rPr>
          <w:color w:val="414042"/>
          <w:spacing w:val="-17"/>
          <w:w w:val="105"/>
        </w:rPr>
        <w:t xml:space="preserve"> </w:t>
      </w:r>
      <w:r>
        <w:rPr>
          <w:color w:val="414042"/>
          <w:w w:val="105"/>
        </w:rPr>
        <w:t>capabilities in</w:t>
      </w:r>
      <w:r>
        <w:rPr>
          <w:color w:val="414042"/>
          <w:spacing w:val="-21"/>
          <w:w w:val="105"/>
        </w:rPr>
        <w:t xml:space="preserve"> </w:t>
      </w:r>
      <w:r>
        <w:rPr>
          <w:color w:val="414042"/>
          <w:w w:val="105"/>
        </w:rPr>
        <w:t>project</w:t>
      </w:r>
      <w:r>
        <w:rPr>
          <w:color w:val="414042"/>
          <w:spacing w:val="-21"/>
          <w:w w:val="105"/>
        </w:rPr>
        <w:t xml:space="preserve"> </w:t>
      </w:r>
      <w:r>
        <w:rPr>
          <w:color w:val="414042"/>
          <w:w w:val="105"/>
        </w:rPr>
        <w:t>and</w:t>
      </w:r>
      <w:r>
        <w:rPr>
          <w:color w:val="414042"/>
          <w:spacing w:val="-21"/>
          <w:w w:val="105"/>
        </w:rPr>
        <w:t xml:space="preserve"> </w:t>
      </w:r>
      <w:r>
        <w:rPr>
          <w:color w:val="414042"/>
          <w:spacing w:val="-3"/>
          <w:w w:val="105"/>
        </w:rPr>
        <w:t>program</w:t>
      </w:r>
      <w:r>
        <w:rPr>
          <w:color w:val="414042"/>
          <w:spacing w:val="-21"/>
          <w:w w:val="105"/>
        </w:rPr>
        <w:t xml:space="preserve"> </w:t>
      </w:r>
      <w:r>
        <w:rPr>
          <w:color w:val="414042"/>
          <w:w w:val="105"/>
        </w:rPr>
        <w:t>management,</w:t>
      </w:r>
      <w:r>
        <w:rPr>
          <w:color w:val="414042"/>
          <w:spacing w:val="-21"/>
          <w:w w:val="105"/>
        </w:rPr>
        <w:t xml:space="preserve"> </w:t>
      </w:r>
      <w:r>
        <w:rPr>
          <w:color w:val="414042"/>
          <w:spacing w:val="-3"/>
          <w:w w:val="105"/>
        </w:rPr>
        <w:t>implementation</w:t>
      </w:r>
      <w:r>
        <w:rPr>
          <w:color w:val="414042"/>
          <w:spacing w:val="-21"/>
          <w:w w:val="105"/>
        </w:rPr>
        <w:t xml:space="preserve"> </w:t>
      </w:r>
      <w:r>
        <w:rPr>
          <w:color w:val="414042"/>
          <w:w w:val="105"/>
        </w:rPr>
        <w:t>planning,</w:t>
      </w:r>
      <w:r>
        <w:rPr>
          <w:color w:val="414042"/>
          <w:spacing w:val="-21"/>
          <w:w w:val="105"/>
        </w:rPr>
        <w:t xml:space="preserve"> </w:t>
      </w:r>
      <w:r>
        <w:rPr>
          <w:color w:val="414042"/>
          <w:w w:val="105"/>
        </w:rPr>
        <w:t>and</w:t>
      </w:r>
      <w:r>
        <w:rPr>
          <w:color w:val="414042"/>
          <w:spacing w:val="-21"/>
          <w:w w:val="105"/>
        </w:rPr>
        <w:t xml:space="preserve"> </w:t>
      </w:r>
      <w:r>
        <w:rPr>
          <w:color w:val="414042"/>
          <w:spacing w:val="-3"/>
          <w:w w:val="105"/>
        </w:rPr>
        <w:t xml:space="preserve">information security, </w:t>
      </w:r>
      <w:r>
        <w:rPr>
          <w:color w:val="414042"/>
          <w:w w:val="105"/>
        </w:rPr>
        <w:t xml:space="preserve">as well as its specialist </w:t>
      </w:r>
      <w:r>
        <w:rPr>
          <w:color w:val="414042"/>
          <w:spacing w:val="-2"/>
          <w:w w:val="105"/>
        </w:rPr>
        <w:t xml:space="preserve">family </w:t>
      </w:r>
      <w:r>
        <w:rPr>
          <w:color w:val="414042"/>
          <w:w w:val="105"/>
        </w:rPr>
        <w:t xml:space="preserve">violence expertise. This </w:t>
      </w:r>
      <w:r>
        <w:rPr>
          <w:color w:val="414042"/>
          <w:spacing w:val="-3"/>
          <w:w w:val="105"/>
        </w:rPr>
        <w:t xml:space="preserve">takes </w:t>
      </w:r>
      <w:r>
        <w:rPr>
          <w:color w:val="414042"/>
          <w:w w:val="105"/>
        </w:rPr>
        <w:t xml:space="preserve">time </w:t>
      </w:r>
      <w:r>
        <w:rPr>
          <w:color w:val="414042"/>
          <w:spacing w:val="-2"/>
          <w:w w:val="105"/>
        </w:rPr>
        <w:t xml:space="preserve">and </w:t>
      </w:r>
      <w:r>
        <w:rPr>
          <w:color w:val="414042"/>
          <w:w w:val="105"/>
        </w:rPr>
        <w:t>must</w:t>
      </w:r>
      <w:r>
        <w:rPr>
          <w:color w:val="414042"/>
          <w:spacing w:val="-9"/>
          <w:w w:val="105"/>
        </w:rPr>
        <w:t xml:space="preserve"> </w:t>
      </w:r>
      <w:r>
        <w:rPr>
          <w:color w:val="414042"/>
          <w:w w:val="105"/>
        </w:rPr>
        <w:t>be</w:t>
      </w:r>
      <w:r>
        <w:rPr>
          <w:color w:val="414042"/>
          <w:spacing w:val="-9"/>
          <w:w w:val="105"/>
        </w:rPr>
        <w:t xml:space="preserve"> </w:t>
      </w:r>
      <w:r>
        <w:rPr>
          <w:color w:val="414042"/>
          <w:spacing w:val="-3"/>
          <w:w w:val="105"/>
        </w:rPr>
        <w:t>factored</w:t>
      </w:r>
      <w:r>
        <w:rPr>
          <w:color w:val="414042"/>
          <w:spacing w:val="-9"/>
          <w:w w:val="105"/>
        </w:rPr>
        <w:t xml:space="preserve"> </w:t>
      </w:r>
      <w:r>
        <w:rPr>
          <w:color w:val="414042"/>
          <w:w w:val="105"/>
        </w:rPr>
        <w:t>into</w:t>
      </w:r>
      <w:r>
        <w:rPr>
          <w:color w:val="414042"/>
          <w:spacing w:val="-9"/>
          <w:w w:val="105"/>
        </w:rPr>
        <w:t xml:space="preserve"> </w:t>
      </w:r>
      <w:r>
        <w:rPr>
          <w:color w:val="414042"/>
          <w:spacing w:val="-2"/>
          <w:w w:val="105"/>
        </w:rPr>
        <w:t>realistic</w:t>
      </w:r>
      <w:r>
        <w:rPr>
          <w:color w:val="414042"/>
          <w:spacing w:val="-9"/>
          <w:w w:val="105"/>
        </w:rPr>
        <w:t xml:space="preserve"> </w:t>
      </w:r>
      <w:r>
        <w:rPr>
          <w:color w:val="414042"/>
          <w:spacing w:val="-3"/>
          <w:w w:val="105"/>
        </w:rPr>
        <w:t>implementation</w:t>
      </w:r>
      <w:r>
        <w:rPr>
          <w:color w:val="414042"/>
          <w:spacing w:val="-9"/>
          <w:w w:val="105"/>
        </w:rPr>
        <w:t xml:space="preserve"> </w:t>
      </w:r>
      <w:r>
        <w:rPr>
          <w:color w:val="414042"/>
          <w:spacing w:val="-3"/>
          <w:w w:val="105"/>
        </w:rPr>
        <w:t>timeframes,</w:t>
      </w:r>
      <w:r>
        <w:rPr>
          <w:color w:val="414042"/>
          <w:spacing w:val="-9"/>
          <w:w w:val="105"/>
        </w:rPr>
        <w:t xml:space="preserve"> </w:t>
      </w:r>
      <w:r>
        <w:rPr>
          <w:color w:val="414042"/>
          <w:w w:val="105"/>
        </w:rPr>
        <w:t>but</w:t>
      </w:r>
      <w:r>
        <w:rPr>
          <w:color w:val="414042"/>
          <w:spacing w:val="-9"/>
          <w:w w:val="105"/>
        </w:rPr>
        <w:t xml:space="preserve"> </w:t>
      </w:r>
      <w:r>
        <w:rPr>
          <w:color w:val="414042"/>
          <w:w w:val="105"/>
        </w:rPr>
        <w:t>the</w:t>
      </w:r>
      <w:r>
        <w:rPr>
          <w:color w:val="414042"/>
          <w:spacing w:val="-9"/>
          <w:w w:val="105"/>
        </w:rPr>
        <w:t xml:space="preserve"> </w:t>
      </w:r>
      <w:r>
        <w:rPr>
          <w:color w:val="414042"/>
          <w:spacing w:val="-3"/>
          <w:w w:val="105"/>
        </w:rPr>
        <w:t>urgency</w:t>
      </w:r>
    </w:p>
    <w:p w:rsidR="00C7275B" w:rsidRDefault="008851A7">
      <w:pPr>
        <w:pStyle w:val="BodyText"/>
        <w:spacing w:before="2" w:line="256" w:lineRule="auto"/>
        <w:ind w:left="528" w:right="2258"/>
      </w:pPr>
      <w:r>
        <w:rPr>
          <w:color w:val="414042"/>
          <w:w w:val="105"/>
        </w:rPr>
        <w:t>of</w:t>
      </w:r>
      <w:r>
        <w:rPr>
          <w:color w:val="414042"/>
          <w:spacing w:val="-20"/>
          <w:w w:val="105"/>
        </w:rPr>
        <w:t xml:space="preserve"> </w:t>
      </w:r>
      <w:r>
        <w:rPr>
          <w:color w:val="414042"/>
          <w:spacing w:val="-3"/>
          <w:w w:val="105"/>
        </w:rPr>
        <w:t>implementation</w:t>
      </w:r>
      <w:r>
        <w:rPr>
          <w:color w:val="414042"/>
          <w:spacing w:val="-20"/>
          <w:w w:val="105"/>
        </w:rPr>
        <w:t xml:space="preserve"> </w:t>
      </w:r>
      <w:r>
        <w:rPr>
          <w:color w:val="414042"/>
          <w:w w:val="105"/>
        </w:rPr>
        <w:t>to</w:t>
      </w:r>
      <w:r>
        <w:rPr>
          <w:color w:val="414042"/>
          <w:spacing w:val="-20"/>
          <w:w w:val="105"/>
        </w:rPr>
        <w:t xml:space="preserve"> </w:t>
      </w:r>
      <w:r>
        <w:rPr>
          <w:color w:val="414042"/>
          <w:w w:val="105"/>
        </w:rPr>
        <w:t>date</w:t>
      </w:r>
      <w:r>
        <w:rPr>
          <w:color w:val="414042"/>
          <w:spacing w:val="-20"/>
          <w:w w:val="105"/>
        </w:rPr>
        <w:t xml:space="preserve"> </w:t>
      </w:r>
      <w:r>
        <w:rPr>
          <w:color w:val="414042"/>
          <w:w w:val="105"/>
        </w:rPr>
        <w:t>has</w:t>
      </w:r>
      <w:r>
        <w:rPr>
          <w:color w:val="414042"/>
          <w:spacing w:val="-20"/>
          <w:w w:val="105"/>
        </w:rPr>
        <w:t xml:space="preserve"> </w:t>
      </w:r>
      <w:r>
        <w:rPr>
          <w:color w:val="414042"/>
          <w:w w:val="105"/>
        </w:rPr>
        <w:t>made</w:t>
      </w:r>
      <w:r>
        <w:rPr>
          <w:color w:val="414042"/>
          <w:spacing w:val="-20"/>
          <w:w w:val="105"/>
        </w:rPr>
        <w:t xml:space="preserve"> </w:t>
      </w:r>
      <w:r>
        <w:rPr>
          <w:color w:val="414042"/>
          <w:w w:val="105"/>
        </w:rPr>
        <w:t>it</w:t>
      </w:r>
      <w:r>
        <w:rPr>
          <w:color w:val="414042"/>
          <w:spacing w:val="-20"/>
          <w:w w:val="105"/>
        </w:rPr>
        <w:t xml:space="preserve"> </w:t>
      </w:r>
      <w:r>
        <w:rPr>
          <w:color w:val="414042"/>
          <w:w w:val="105"/>
        </w:rPr>
        <w:t>difficult</w:t>
      </w:r>
      <w:r>
        <w:rPr>
          <w:color w:val="414042"/>
          <w:spacing w:val="-20"/>
          <w:w w:val="105"/>
        </w:rPr>
        <w:t xml:space="preserve"> </w:t>
      </w:r>
      <w:r>
        <w:rPr>
          <w:color w:val="414042"/>
          <w:spacing w:val="-2"/>
          <w:w w:val="105"/>
        </w:rPr>
        <w:t>for</w:t>
      </w:r>
      <w:r>
        <w:rPr>
          <w:color w:val="414042"/>
          <w:spacing w:val="-20"/>
          <w:w w:val="105"/>
        </w:rPr>
        <w:t xml:space="preserve"> </w:t>
      </w:r>
      <w:r>
        <w:rPr>
          <w:color w:val="414042"/>
          <w:w w:val="105"/>
        </w:rPr>
        <w:t>this</w:t>
      </w:r>
      <w:r>
        <w:rPr>
          <w:color w:val="414042"/>
          <w:spacing w:val="-20"/>
          <w:w w:val="105"/>
        </w:rPr>
        <w:t xml:space="preserve"> </w:t>
      </w:r>
      <w:r>
        <w:rPr>
          <w:color w:val="414042"/>
          <w:w w:val="105"/>
        </w:rPr>
        <w:t>capability</w:t>
      </w:r>
      <w:r>
        <w:rPr>
          <w:color w:val="414042"/>
          <w:spacing w:val="-20"/>
          <w:w w:val="105"/>
        </w:rPr>
        <w:t xml:space="preserve"> </w:t>
      </w:r>
      <w:r>
        <w:rPr>
          <w:color w:val="414042"/>
          <w:w w:val="105"/>
        </w:rPr>
        <w:t>development to keep</w:t>
      </w:r>
      <w:r>
        <w:rPr>
          <w:color w:val="414042"/>
          <w:spacing w:val="-9"/>
          <w:w w:val="105"/>
        </w:rPr>
        <w:t xml:space="preserve"> </w:t>
      </w:r>
      <w:r>
        <w:rPr>
          <w:color w:val="414042"/>
          <w:w w:val="105"/>
        </w:rPr>
        <w:t>pace.</w:t>
      </w:r>
    </w:p>
    <w:p w:rsidR="00C7275B" w:rsidRDefault="008851A7">
      <w:pPr>
        <w:pStyle w:val="BodyText"/>
        <w:spacing w:before="125" w:line="256" w:lineRule="auto"/>
        <w:ind w:left="528" w:right="1775"/>
        <w:rPr>
          <w:sz w:val="9"/>
        </w:rPr>
      </w:pPr>
      <w:r>
        <w:rPr>
          <w:color w:val="414042"/>
          <w:w w:val="105"/>
        </w:rPr>
        <w:t xml:space="preserve">A challenge </w:t>
      </w:r>
      <w:r>
        <w:rPr>
          <w:color w:val="414042"/>
          <w:spacing w:val="-2"/>
          <w:w w:val="105"/>
        </w:rPr>
        <w:t xml:space="preserve">across </w:t>
      </w:r>
      <w:r>
        <w:rPr>
          <w:color w:val="414042"/>
          <w:w w:val="105"/>
        </w:rPr>
        <w:t xml:space="preserve">the whole </w:t>
      </w:r>
      <w:r>
        <w:rPr>
          <w:color w:val="414042"/>
          <w:spacing w:val="-3"/>
          <w:w w:val="105"/>
        </w:rPr>
        <w:t xml:space="preserve">reform </w:t>
      </w:r>
      <w:r>
        <w:rPr>
          <w:color w:val="414042"/>
          <w:w w:val="105"/>
        </w:rPr>
        <w:t xml:space="preserve">is the general lack of project management expertise in social </w:t>
      </w:r>
      <w:r>
        <w:rPr>
          <w:color w:val="414042"/>
          <w:spacing w:val="-4"/>
          <w:w w:val="105"/>
        </w:rPr>
        <w:t xml:space="preserve">policy, </w:t>
      </w:r>
      <w:r>
        <w:rPr>
          <w:color w:val="414042"/>
          <w:w w:val="105"/>
        </w:rPr>
        <w:t xml:space="preserve">particularly at the </w:t>
      </w:r>
      <w:r>
        <w:rPr>
          <w:color w:val="414042"/>
          <w:spacing w:val="-3"/>
          <w:w w:val="105"/>
        </w:rPr>
        <w:t xml:space="preserve">program </w:t>
      </w:r>
      <w:r>
        <w:rPr>
          <w:color w:val="414042"/>
          <w:w w:val="105"/>
        </w:rPr>
        <w:t>level. This is not a challenge unique</w:t>
      </w:r>
      <w:r>
        <w:rPr>
          <w:color w:val="414042"/>
          <w:spacing w:val="-15"/>
          <w:w w:val="105"/>
        </w:rPr>
        <w:t xml:space="preserve"> </w:t>
      </w:r>
      <w:r>
        <w:rPr>
          <w:color w:val="414042"/>
          <w:w w:val="105"/>
        </w:rPr>
        <w:t>to</w:t>
      </w:r>
      <w:r>
        <w:rPr>
          <w:color w:val="414042"/>
          <w:spacing w:val="-15"/>
          <w:w w:val="105"/>
        </w:rPr>
        <w:t xml:space="preserve"> </w:t>
      </w:r>
      <w:r>
        <w:rPr>
          <w:color w:val="414042"/>
          <w:w w:val="105"/>
        </w:rPr>
        <w:t>this</w:t>
      </w:r>
      <w:r>
        <w:rPr>
          <w:color w:val="414042"/>
          <w:spacing w:val="-15"/>
          <w:w w:val="105"/>
        </w:rPr>
        <w:t xml:space="preserve"> </w:t>
      </w:r>
      <w:r>
        <w:rPr>
          <w:color w:val="414042"/>
          <w:spacing w:val="-3"/>
          <w:w w:val="105"/>
        </w:rPr>
        <w:t>reform,</w:t>
      </w:r>
      <w:r>
        <w:rPr>
          <w:color w:val="414042"/>
          <w:spacing w:val="-15"/>
          <w:w w:val="105"/>
        </w:rPr>
        <w:t xml:space="preserve"> </w:t>
      </w:r>
      <w:r>
        <w:rPr>
          <w:color w:val="414042"/>
          <w:w w:val="105"/>
        </w:rPr>
        <w:t>nor</w:t>
      </w:r>
      <w:r>
        <w:rPr>
          <w:color w:val="414042"/>
          <w:spacing w:val="-15"/>
          <w:w w:val="105"/>
        </w:rPr>
        <w:t xml:space="preserve"> </w:t>
      </w:r>
      <w:r>
        <w:rPr>
          <w:color w:val="414042"/>
          <w:w w:val="105"/>
        </w:rPr>
        <w:t>to</w:t>
      </w:r>
      <w:r>
        <w:rPr>
          <w:color w:val="414042"/>
          <w:spacing w:val="-15"/>
          <w:w w:val="105"/>
        </w:rPr>
        <w:t xml:space="preserve"> </w:t>
      </w:r>
      <w:r>
        <w:rPr>
          <w:color w:val="414042"/>
          <w:spacing w:val="-3"/>
          <w:w w:val="105"/>
        </w:rPr>
        <w:t>Victoria:</w:t>
      </w:r>
      <w:r>
        <w:rPr>
          <w:color w:val="414042"/>
          <w:spacing w:val="-15"/>
          <w:w w:val="105"/>
        </w:rPr>
        <w:t xml:space="preserve"> </w:t>
      </w:r>
      <w:r>
        <w:rPr>
          <w:color w:val="414042"/>
          <w:w w:val="105"/>
        </w:rPr>
        <w:t>an</w:t>
      </w:r>
      <w:r>
        <w:rPr>
          <w:color w:val="414042"/>
          <w:spacing w:val="-15"/>
          <w:w w:val="105"/>
        </w:rPr>
        <w:t xml:space="preserve"> </w:t>
      </w:r>
      <w:r>
        <w:rPr>
          <w:color w:val="414042"/>
          <w:w w:val="105"/>
        </w:rPr>
        <w:t>independent</w:t>
      </w:r>
      <w:r>
        <w:rPr>
          <w:color w:val="414042"/>
          <w:spacing w:val="-15"/>
          <w:w w:val="105"/>
        </w:rPr>
        <w:t xml:space="preserve"> </w:t>
      </w:r>
      <w:r>
        <w:rPr>
          <w:color w:val="414042"/>
          <w:spacing w:val="-2"/>
          <w:w w:val="105"/>
        </w:rPr>
        <w:t>review</w:t>
      </w:r>
      <w:r>
        <w:rPr>
          <w:color w:val="414042"/>
          <w:spacing w:val="-15"/>
          <w:w w:val="105"/>
        </w:rPr>
        <w:t xml:space="preserve"> </w:t>
      </w:r>
      <w:r>
        <w:rPr>
          <w:color w:val="414042"/>
          <w:w w:val="105"/>
        </w:rPr>
        <w:t>of</w:t>
      </w:r>
      <w:r>
        <w:rPr>
          <w:color w:val="414042"/>
          <w:spacing w:val="-15"/>
          <w:w w:val="105"/>
        </w:rPr>
        <w:t xml:space="preserve"> </w:t>
      </w:r>
      <w:r>
        <w:rPr>
          <w:color w:val="414042"/>
          <w:spacing w:val="-3"/>
          <w:w w:val="105"/>
        </w:rPr>
        <w:t>government</w:t>
      </w:r>
      <w:r>
        <w:rPr>
          <w:color w:val="414042"/>
          <w:spacing w:val="-15"/>
          <w:w w:val="105"/>
        </w:rPr>
        <w:t xml:space="preserve"> </w:t>
      </w:r>
      <w:r>
        <w:rPr>
          <w:color w:val="414042"/>
          <w:spacing w:val="-3"/>
          <w:w w:val="105"/>
        </w:rPr>
        <w:t xml:space="preserve">process </w:t>
      </w:r>
      <w:r>
        <w:rPr>
          <w:color w:val="414042"/>
          <w:w w:val="105"/>
        </w:rPr>
        <w:t>in</w:t>
      </w:r>
      <w:r>
        <w:rPr>
          <w:color w:val="414042"/>
          <w:spacing w:val="-14"/>
          <w:w w:val="105"/>
        </w:rPr>
        <w:t xml:space="preserve"> </w:t>
      </w:r>
      <w:r>
        <w:rPr>
          <w:color w:val="414042"/>
          <w:w w:val="105"/>
        </w:rPr>
        <w:t>the</w:t>
      </w:r>
      <w:r>
        <w:rPr>
          <w:color w:val="414042"/>
          <w:spacing w:val="-14"/>
          <w:w w:val="105"/>
        </w:rPr>
        <w:t xml:space="preserve"> </w:t>
      </w:r>
      <w:r>
        <w:rPr>
          <w:color w:val="414042"/>
          <w:spacing w:val="-3"/>
          <w:w w:val="105"/>
        </w:rPr>
        <w:t>Australian</w:t>
      </w:r>
      <w:r>
        <w:rPr>
          <w:color w:val="414042"/>
          <w:spacing w:val="-14"/>
          <w:w w:val="105"/>
        </w:rPr>
        <w:t xml:space="preserve"> </w:t>
      </w:r>
      <w:r>
        <w:rPr>
          <w:color w:val="414042"/>
          <w:w w:val="105"/>
        </w:rPr>
        <w:t>Public</w:t>
      </w:r>
      <w:r>
        <w:rPr>
          <w:color w:val="414042"/>
          <w:spacing w:val="-14"/>
          <w:w w:val="105"/>
        </w:rPr>
        <w:t xml:space="preserve"> </w:t>
      </w:r>
      <w:r>
        <w:rPr>
          <w:color w:val="414042"/>
          <w:w w:val="105"/>
        </w:rPr>
        <w:t>Service</w:t>
      </w:r>
      <w:r>
        <w:rPr>
          <w:color w:val="414042"/>
          <w:spacing w:val="-14"/>
          <w:w w:val="105"/>
        </w:rPr>
        <w:t xml:space="preserve"> </w:t>
      </w:r>
      <w:r>
        <w:rPr>
          <w:color w:val="414042"/>
          <w:w w:val="105"/>
        </w:rPr>
        <w:t>(APS)</w:t>
      </w:r>
      <w:r>
        <w:rPr>
          <w:color w:val="414042"/>
          <w:spacing w:val="-14"/>
          <w:w w:val="105"/>
        </w:rPr>
        <w:t xml:space="preserve"> </w:t>
      </w:r>
      <w:r>
        <w:rPr>
          <w:color w:val="414042"/>
          <w:w w:val="105"/>
        </w:rPr>
        <w:t>found</w:t>
      </w:r>
      <w:r>
        <w:rPr>
          <w:color w:val="414042"/>
          <w:spacing w:val="-14"/>
          <w:w w:val="105"/>
        </w:rPr>
        <w:t xml:space="preserve"> </w:t>
      </w:r>
      <w:r>
        <w:rPr>
          <w:color w:val="414042"/>
          <w:w w:val="105"/>
        </w:rPr>
        <w:t>that</w:t>
      </w:r>
      <w:r>
        <w:rPr>
          <w:color w:val="414042"/>
          <w:spacing w:val="-14"/>
          <w:w w:val="105"/>
        </w:rPr>
        <w:t xml:space="preserve"> </w:t>
      </w:r>
      <w:r>
        <w:rPr>
          <w:color w:val="414042"/>
          <w:w w:val="105"/>
        </w:rPr>
        <w:t>the</w:t>
      </w:r>
      <w:r>
        <w:rPr>
          <w:color w:val="414042"/>
          <w:spacing w:val="-14"/>
          <w:w w:val="105"/>
        </w:rPr>
        <w:t xml:space="preserve"> </w:t>
      </w:r>
      <w:r>
        <w:rPr>
          <w:color w:val="414042"/>
          <w:spacing w:val="-2"/>
          <w:w w:val="105"/>
        </w:rPr>
        <w:t>APS</w:t>
      </w:r>
      <w:r>
        <w:rPr>
          <w:color w:val="414042"/>
          <w:spacing w:val="-14"/>
          <w:w w:val="105"/>
        </w:rPr>
        <w:t xml:space="preserve"> </w:t>
      </w:r>
      <w:r>
        <w:rPr>
          <w:color w:val="414042"/>
          <w:w w:val="105"/>
        </w:rPr>
        <w:t>needs</w:t>
      </w:r>
      <w:r>
        <w:rPr>
          <w:color w:val="414042"/>
          <w:spacing w:val="-14"/>
          <w:w w:val="105"/>
        </w:rPr>
        <w:t xml:space="preserve"> </w:t>
      </w:r>
      <w:r>
        <w:rPr>
          <w:color w:val="414042"/>
          <w:w w:val="105"/>
        </w:rPr>
        <w:t>to</w:t>
      </w:r>
      <w:r>
        <w:rPr>
          <w:color w:val="414042"/>
          <w:spacing w:val="-14"/>
          <w:w w:val="105"/>
        </w:rPr>
        <w:t xml:space="preserve"> </w:t>
      </w:r>
      <w:r>
        <w:rPr>
          <w:color w:val="414042"/>
          <w:w w:val="105"/>
        </w:rPr>
        <w:t>‘build</w:t>
      </w:r>
      <w:r>
        <w:rPr>
          <w:color w:val="414042"/>
          <w:spacing w:val="-14"/>
          <w:w w:val="105"/>
        </w:rPr>
        <w:t xml:space="preserve"> </w:t>
      </w:r>
      <w:r>
        <w:rPr>
          <w:color w:val="414042"/>
          <w:w w:val="105"/>
        </w:rPr>
        <w:t>a</w:t>
      </w:r>
      <w:r>
        <w:rPr>
          <w:color w:val="414042"/>
          <w:spacing w:val="-14"/>
          <w:w w:val="105"/>
        </w:rPr>
        <w:t xml:space="preserve"> </w:t>
      </w:r>
      <w:r>
        <w:rPr>
          <w:color w:val="414042"/>
          <w:spacing w:val="-3"/>
          <w:w w:val="105"/>
        </w:rPr>
        <w:t xml:space="preserve">stronger </w:t>
      </w:r>
      <w:r>
        <w:rPr>
          <w:color w:val="414042"/>
          <w:w w:val="105"/>
        </w:rPr>
        <w:t>cohort</w:t>
      </w:r>
      <w:r>
        <w:rPr>
          <w:color w:val="414042"/>
          <w:spacing w:val="-19"/>
          <w:w w:val="105"/>
        </w:rPr>
        <w:t xml:space="preserve"> </w:t>
      </w:r>
      <w:r>
        <w:rPr>
          <w:color w:val="414042"/>
          <w:w w:val="105"/>
        </w:rPr>
        <w:t>of</w:t>
      </w:r>
      <w:r>
        <w:rPr>
          <w:color w:val="414042"/>
          <w:spacing w:val="-19"/>
          <w:w w:val="105"/>
        </w:rPr>
        <w:t xml:space="preserve"> </w:t>
      </w:r>
      <w:r>
        <w:rPr>
          <w:color w:val="414042"/>
          <w:w w:val="105"/>
        </w:rPr>
        <w:t>skilled</w:t>
      </w:r>
      <w:r>
        <w:rPr>
          <w:color w:val="414042"/>
          <w:spacing w:val="-19"/>
          <w:w w:val="105"/>
        </w:rPr>
        <w:t xml:space="preserve"> </w:t>
      </w:r>
      <w:r>
        <w:rPr>
          <w:color w:val="414042"/>
          <w:w w:val="105"/>
        </w:rPr>
        <w:t>and</w:t>
      </w:r>
      <w:r>
        <w:rPr>
          <w:color w:val="414042"/>
          <w:spacing w:val="-19"/>
          <w:w w:val="105"/>
        </w:rPr>
        <w:t xml:space="preserve"> </w:t>
      </w:r>
      <w:r>
        <w:rPr>
          <w:color w:val="414042"/>
          <w:w w:val="105"/>
        </w:rPr>
        <w:t>experienced</w:t>
      </w:r>
      <w:r>
        <w:rPr>
          <w:color w:val="414042"/>
          <w:spacing w:val="-19"/>
          <w:w w:val="105"/>
        </w:rPr>
        <w:t xml:space="preserve"> </w:t>
      </w:r>
      <w:r>
        <w:rPr>
          <w:color w:val="414042"/>
          <w:spacing w:val="-3"/>
          <w:w w:val="105"/>
        </w:rPr>
        <w:t>program</w:t>
      </w:r>
      <w:r>
        <w:rPr>
          <w:color w:val="414042"/>
          <w:spacing w:val="-19"/>
          <w:w w:val="105"/>
        </w:rPr>
        <w:t xml:space="preserve"> </w:t>
      </w:r>
      <w:r>
        <w:rPr>
          <w:color w:val="414042"/>
          <w:w w:val="105"/>
        </w:rPr>
        <w:t>and</w:t>
      </w:r>
      <w:r>
        <w:rPr>
          <w:color w:val="414042"/>
          <w:spacing w:val="-19"/>
          <w:w w:val="105"/>
        </w:rPr>
        <w:t xml:space="preserve"> </w:t>
      </w:r>
      <w:r>
        <w:rPr>
          <w:color w:val="414042"/>
          <w:w w:val="105"/>
        </w:rPr>
        <w:t>project</w:t>
      </w:r>
      <w:r>
        <w:rPr>
          <w:color w:val="414042"/>
          <w:spacing w:val="-19"/>
          <w:w w:val="105"/>
        </w:rPr>
        <w:t xml:space="preserve"> </w:t>
      </w:r>
      <w:r>
        <w:rPr>
          <w:color w:val="414042"/>
          <w:w w:val="105"/>
        </w:rPr>
        <w:t>managers’</w:t>
      </w:r>
      <w:r>
        <w:rPr>
          <w:color w:val="414042"/>
          <w:spacing w:val="-19"/>
          <w:w w:val="105"/>
        </w:rPr>
        <w:t xml:space="preserve"> </w:t>
      </w:r>
      <w:r>
        <w:rPr>
          <w:color w:val="414042"/>
          <w:w w:val="105"/>
        </w:rPr>
        <w:t>to</w:t>
      </w:r>
      <w:r>
        <w:rPr>
          <w:color w:val="414042"/>
          <w:spacing w:val="-19"/>
          <w:w w:val="105"/>
        </w:rPr>
        <w:t xml:space="preserve"> </w:t>
      </w:r>
      <w:r>
        <w:rPr>
          <w:color w:val="414042"/>
          <w:w w:val="105"/>
        </w:rPr>
        <w:t>support</w:t>
      </w:r>
      <w:r>
        <w:rPr>
          <w:color w:val="414042"/>
          <w:spacing w:val="-19"/>
          <w:w w:val="105"/>
        </w:rPr>
        <w:t xml:space="preserve"> </w:t>
      </w:r>
      <w:r>
        <w:rPr>
          <w:color w:val="414042"/>
          <w:spacing w:val="-3"/>
          <w:w w:val="105"/>
        </w:rPr>
        <w:t xml:space="preserve">better implementation </w:t>
      </w:r>
      <w:r>
        <w:rPr>
          <w:color w:val="414042"/>
          <w:w w:val="105"/>
        </w:rPr>
        <w:t xml:space="preserve">of </w:t>
      </w:r>
      <w:r>
        <w:rPr>
          <w:color w:val="414042"/>
          <w:spacing w:val="-3"/>
          <w:w w:val="105"/>
        </w:rPr>
        <w:t xml:space="preserve">large programs </w:t>
      </w:r>
      <w:r>
        <w:rPr>
          <w:color w:val="414042"/>
          <w:w w:val="105"/>
        </w:rPr>
        <w:t>and</w:t>
      </w:r>
      <w:r>
        <w:rPr>
          <w:color w:val="414042"/>
          <w:spacing w:val="-16"/>
          <w:w w:val="105"/>
        </w:rPr>
        <w:t xml:space="preserve"> </w:t>
      </w:r>
      <w:r>
        <w:rPr>
          <w:color w:val="414042"/>
          <w:w w:val="105"/>
        </w:rPr>
        <w:t>projects.</w:t>
      </w:r>
      <w:r>
        <w:rPr>
          <w:color w:val="414042"/>
          <w:w w:val="105"/>
          <w:position w:val="5"/>
          <w:sz w:val="9"/>
        </w:rPr>
        <w:t>10</w:t>
      </w:r>
    </w:p>
    <w:p w:rsidR="00C7275B" w:rsidRDefault="008851A7">
      <w:pPr>
        <w:spacing w:before="128" w:line="256" w:lineRule="auto"/>
        <w:ind w:left="528" w:right="2096"/>
        <w:rPr>
          <w:sz w:val="16"/>
        </w:rPr>
      </w:pPr>
      <w:r>
        <w:rPr>
          <w:color w:val="414042"/>
          <w:w w:val="105"/>
          <w:sz w:val="16"/>
        </w:rPr>
        <w:t>The</w:t>
      </w:r>
      <w:r>
        <w:rPr>
          <w:color w:val="414042"/>
          <w:spacing w:val="-11"/>
          <w:w w:val="105"/>
          <w:sz w:val="16"/>
        </w:rPr>
        <w:t xml:space="preserve"> </w:t>
      </w:r>
      <w:r>
        <w:rPr>
          <w:color w:val="414042"/>
          <w:w w:val="105"/>
          <w:sz w:val="16"/>
        </w:rPr>
        <w:t>government</w:t>
      </w:r>
      <w:r>
        <w:rPr>
          <w:color w:val="414042"/>
          <w:spacing w:val="-11"/>
          <w:w w:val="105"/>
          <w:sz w:val="16"/>
        </w:rPr>
        <w:t xml:space="preserve"> </w:t>
      </w:r>
      <w:r>
        <w:rPr>
          <w:color w:val="414042"/>
          <w:w w:val="105"/>
          <w:sz w:val="16"/>
        </w:rPr>
        <w:t>has</w:t>
      </w:r>
      <w:r>
        <w:rPr>
          <w:color w:val="414042"/>
          <w:spacing w:val="-11"/>
          <w:w w:val="105"/>
          <w:sz w:val="16"/>
        </w:rPr>
        <w:t xml:space="preserve"> </w:t>
      </w:r>
      <w:r>
        <w:rPr>
          <w:color w:val="414042"/>
          <w:w w:val="105"/>
          <w:sz w:val="16"/>
        </w:rPr>
        <w:t>developed</w:t>
      </w:r>
      <w:r>
        <w:rPr>
          <w:color w:val="414042"/>
          <w:spacing w:val="-11"/>
          <w:w w:val="105"/>
          <w:sz w:val="16"/>
        </w:rPr>
        <w:t xml:space="preserve"> </w:t>
      </w:r>
      <w:r>
        <w:rPr>
          <w:color w:val="414042"/>
          <w:w w:val="105"/>
          <w:sz w:val="16"/>
        </w:rPr>
        <w:t>a</w:t>
      </w:r>
      <w:r>
        <w:rPr>
          <w:color w:val="414042"/>
          <w:spacing w:val="-11"/>
          <w:w w:val="105"/>
          <w:sz w:val="16"/>
        </w:rPr>
        <w:t xml:space="preserve"> </w:t>
      </w:r>
      <w:r>
        <w:rPr>
          <w:color w:val="414042"/>
          <w:w w:val="105"/>
          <w:sz w:val="16"/>
        </w:rPr>
        <w:t>10-year</w:t>
      </w:r>
      <w:r>
        <w:rPr>
          <w:color w:val="414042"/>
          <w:spacing w:val="-11"/>
          <w:w w:val="105"/>
          <w:sz w:val="16"/>
        </w:rPr>
        <w:t xml:space="preserve"> </w:t>
      </w:r>
      <w:r>
        <w:rPr>
          <w:color w:val="414042"/>
          <w:w w:val="105"/>
          <w:sz w:val="16"/>
        </w:rPr>
        <w:t>industry</w:t>
      </w:r>
      <w:r>
        <w:rPr>
          <w:color w:val="414042"/>
          <w:spacing w:val="-11"/>
          <w:w w:val="105"/>
          <w:sz w:val="16"/>
        </w:rPr>
        <w:t xml:space="preserve"> </w:t>
      </w:r>
      <w:r>
        <w:rPr>
          <w:color w:val="414042"/>
          <w:w w:val="105"/>
          <w:sz w:val="16"/>
        </w:rPr>
        <w:t>plan</w:t>
      </w:r>
      <w:r>
        <w:rPr>
          <w:color w:val="414042"/>
          <w:spacing w:val="-11"/>
          <w:w w:val="105"/>
          <w:sz w:val="16"/>
        </w:rPr>
        <w:t xml:space="preserve"> </w:t>
      </w:r>
      <w:r>
        <w:rPr>
          <w:rFonts w:ascii="NeutralStd-RegularItalic"/>
          <w:i/>
          <w:color w:val="414042"/>
          <w:w w:val="105"/>
          <w:sz w:val="16"/>
        </w:rPr>
        <w:t>(Building</w:t>
      </w:r>
      <w:r>
        <w:rPr>
          <w:rFonts w:ascii="NeutralStd-RegularItalic"/>
          <w:i/>
          <w:color w:val="414042"/>
          <w:spacing w:val="-11"/>
          <w:w w:val="105"/>
          <w:sz w:val="16"/>
        </w:rPr>
        <w:t xml:space="preserve"> </w:t>
      </w:r>
      <w:r>
        <w:rPr>
          <w:rFonts w:ascii="NeutralStd-RegularItalic"/>
          <w:i/>
          <w:color w:val="414042"/>
          <w:w w:val="105"/>
          <w:sz w:val="16"/>
        </w:rPr>
        <w:t>From</w:t>
      </w:r>
      <w:r>
        <w:rPr>
          <w:rFonts w:ascii="NeutralStd-RegularItalic"/>
          <w:i/>
          <w:color w:val="414042"/>
          <w:spacing w:val="-11"/>
          <w:w w:val="105"/>
          <w:sz w:val="16"/>
        </w:rPr>
        <w:t xml:space="preserve"> </w:t>
      </w:r>
      <w:r>
        <w:rPr>
          <w:rFonts w:ascii="NeutralStd-RegularItalic"/>
          <w:i/>
          <w:color w:val="414042"/>
          <w:w w:val="105"/>
          <w:sz w:val="16"/>
        </w:rPr>
        <w:t>Strength: 10</w:t>
      </w:r>
      <w:r>
        <w:rPr>
          <w:rFonts w:ascii="NeutralStd-RegularItalic"/>
          <w:i/>
          <w:color w:val="414042"/>
          <w:spacing w:val="-6"/>
          <w:w w:val="105"/>
          <w:sz w:val="16"/>
        </w:rPr>
        <w:t xml:space="preserve"> </w:t>
      </w:r>
      <w:r>
        <w:rPr>
          <w:rFonts w:ascii="NeutralStd-RegularItalic"/>
          <w:i/>
          <w:color w:val="414042"/>
          <w:spacing w:val="-4"/>
          <w:w w:val="105"/>
          <w:sz w:val="16"/>
        </w:rPr>
        <w:t>Year</w:t>
      </w:r>
      <w:r>
        <w:rPr>
          <w:rFonts w:ascii="NeutralStd-RegularItalic"/>
          <w:i/>
          <w:color w:val="414042"/>
          <w:spacing w:val="-6"/>
          <w:w w:val="105"/>
          <w:sz w:val="16"/>
        </w:rPr>
        <w:t xml:space="preserve"> </w:t>
      </w:r>
      <w:r>
        <w:rPr>
          <w:rFonts w:ascii="NeutralStd-RegularItalic"/>
          <w:i/>
          <w:color w:val="414042"/>
          <w:w w:val="105"/>
          <w:sz w:val="16"/>
        </w:rPr>
        <w:t>Industry</w:t>
      </w:r>
      <w:r>
        <w:rPr>
          <w:rFonts w:ascii="NeutralStd-RegularItalic"/>
          <w:i/>
          <w:color w:val="414042"/>
          <w:spacing w:val="-6"/>
          <w:w w:val="105"/>
          <w:sz w:val="16"/>
        </w:rPr>
        <w:t xml:space="preserve"> </w:t>
      </w:r>
      <w:r>
        <w:rPr>
          <w:rFonts w:ascii="NeutralStd-RegularItalic"/>
          <w:i/>
          <w:color w:val="414042"/>
          <w:w w:val="105"/>
          <w:sz w:val="16"/>
        </w:rPr>
        <w:t>Plan</w:t>
      </w:r>
      <w:r>
        <w:rPr>
          <w:rFonts w:ascii="NeutralStd-RegularItalic"/>
          <w:i/>
          <w:color w:val="414042"/>
          <w:spacing w:val="-6"/>
          <w:w w:val="105"/>
          <w:sz w:val="16"/>
        </w:rPr>
        <w:t xml:space="preserve"> </w:t>
      </w:r>
      <w:r>
        <w:rPr>
          <w:rFonts w:ascii="NeutralStd-RegularItalic"/>
          <w:i/>
          <w:color w:val="414042"/>
          <w:w w:val="105"/>
          <w:sz w:val="16"/>
        </w:rPr>
        <w:t>for</w:t>
      </w:r>
      <w:r>
        <w:rPr>
          <w:rFonts w:ascii="NeutralStd-RegularItalic"/>
          <w:i/>
          <w:color w:val="414042"/>
          <w:spacing w:val="-6"/>
          <w:w w:val="105"/>
          <w:sz w:val="16"/>
        </w:rPr>
        <w:t xml:space="preserve"> </w:t>
      </w:r>
      <w:r>
        <w:rPr>
          <w:rFonts w:ascii="NeutralStd-RegularItalic"/>
          <w:i/>
          <w:color w:val="414042"/>
          <w:w w:val="105"/>
          <w:sz w:val="16"/>
        </w:rPr>
        <w:t>Family</w:t>
      </w:r>
      <w:r>
        <w:rPr>
          <w:rFonts w:ascii="NeutralStd-RegularItalic"/>
          <w:i/>
          <w:color w:val="414042"/>
          <w:spacing w:val="-6"/>
          <w:w w:val="105"/>
          <w:sz w:val="16"/>
        </w:rPr>
        <w:t xml:space="preserve"> </w:t>
      </w:r>
      <w:r>
        <w:rPr>
          <w:rFonts w:ascii="NeutralStd-RegularItalic"/>
          <w:i/>
          <w:color w:val="414042"/>
          <w:w w:val="105"/>
          <w:sz w:val="16"/>
        </w:rPr>
        <w:t>Violence)</w:t>
      </w:r>
      <w:r>
        <w:rPr>
          <w:rFonts w:ascii="NeutralStd-RegularItalic"/>
          <w:i/>
          <w:color w:val="414042"/>
          <w:spacing w:val="-5"/>
          <w:w w:val="105"/>
          <w:sz w:val="16"/>
        </w:rPr>
        <w:t xml:space="preserve"> </w:t>
      </w:r>
      <w:r>
        <w:rPr>
          <w:color w:val="414042"/>
          <w:w w:val="105"/>
          <w:sz w:val="16"/>
        </w:rPr>
        <w:t>to</w:t>
      </w:r>
      <w:r>
        <w:rPr>
          <w:color w:val="414042"/>
          <w:spacing w:val="-6"/>
          <w:w w:val="105"/>
          <w:sz w:val="16"/>
        </w:rPr>
        <w:t xml:space="preserve"> </w:t>
      </w:r>
      <w:r>
        <w:rPr>
          <w:color w:val="414042"/>
          <w:w w:val="105"/>
          <w:sz w:val="16"/>
        </w:rPr>
        <w:t>map</w:t>
      </w:r>
      <w:r>
        <w:rPr>
          <w:color w:val="414042"/>
          <w:spacing w:val="-6"/>
          <w:w w:val="105"/>
          <w:sz w:val="16"/>
        </w:rPr>
        <w:t xml:space="preserve"> </w:t>
      </w:r>
      <w:r>
        <w:rPr>
          <w:color w:val="414042"/>
          <w:w w:val="105"/>
          <w:sz w:val="16"/>
        </w:rPr>
        <w:t>out</w:t>
      </w:r>
      <w:r>
        <w:rPr>
          <w:color w:val="414042"/>
          <w:spacing w:val="-6"/>
          <w:w w:val="105"/>
          <w:sz w:val="16"/>
        </w:rPr>
        <w:t xml:space="preserve"> </w:t>
      </w:r>
      <w:r>
        <w:rPr>
          <w:color w:val="414042"/>
          <w:w w:val="105"/>
          <w:sz w:val="16"/>
        </w:rPr>
        <w:t>how</w:t>
      </w:r>
      <w:r>
        <w:rPr>
          <w:color w:val="414042"/>
          <w:spacing w:val="-6"/>
          <w:w w:val="105"/>
          <w:sz w:val="16"/>
        </w:rPr>
        <w:t xml:space="preserve"> </w:t>
      </w:r>
      <w:r>
        <w:rPr>
          <w:color w:val="414042"/>
          <w:w w:val="105"/>
          <w:sz w:val="16"/>
        </w:rPr>
        <w:t>it</w:t>
      </w:r>
      <w:r>
        <w:rPr>
          <w:color w:val="414042"/>
          <w:spacing w:val="-6"/>
          <w:w w:val="105"/>
          <w:sz w:val="16"/>
        </w:rPr>
        <w:t xml:space="preserve"> </w:t>
      </w:r>
      <w:r>
        <w:rPr>
          <w:color w:val="414042"/>
          <w:w w:val="105"/>
          <w:sz w:val="16"/>
        </w:rPr>
        <w:t>will</w:t>
      </w:r>
      <w:r>
        <w:rPr>
          <w:color w:val="414042"/>
          <w:spacing w:val="-6"/>
          <w:w w:val="105"/>
          <w:sz w:val="16"/>
        </w:rPr>
        <w:t xml:space="preserve"> </w:t>
      </w:r>
      <w:r>
        <w:rPr>
          <w:color w:val="414042"/>
          <w:w w:val="105"/>
          <w:sz w:val="16"/>
        </w:rPr>
        <w:t>address</w:t>
      </w:r>
      <w:r>
        <w:rPr>
          <w:color w:val="414042"/>
          <w:spacing w:val="-6"/>
          <w:w w:val="105"/>
          <w:sz w:val="16"/>
        </w:rPr>
        <w:t xml:space="preserve"> </w:t>
      </w:r>
      <w:r>
        <w:rPr>
          <w:color w:val="414042"/>
          <w:w w:val="105"/>
          <w:sz w:val="16"/>
        </w:rPr>
        <w:t>some</w:t>
      </w:r>
    </w:p>
    <w:p w:rsidR="00C7275B" w:rsidRDefault="008851A7">
      <w:pPr>
        <w:pStyle w:val="BodyText"/>
        <w:spacing w:before="1" w:line="256" w:lineRule="auto"/>
        <w:ind w:left="528" w:right="2258"/>
      </w:pPr>
      <w:r>
        <w:rPr>
          <w:color w:val="414042"/>
          <w:w w:val="105"/>
        </w:rPr>
        <w:t>of</w:t>
      </w:r>
      <w:r>
        <w:rPr>
          <w:color w:val="414042"/>
          <w:spacing w:val="-11"/>
          <w:w w:val="105"/>
        </w:rPr>
        <w:t xml:space="preserve"> </w:t>
      </w:r>
      <w:r>
        <w:rPr>
          <w:color w:val="414042"/>
          <w:w w:val="105"/>
        </w:rPr>
        <w:t>these</w:t>
      </w:r>
      <w:r>
        <w:rPr>
          <w:color w:val="414042"/>
          <w:spacing w:val="-11"/>
          <w:w w:val="105"/>
        </w:rPr>
        <w:t xml:space="preserve"> </w:t>
      </w:r>
      <w:r>
        <w:rPr>
          <w:color w:val="414042"/>
          <w:w w:val="105"/>
        </w:rPr>
        <w:t>issues.</w:t>
      </w:r>
      <w:r>
        <w:rPr>
          <w:color w:val="414042"/>
          <w:spacing w:val="-11"/>
          <w:w w:val="105"/>
        </w:rPr>
        <w:t xml:space="preserve"> </w:t>
      </w:r>
      <w:r>
        <w:rPr>
          <w:color w:val="414042"/>
          <w:w w:val="105"/>
        </w:rPr>
        <w:t>The</w:t>
      </w:r>
      <w:r>
        <w:rPr>
          <w:color w:val="414042"/>
          <w:spacing w:val="-11"/>
          <w:w w:val="105"/>
        </w:rPr>
        <w:t xml:space="preserve"> </w:t>
      </w:r>
      <w:r>
        <w:rPr>
          <w:color w:val="414042"/>
          <w:w w:val="105"/>
        </w:rPr>
        <w:t>Industry</w:t>
      </w:r>
      <w:r>
        <w:rPr>
          <w:color w:val="414042"/>
          <w:spacing w:val="-11"/>
          <w:w w:val="105"/>
        </w:rPr>
        <w:t xml:space="preserve"> </w:t>
      </w:r>
      <w:r>
        <w:rPr>
          <w:color w:val="414042"/>
          <w:w w:val="105"/>
        </w:rPr>
        <w:t>Taskforce</w:t>
      </w:r>
      <w:r>
        <w:rPr>
          <w:color w:val="414042"/>
          <w:spacing w:val="-11"/>
          <w:w w:val="105"/>
        </w:rPr>
        <w:t xml:space="preserve"> </w:t>
      </w:r>
      <w:r>
        <w:rPr>
          <w:color w:val="414042"/>
          <w:w w:val="105"/>
        </w:rPr>
        <w:t>guided</w:t>
      </w:r>
      <w:r>
        <w:rPr>
          <w:color w:val="414042"/>
          <w:spacing w:val="-11"/>
          <w:w w:val="105"/>
        </w:rPr>
        <w:t xml:space="preserve"> </w:t>
      </w:r>
      <w:r>
        <w:rPr>
          <w:color w:val="414042"/>
          <w:w w:val="105"/>
        </w:rPr>
        <w:t>this</w:t>
      </w:r>
      <w:r>
        <w:rPr>
          <w:color w:val="414042"/>
          <w:spacing w:val="-11"/>
          <w:w w:val="105"/>
        </w:rPr>
        <w:t xml:space="preserve"> </w:t>
      </w:r>
      <w:r>
        <w:rPr>
          <w:color w:val="414042"/>
          <w:w w:val="105"/>
        </w:rPr>
        <w:t>work,</w:t>
      </w:r>
      <w:r>
        <w:rPr>
          <w:color w:val="414042"/>
          <w:spacing w:val="-11"/>
          <w:w w:val="105"/>
        </w:rPr>
        <w:t xml:space="preserve"> </w:t>
      </w:r>
      <w:r>
        <w:rPr>
          <w:color w:val="414042"/>
          <w:w w:val="105"/>
        </w:rPr>
        <w:t>and</w:t>
      </w:r>
      <w:r>
        <w:rPr>
          <w:color w:val="414042"/>
          <w:spacing w:val="-11"/>
          <w:w w:val="105"/>
        </w:rPr>
        <w:t xml:space="preserve"> </w:t>
      </w:r>
      <w:r>
        <w:rPr>
          <w:color w:val="414042"/>
          <w:w w:val="105"/>
        </w:rPr>
        <w:t>it</w:t>
      </w:r>
      <w:r>
        <w:rPr>
          <w:color w:val="414042"/>
          <w:spacing w:val="-11"/>
          <w:w w:val="105"/>
        </w:rPr>
        <w:t xml:space="preserve"> </w:t>
      </w:r>
      <w:r>
        <w:rPr>
          <w:color w:val="414042"/>
          <w:w w:val="105"/>
        </w:rPr>
        <w:t>was</w:t>
      </w:r>
      <w:r>
        <w:rPr>
          <w:color w:val="414042"/>
          <w:spacing w:val="-11"/>
          <w:w w:val="105"/>
        </w:rPr>
        <w:t xml:space="preserve"> </w:t>
      </w:r>
      <w:r>
        <w:rPr>
          <w:color w:val="414042"/>
          <w:w w:val="105"/>
        </w:rPr>
        <w:t>published in December</w:t>
      </w:r>
      <w:r>
        <w:rPr>
          <w:color w:val="414042"/>
          <w:spacing w:val="-3"/>
          <w:w w:val="105"/>
        </w:rPr>
        <w:t xml:space="preserve"> </w:t>
      </w:r>
      <w:r>
        <w:rPr>
          <w:color w:val="414042"/>
          <w:w w:val="105"/>
        </w:rPr>
        <w:t>2017.</w:t>
      </w:r>
    </w:p>
    <w:p w:rsidR="00C7275B" w:rsidRDefault="008851A7">
      <w:pPr>
        <w:pStyle w:val="Heading3"/>
        <w:spacing w:before="139" w:line="256" w:lineRule="auto"/>
        <w:ind w:left="528" w:right="2190"/>
      </w:pPr>
      <w:r>
        <w:rPr>
          <w:color w:val="00AFB6"/>
          <w:w w:val="105"/>
        </w:rPr>
        <w:t>Government’s</w:t>
      </w:r>
      <w:r>
        <w:rPr>
          <w:color w:val="00AFB6"/>
          <w:spacing w:val="-22"/>
          <w:w w:val="105"/>
        </w:rPr>
        <w:t xml:space="preserve"> </w:t>
      </w:r>
      <w:r>
        <w:rPr>
          <w:color w:val="00AFB6"/>
          <w:w w:val="105"/>
        </w:rPr>
        <w:t>engagement</w:t>
      </w:r>
      <w:r>
        <w:rPr>
          <w:color w:val="00AFB6"/>
          <w:spacing w:val="-22"/>
          <w:w w:val="105"/>
        </w:rPr>
        <w:t xml:space="preserve"> </w:t>
      </w:r>
      <w:r>
        <w:rPr>
          <w:color w:val="00AFB6"/>
          <w:w w:val="105"/>
        </w:rPr>
        <w:t>with</w:t>
      </w:r>
      <w:r>
        <w:rPr>
          <w:color w:val="00AFB6"/>
          <w:spacing w:val="-22"/>
          <w:w w:val="105"/>
        </w:rPr>
        <w:t xml:space="preserve"> </w:t>
      </w:r>
      <w:r>
        <w:rPr>
          <w:color w:val="00AFB6"/>
          <w:w w:val="105"/>
        </w:rPr>
        <w:t>the</w:t>
      </w:r>
      <w:r>
        <w:rPr>
          <w:color w:val="00AFB6"/>
          <w:spacing w:val="-22"/>
          <w:w w:val="105"/>
        </w:rPr>
        <w:t xml:space="preserve"> </w:t>
      </w:r>
      <w:r>
        <w:rPr>
          <w:color w:val="00AFB6"/>
          <w:w w:val="105"/>
        </w:rPr>
        <w:t>sector</w:t>
      </w:r>
      <w:r>
        <w:rPr>
          <w:color w:val="00AFB6"/>
          <w:spacing w:val="-22"/>
          <w:w w:val="105"/>
        </w:rPr>
        <w:t xml:space="preserve"> </w:t>
      </w:r>
      <w:r>
        <w:rPr>
          <w:color w:val="00AFB6"/>
          <w:w w:val="105"/>
        </w:rPr>
        <w:t>has</w:t>
      </w:r>
      <w:r>
        <w:rPr>
          <w:color w:val="00AFB6"/>
          <w:spacing w:val="-22"/>
          <w:w w:val="105"/>
        </w:rPr>
        <w:t xml:space="preserve"> </w:t>
      </w:r>
      <w:r>
        <w:rPr>
          <w:color w:val="00AFB6"/>
          <w:w w:val="105"/>
        </w:rPr>
        <w:t>been</w:t>
      </w:r>
      <w:r>
        <w:rPr>
          <w:color w:val="00AFB6"/>
          <w:spacing w:val="-22"/>
          <w:w w:val="105"/>
        </w:rPr>
        <w:t xml:space="preserve"> </w:t>
      </w:r>
      <w:r>
        <w:rPr>
          <w:color w:val="00AFB6"/>
          <w:w w:val="105"/>
        </w:rPr>
        <w:t>broad</w:t>
      </w:r>
      <w:r>
        <w:rPr>
          <w:color w:val="00AFB6"/>
          <w:spacing w:val="-22"/>
          <w:w w:val="105"/>
        </w:rPr>
        <w:t xml:space="preserve"> </w:t>
      </w:r>
      <w:r>
        <w:rPr>
          <w:color w:val="00AFB6"/>
          <w:w w:val="105"/>
        </w:rPr>
        <w:t>and innovative, but could be more</w:t>
      </w:r>
      <w:r>
        <w:rPr>
          <w:color w:val="00AFB6"/>
          <w:spacing w:val="-18"/>
          <w:w w:val="105"/>
        </w:rPr>
        <w:t xml:space="preserve"> </w:t>
      </w:r>
      <w:r>
        <w:rPr>
          <w:color w:val="00AFB6"/>
          <w:w w:val="105"/>
        </w:rPr>
        <w:t>efficient</w:t>
      </w:r>
    </w:p>
    <w:p w:rsidR="00C7275B" w:rsidRDefault="008851A7">
      <w:pPr>
        <w:pStyle w:val="BodyText"/>
        <w:spacing w:before="112" w:line="256" w:lineRule="auto"/>
        <w:ind w:left="528" w:right="1937"/>
      </w:pPr>
      <w:r>
        <w:rPr>
          <w:color w:val="414042"/>
          <w:w w:val="105"/>
        </w:rPr>
        <w:t>The</w:t>
      </w:r>
      <w:r>
        <w:rPr>
          <w:color w:val="414042"/>
          <w:spacing w:val="-20"/>
          <w:w w:val="105"/>
        </w:rPr>
        <w:t xml:space="preserve"> </w:t>
      </w:r>
      <w:r>
        <w:rPr>
          <w:color w:val="414042"/>
          <w:w w:val="105"/>
        </w:rPr>
        <w:t>government</w:t>
      </w:r>
      <w:r>
        <w:rPr>
          <w:color w:val="414042"/>
          <w:spacing w:val="-20"/>
          <w:w w:val="105"/>
        </w:rPr>
        <w:t xml:space="preserve"> </w:t>
      </w:r>
      <w:r>
        <w:rPr>
          <w:color w:val="414042"/>
          <w:w w:val="105"/>
        </w:rPr>
        <w:t>has</w:t>
      </w:r>
      <w:r>
        <w:rPr>
          <w:color w:val="414042"/>
          <w:spacing w:val="-20"/>
          <w:w w:val="105"/>
        </w:rPr>
        <w:t xml:space="preserve"> </w:t>
      </w:r>
      <w:r>
        <w:rPr>
          <w:color w:val="414042"/>
          <w:w w:val="105"/>
        </w:rPr>
        <w:t>consulted</w:t>
      </w:r>
      <w:r>
        <w:rPr>
          <w:color w:val="414042"/>
          <w:spacing w:val="-20"/>
          <w:w w:val="105"/>
        </w:rPr>
        <w:t xml:space="preserve"> </w:t>
      </w:r>
      <w:r>
        <w:rPr>
          <w:color w:val="414042"/>
          <w:w w:val="105"/>
        </w:rPr>
        <w:t>widely</w:t>
      </w:r>
      <w:r>
        <w:rPr>
          <w:color w:val="414042"/>
          <w:spacing w:val="-20"/>
          <w:w w:val="105"/>
        </w:rPr>
        <w:t xml:space="preserve"> </w:t>
      </w:r>
      <w:r>
        <w:rPr>
          <w:color w:val="414042"/>
          <w:w w:val="105"/>
        </w:rPr>
        <w:t>to</w:t>
      </w:r>
      <w:r>
        <w:rPr>
          <w:color w:val="414042"/>
          <w:spacing w:val="-20"/>
          <w:w w:val="105"/>
        </w:rPr>
        <w:t xml:space="preserve"> </w:t>
      </w:r>
      <w:r>
        <w:rPr>
          <w:color w:val="414042"/>
          <w:w w:val="105"/>
        </w:rPr>
        <w:t>support</w:t>
      </w:r>
      <w:r>
        <w:rPr>
          <w:color w:val="414042"/>
          <w:spacing w:val="-20"/>
          <w:w w:val="105"/>
        </w:rPr>
        <w:t xml:space="preserve"> </w:t>
      </w:r>
      <w:r>
        <w:rPr>
          <w:color w:val="414042"/>
          <w:w w:val="105"/>
        </w:rPr>
        <w:t>the</w:t>
      </w:r>
      <w:r>
        <w:rPr>
          <w:color w:val="414042"/>
          <w:spacing w:val="-20"/>
          <w:w w:val="105"/>
        </w:rPr>
        <w:t xml:space="preserve"> </w:t>
      </w:r>
      <w:r>
        <w:rPr>
          <w:color w:val="414042"/>
          <w:w w:val="105"/>
        </w:rPr>
        <w:t>design</w:t>
      </w:r>
      <w:r>
        <w:rPr>
          <w:color w:val="414042"/>
          <w:spacing w:val="-20"/>
          <w:w w:val="105"/>
        </w:rPr>
        <w:t xml:space="preserve"> </w:t>
      </w:r>
      <w:r>
        <w:rPr>
          <w:color w:val="414042"/>
          <w:w w:val="105"/>
        </w:rPr>
        <w:t>and</w:t>
      </w:r>
      <w:r>
        <w:rPr>
          <w:color w:val="414042"/>
          <w:spacing w:val="-20"/>
          <w:w w:val="105"/>
        </w:rPr>
        <w:t xml:space="preserve"> </w:t>
      </w:r>
      <w:r>
        <w:rPr>
          <w:color w:val="414042"/>
          <w:w w:val="105"/>
        </w:rPr>
        <w:t>implementation of</w:t>
      </w:r>
      <w:r>
        <w:rPr>
          <w:color w:val="414042"/>
          <w:spacing w:val="-9"/>
          <w:w w:val="105"/>
        </w:rPr>
        <w:t xml:space="preserve"> </w:t>
      </w:r>
      <w:r>
        <w:rPr>
          <w:color w:val="414042"/>
          <w:w w:val="105"/>
        </w:rPr>
        <w:t>the</w:t>
      </w:r>
      <w:r>
        <w:rPr>
          <w:color w:val="414042"/>
          <w:spacing w:val="-9"/>
          <w:w w:val="105"/>
        </w:rPr>
        <w:t xml:space="preserve"> </w:t>
      </w:r>
      <w:r>
        <w:rPr>
          <w:color w:val="414042"/>
          <w:w w:val="105"/>
        </w:rPr>
        <w:t>various</w:t>
      </w:r>
      <w:r>
        <w:rPr>
          <w:color w:val="414042"/>
          <w:spacing w:val="-9"/>
          <w:w w:val="105"/>
        </w:rPr>
        <w:t xml:space="preserve"> </w:t>
      </w:r>
      <w:r>
        <w:rPr>
          <w:color w:val="414042"/>
          <w:w w:val="105"/>
        </w:rPr>
        <w:t>parts</w:t>
      </w:r>
      <w:r>
        <w:rPr>
          <w:color w:val="414042"/>
          <w:spacing w:val="-9"/>
          <w:w w:val="105"/>
        </w:rPr>
        <w:t xml:space="preserve"> </w:t>
      </w:r>
      <w:r>
        <w:rPr>
          <w:color w:val="414042"/>
          <w:w w:val="105"/>
        </w:rPr>
        <w:t>of</w:t>
      </w:r>
      <w:r>
        <w:rPr>
          <w:color w:val="414042"/>
          <w:spacing w:val="-9"/>
          <w:w w:val="105"/>
        </w:rPr>
        <w:t xml:space="preserve"> </w:t>
      </w:r>
      <w:r>
        <w:rPr>
          <w:color w:val="414042"/>
          <w:w w:val="105"/>
        </w:rPr>
        <w:t>the</w:t>
      </w:r>
      <w:r>
        <w:rPr>
          <w:color w:val="414042"/>
          <w:spacing w:val="-9"/>
          <w:w w:val="105"/>
        </w:rPr>
        <w:t xml:space="preserve"> </w:t>
      </w:r>
      <w:r>
        <w:rPr>
          <w:color w:val="414042"/>
          <w:w w:val="105"/>
        </w:rPr>
        <w:t>reform.</w:t>
      </w:r>
      <w:r>
        <w:rPr>
          <w:color w:val="414042"/>
          <w:spacing w:val="-9"/>
          <w:w w:val="105"/>
        </w:rPr>
        <w:t xml:space="preserve"> </w:t>
      </w:r>
      <w:r>
        <w:rPr>
          <w:color w:val="414042"/>
          <w:w w:val="105"/>
        </w:rPr>
        <w:t>Coverage</w:t>
      </w:r>
      <w:r>
        <w:rPr>
          <w:color w:val="414042"/>
          <w:spacing w:val="-9"/>
          <w:w w:val="105"/>
        </w:rPr>
        <w:t xml:space="preserve"> </w:t>
      </w:r>
      <w:r>
        <w:rPr>
          <w:color w:val="414042"/>
          <w:w w:val="105"/>
        </w:rPr>
        <w:t>has</w:t>
      </w:r>
      <w:r>
        <w:rPr>
          <w:color w:val="414042"/>
          <w:spacing w:val="-9"/>
          <w:w w:val="105"/>
        </w:rPr>
        <w:t xml:space="preserve"> </w:t>
      </w:r>
      <w:r>
        <w:rPr>
          <w:color w:val="414042"/>
          <w:w w:val="105"/>
        </w:rPr>
        <w:t>been</w:t>
      </w:r>
      <w:r>
        <w:rPr>
          <w:color w:val="414042"/>
          <w:spacing w:val="-9"/>
          <w:w w:val="105"/>
        </w:rPr>
        <w:t xml:space="preserve"> </w:t>
      </w:r>
      <w:r>
        <w:rPr>
          <w:color w:val="414042"/>
          <w:w w:val="105"/>
        </w:rPr>
        <w:t>broad</w:t>
      </w:r>
      <w:r>
        <w:rPr>
          <w:color w:val="414042"/>
          <w:spacing w:val="-9"/>
          <w:w w:val="105"/>
        </w:rPr>
        <w:t xml:space="preserve"> </w:t>
      </w:r>
      <w:r>
        <w:rPr>
          <w:color w:val="414042"/>
          <w:w w:val="105"/>
        </w:rPr>
        <w:t>and</w:t>
      </w:r>
      <w:r>
        <w:rPr>
          <w:color w:val="414042"/>
          <w:spacing w:val="-9"/>
          <w:w w:val="105"/>
        </w:rPr>
        <w:t xml:space="preserve"> </w:t>
      </w:r>
      <w:r>
        <w:rPr>
          <w:color w:val="414042"/>
          <w:w w:val="105"/>
        </w:rPr>
        <w:t>involved</w:t>
      </w:r>
    </w:p>
    <w:p w:rsidR="00C7275B" w:rsidRDefault="008851A7">
      <w:pPr>
        <w:pStyle w:val="BodyText"/>
        <w:spacing w:before="1" w:line="256" w:lineRule="auto"/>
        <w:ind w:left="528" w:right="2184"/>
      </w:pPr>
      <w:r>
        <w:rPr>
          <w:color w:val="414042"/>
          <w:w w:val="105"/>
        </w:rPr>
        <w:t>a</w:t>
      </w:r>
      <w:r>
        <w:rPr>
          <w:color w:val="414042"/>
          <w:spacing w:val="-19"/>
          <w:w w:val="105"/>
        </w:rPr>
        <w:t xml:space="preserve"> </w:t>
      </w:r>
      <w:r>
        <w:rPr>
          <w:color w:val="414042"/>
          <w:w w:val="105"/>
        </w:rPr>
        <w:t>diverse</w:t>
      </w:r>
      <w:r>
        <w:rPr>
          <w:color w:val="414042"/>
          <w:spacing w:val="-19"/>
          <w:w w:val="105"/>
        </w:rPr>
        <w:t xml:space="preserve"> </w:t>
      </w:r>
      <w:r>
        <w:rPr>
          <w:color w:val="414042"/>
          <w:w w:val="105"/>
        </w:rPr>
        <w:t>range</w:t>
      </w:r>
      <w:r>
        <w:rPr>
          <w:color w:val="414042"/>
          <w:spacing w:val="-19"/>
          <w:w w:val="105"/>
        </w:rPr>
        <w:t xml:space="preserve"> </w:t>
      </w:r>
      <w:r>
        <w:rPr>
          <w:color w:val="414042"/>
          <w:w w:val="105"/>
        </w:rPr>
        <w:t>of</w:t>
      </w:r>
      <w:r>
        <w:rPr>
          <w:color w:val="414042"/>
          <w:spacing w:val="-19"/>
          <w:w w:val="105"/>
        </w:rPr>
        <w:t xml:space="preserve"> </w:t>
      </w:r>
      <w:r>
        <w:rPr>
          <w:color w:val="414042"/>
          <w:w w:val="105"/>
        </w:rPr>
        <w:t>people</w:t>
      </w:r>
      <w:r>
        <w:rPr>
          <w:color w:val="414042"/>
          <w:spacing w:val="-19"/>
          <w:w w:val="105"/>
        </w:rPr>
        <w:t xml:space="preserve"> </w:t>
      </w:r>
      <w:r>
        <w:rPr>
          <w:color w:val="414042"/>
          <w:w w:val="105"/>
        </w:rPr>
        <w:t>with</w:t>
      </w:r>
      <w:r>
        <w:rPr>
          <w:color w:val="414042"/>
          <w:spacing w:val="-19"/>
          <w:w w:val="105"/>
        </w:rPr>
        <w:t xml:space="preserve"> </w:t>
      </w:r>
      <w:r>
        <w:rPr>
          <w:color w:val="414042"/>
          <w:w w:val="105"/>
        </w:rPr>
        <w:t>different</w:t>
      </w:r>
      <w:r>
        <w:rPr>
          <w:color w:val="414042"/>
          <w:spacing w:val="-19"/>
          <w:w w:val="105"/>
        </w:rPr>
        <w:t xml:space="preserve"> </w:t>
      </w:r>
      <w:r>
        <w:rPr>
          <w:color w:val="414042"/>
          <w:w w:val="105"/>
        </w:rPr>
        <w:t>experience</w:t>
      </w:r>
      <w:r>
        <w:rPr>
          <w:color w:val="414042"/>
          <w:spacing w:val="-19"/>
          <w:w w:val="105"/>
        </w:rPr>
        <w:t xml:space="preserve"> </w:t>
      </w:r>
      <w:r>
        <w:rPr>
          <w:color w:val="414042"/>
          <w:w w:val="105"/>
        </w:rPr>
        <w:t>and</w:t>
      </w:r>
      <w:r>
        <w:rPr>
          <w:color w:val="414042"/>
          <w:spacing w:val="-19"/>
          <w:w w:val="105"/>
        </w:rPr>
        <w:t xml:space="preserve"> </w:t>
      </w:r>
      <w:r>
        <w:rPr>
          <w:color w:val="414042"/>
          <w:w w:val="105"/>
        </w:rPr>
        <w:t>perspectives</w:t>
      </w:r>
      <w:r>
        <w:rPr>
          <w:color w:val="414042"/>
          <w:spacing w:val="-19"/>
          <w:w w:val="105"/>
        </w:rPr>
        <w:t xml:space="preserve"> </w:t>
      </w:r>
      <w:r>
        <w:rPr>
          <w:color w:val="414042"/>
          <w:w w:val="105"/>
        </w:rPr>
        <w:t>across</w:t>
      </w:r>
      <w:r>
        <w:rPr>
          <w:color w:val="414042"/>
          <w:spacing w:val="-19"/>
          <w:w w:val="105"/>
        </w:rPr>
        <w:t xml:space="preserve"> </w:t>
      </w:r>
      <w:r>
        <w:rPr>
          <w:color w:val="414042"/>
          <w:w w:val="105"/>
        </w:rPr>
        <w:t>the non-government</w:t>
      </w:r>
      <w:r>
        <w:rPr>
          <w:color w:val="414042"/>
          <w:spacing w:val="-15"/>
          <w:w w:val="105"/>
        </w:rPr>
        <w:t xml:space="preserve"> </w:t>
      </w:r>
      <w:r>
        <w:rPr>
          <w:color w:val="414042"/>
          <w:w w:val="105"/>
        </w:rPr>
        <w:t>family</w:t>
      </w:r>
      <w:r>
        <w:rPr>
          <w:color w:val="414042"/>
          <w:spacing w:val="-15"/>
          <w:w w:val="105"/>
        </w:rPr>
        <w:t xml:space="preserve"> </w:t>
      </w:r>
      <w:r>
        <w:rPr>
          <w:color w:val="414042"/>
          <w:w w:val="105"/>
        </w:rPr>
        <w:t>violence</w:t>
      </w:r>
      <w:r>
        <w:rPr>
          <w:color w:val="414042"/>
          <w:spacing w:val="-15"/>
          <w:w w:val="105"/>
        </w:rPr>
        <w:t xml:space="preserve"> </w:t>
      </w:r>
      <w:r>
        <w:rPr>
          <w:color w:val="414042"/>
          <w:spacing w:val="-3"/>
          <w:w w:val="105"/>
        </w:rPr>
        <w:t>sector,</w:t>
      </w:r>
      <w:r>
        <w:rPr>
          <w:color w:val="414042"/>
          <w:spacing w:val="-15"/>
          <w:w w:val="105"/>
        </w:rPr>
        <w:t xml:space="preserve"> </w:t>
      </w:r>
      <w:r>
        <w:rPr>
          <w:color w:val="414042"/>
          <w:w w:val="105"/>
        </w:rPr>
        <w:t>victim</w:t>
      </w:r>
      <w:r>
        <w:rPr>
          <w:color w:val="414042"/>
          <w:spacing w:val="-15"/>
          <w:w w:val="105"/>
        </w:rPr>
        <w:t xml:space="preserve"> </w:t>
      </w:r>
      <w:r>
        <w:rPr>
          <w:color w:val="414042"/>
          <w:w w:val="105"/>
        </w:rPr>
        <w:t>survivors,</w:t>
      </w:r>
      <w:r>
        <w:rPr>
          <w:color w:val="414042"/>
          <w:spacing w:val="-15"/>
          <w:w w:val="105"/>
        </w:rPr>
        <w:t xml:space="preserve"> </w:t>
      </w:r>
      <w:r>
        <w:rPr>
          <w:color w:val="414042"/>
          <w:w w:val="105"/>
        </w:rPr>
        <w:t>and</w:t>
      </w:r>
      <w:r>
        <w:rPr>
          <w:color w:val="414042"/>
          <w:spacing w:val="-15"/>
          <w:w w:val="105"/>
        </w:rPr>
        <w:t xml:space="preserve"> </w:t>
      </w:r>
      <w:r>
        <w:rPr>
          <w:color w:val="414042"/>
          <w:w w:val="105"/>
        </w:rPr>
        <w:t>the</w:t>
      </w:r>
      <w:r>
        <w:rPr>
          <w:color w:val="414042"/>
          <w:spacing w:val="-15"/>
          <w:w w:val="105"/>
        </w:rPr>
        <w:t xml:space="preserve"> </w:t>
      </w:r>
      <w:r>
        <w:rPr>
          <w:color w:val="414042"/>
          <w:spacing w:val="-3"/>
          <w:w w:val="105"/>
        </w:rPr>
        <w:t>community.</w:t>
      </w:r>
    </w:p>
    <w:p w:rsidR="00C7275B" w:rsidRDefault="008851A7">
      <w:pPr>
        <w:pStyle w:val="BodyText"/>
        <w:spacing w:before="126" w:line="256" w:lineRule="auto"/>
        <w:ind w:left="528" w:right="1920"/>
      </w:pPr>
      <w:r>
        <w:rPr>
          <w:color w:val="414042"/>
          <w:w w:val="105"/>
        </w:rPr>
        <w:t xml:space="preserve">The </w:t>
      </w:r>
      <w:r>
        <w:rPr>
          <w:color w:val="414042"/>
          <w:spacing w:val="-3"/>
          <w:w w:val="105"/>
        </w:rPr>
        <w:t xml:space="preserve">government </w:t>
      </w:r>
      <w:r>
        <w:rPr>
          <w:color w:val="414042"/>
          <w:w w:val="105"/>
        </w:rPr>
        <w:t xml:space="preserve">has placed high importance on effective </w:t>
      </w:r>
      <w:r>
        <w:rPr>
          <w:color w:val="414042"/>
          <w:spacing w:val="-3"/>
          <w:w w:val="105"/>
        </w:rPr>
        <w:t xml:space="preserve">consultation. At </w:t>
      </w:r>
      <w:r>
        <w:rPr>
          <w:color w:val="414042"/>
          <w:spacing w:val="-2"/>
          <w:w w:val="105"/>
        </w:rPr>
        <w:t xml:space="preserve">the </w:t>
      </w:r>
      <w:r>
        <w:rPr>
          <w:color w:val="414042"/>
          <w:spacing w:val="-3"/>
          <w:w w:val="105"/>
        </w:rPr>
        <w:t>whole-of-reform</w:t>
      </w:r>
      <w:r>
        <w:rPr>
          <w:color w:val="414042"/>
          <w:spacing w:val="-24"/>
          <w:w w:val="105"/>
        </w:rPr>
        <w:t xml:space="preserve"> </w:t>
      </w:r>
      <w:r>
        <w:rPr>
          <w:color w:val="414042"/>
          <w:w w:val="105"/>
        </w:rPr>
        <w:t>level,</w:t>
      </w:r>
      <w:r>
        <w:rPr>
          <w:color w:val="414042"/>
          <w:spacing w:val="-24"/>
          <w:w w:val="105"/>
        </w:rPr>
        <w:t xml:space="preserve"> </w:t>
      </w:r>
      <w:r>
        <w:rPr>
          <w:color w:val="414042"/>
          <w:w w:val="105"/>
        </w:rPr>
        <w:t>it</w:t>
      </w:r>
      <w:r>
        <w:rPr>
          <w:color w:val="414042"/>
          <w:spacing w:val="-24"/>
          <w:w w:val="105"/>
        </w:rPr>
        <w:t xml:space="preserve"> </w:t>
      </w:r>
      <w:r>
        <w:rPr>
          <w:color w:val="414042"/>
          <w:w w:val="105"/>
        </w:rPr>
        <w:t>created</w:t>
      </w:r>
      <w:r>
        <w:rPr>
          <w:color w:val="414042"/>
          <w:spacing w:val="-24"/>
          <w:w w:val="105"/>
        </w:rPr>
        <w:t xml:space="preserve"> </w:t>
      </w:r>
      <w:r>
        <w:rPr>
          <w:color w:val="414042"/>
          <w:w w:val="105"/>
        </w:rPr>
        <w:t>the</w:t>
      </w:r>
      <w:r>
        <w:rPr>
          <w:color w:val="414042"/>
          <w:spacing w:val="-24"/>
          <w:w w:val="105"/>
        </w:rPr>
        <w:t xml:space="preserve"> </w:t>
      </w:r>
      <w:r>
        <w:rPr>
          <w:color w:val="414042"/>
          <w:w w:val="105"/>
        </w:rPr>
        <w:t>Co-Design,</w:t>
      </w:r>
      <w:r>
        <w:rPr>
          <w:color w:val="414042"/>
          <w:spacing w:val="-24"/>
          <w:w w:val="105"/>
        </w:rPr>
        <w:t xml:space="preserve"> </w:t>
      </w:r>
      <w:r>
        <w:rPr>
          <w:color w:val="414042"/>
          <w:spacing w:val="-3"/>
          <w:w w:val="105"/>
        </w:rPr>
        <w:t>Consultation</w:t>
      </w:r>
      <w:r>
        <w:rPr>
          <w:color w:val="414042"/>
          <w:spacing w:val="-24"/>
          <w:w w:val="105"/>
        </w:rPr>
        <w:t xml:space="preserve"> </w:t>
      </w:r>
      <w:r>
        <w:rPr>
          <w:color w:val="414042"/>
          <w:w w:val="105"/>
        </w:rPr>
        <w:t>and</w:t>
      </w:r>
      <w:r>
        <w:rPr>
          <w:color w:val="414042"/>
          <w:spacing w:val="-24"/>
          <w:w w:val="105"/>
        </w:rPr>
        <w:t xml:space="preserve"> </w:t>
      </w:r>
      <w:r>
        <w:rPr>
          <w:color w:val="414042"/>
          <w:w w:val="105"/>
        </w:rPr>
        <w:t xml:space="preserve">Communications </w:t>
      </w:r>
      <w:r>
        <w:rPr>
          <w:color w:val="414042"/>
          <w:spacing w:val="-2"/>
          <w:w w:val="105"/>
        </w:rPr>
        <w:t xml:space="preserve">branch </w:t>
      </w:r>
      <w:r>
        <w:rPr>
          <w:color w:val="414042"/>
          <w:w w:val="105"/>
        </w:rPr>
        <w:t xml:space="preserve">of the Department of Premier and Cabinet to drive co-design </w:t>
      </w:r>
      <w:r>
        <w:rPr>
          <w:color w:val="414042"/>
          <w:spacing w:val="-3"/>
          <w:w w:val="105"/>
        </w:rPr>
        <w:t xml:space="preserve">approaches </w:t>
      </w:r>
      <w:r>
        <w:rPr>
          <w:color w:val="414042"/>
          <w:w w:val="105"/>
        </w:rPr>
        <w:t xml:space="preserve">supported by </w:t>
      </w:r>
      <w:r>
        <w:rPr>
          <w:color w:val="414042"/>
          <w:spacing w:val="-3"/>
          <w:w w:val="105"/>
        </w:rPr>
        <w:t xml:space="preserve">extensive consultation, </w:t>
      </w:r>
      <w:r>
        <w:rPr>
          <w:color w:val="414042"/>
          <w:w w:val="105"/>
        </w:rPr>
        <w:t xml:space="preserve">communication and </w:t>
      </w:r>
      <w:r>
        <w:rPr>
          <w:color w:val="414042"/>
          <w:spacing w:val="-3"/>
          <w:w w:val="105"/>
        </w:rPr>
        <w:t xml:space="preserve">engagement </w:t>
      </w:r>
      <w:r>
        <w:rPr>
          <w:color w:val="414042"/>
          <w:w w:val="105"/>
        </w:rPr>
        <w:t xml:space="preserve">with </w:t>
      </w:r>
      <w:r>
        <w:rPr>
          <w:color w:val="414042"/>
          <w:spacing w:val="-2"/>
          <w:w w:val="105"/>
        </w:rPr>
        <w:t xml:space="preserve">the </w:t>
      </w:r>
      <w:r>
        <w:rPr>
          <w:color w:val="414042"/>
          <w:spacing w:val="-4"/>
          <w:w w:val="105"/>
        </w:rPr>
        <w:t>community,</w:t>
      </w:r>
      <w:r>
        <w:rPr>
          <w:color w:val="414042"/>
          <w:spacing w:val="-10"/>
          <w:w w:val="105"/>
        </w:rPr>
        <w:t xml:space="preserve"> </w:t>
      </w:r>
      <w:r>
        <w:rPr>
          <w:color w:val="414042"/>
          <w:w w:val="105"/>
        </w:rPr>
        <w:t>the</w:t>
      </w:r>
      <w:r>
        <w:rPr>
          <w:color w:val="414042"/>
          <w:spacing w:val="-10"/>
          <w:w w:val="105"/>
        </w:rPr>
        <w:t xml:space="preserve"> </w:t>
      </w:r>
      <w:r>
        <w:rPr>
          <w:color w:val="414042"/>
          <w:w w:val="105"/>
        </w:rPr>
        <w:t>service</w:t>
      </w:r>
      <w:r>
        <w:rPr>
          <w:color w:val="414042"/>
          <w:spacing w:val="-10"/>
          <w:w w:val="105"/>
        </w:rPr>
        <w:t xml:space="preserve"> </w:t>
      </w:r>
      <w:r>
        <w:rPr>
          <w:color w:val="414042"/>
          <w:w w:val="105"/>
        </w:rPr>
        <w:t>sector</w:t>
      </w:r>
      <w:r>
        <w:rPr>
          <w:color w:val="414042"/>
          <w:spacing w:val="-10"/>
          <w:w w:val="105"/>
        </w:rPr>
        <w:t xml:space="preserve"> </w:t>
      </w:r>
      <w:r>
        <w:rPr>
          <w:color w:val="414042"/>
          <w:w w:val="105"/>
        </w:rPr>
        <w:t>and</w:t>
      </w:r>
      <w:r>
        <w:rPr>
          <w:color w:val="414042"/>
          <w:spacing w:val="-10"/>
          <w:w w:val="105"/>
        </w:rPr>
        <w:t xml:space="preserve"> </w:t>
      </w:r>
      <w:r>
        <w:rPr>
          <w:color w:val="414042"/>
          <w:w w:val="105"/>
        </w:rPr>
        <w:t>other</w:t>
      </w:r>
      <w:r>
        <w:rPr>
          <w:color w:val="414042"/>
          <w:spacing w:val="-10"/>
          <w:w w:val="105"/>
        </w:rPr>
        <w:t xml:space="preserve"> </w:t>
      </w:r>
      <w:r>
        <w:rPr>
          <w:color w:val="414042"/>
          <w:spacing w:val="-3"/>
          <w:w w:val="105"/>
        </w:rPr>
        <w:t>stakeholders.</w:t>
      </w:r>
      <w:r>
        <w:rPr>
          <w:color w:val="414042"/>
          <w:spacing w:val="-10"/>
          <w:w w:val="105"/>
        </w:rPr>
        <w:t xml:space="preserve"> </w:t>
      </w:r>
      <w:r>
        <w:rPr>
          <w:color w:val="414042"/>
          <w:w w:val="105"/>
        </w:rPr>
        <w:t>This</w:t>
      </w:r>
      <w:r>
        <w:rPr>
          <w:color w:val="414042"/>
          <w:spacing w:val="-10"/>
          <w:w w:val="105"/>
        </w:rPr>
        <w:t xml:space="preserve"> </w:t>
      </w:r>
      <w:r>
        <w:rPr>
          <w:color w:val="414042"/>
          <w:w w:val="105"/>
        </w:rPr>
        <w:t>team</w:t>
      </w:r>
      <w:r>
        <w:rPr>
          <w:color w:val="414042"/>
          <w:spacing w:val="-10"/>
          <w:w w:val="105"/>
        </w:rPr>
        <w:t xml:space="preserve"> </w:t>
      </w:r>
      <w:r>
        <w:rPr>
          <w:color w:val="414042"/>
          <w:w w:val="105"/>
        </w:rPr>
        <w:t>has</w:t>
      </w:r>
      <w:r>
        <w:rPr>
          <w:color w:val="414042"/>
          <w:spacing w:val="-10"/>
          <w:w w:val="105"/>
        </w:rPr>
        <w:t xml:space="preserve"> </w:t>
      </w:r>
      <w:r>
        <w:rPr>
          <w:color w:val="414042"/>
          <w:w w:val="105"/>
        </w:rPr>
        <w:t>moved</w:t>
      </w:r>
    </w:p>
    <w:p w:rsidR="00C7275B" w:rsidRDefault="008851A7">
      <w:pPr>
        <w:pStyle w:val="BodyText"/>
        <w:spacing w:before="2" w:line="256" w:lineRule="auto"/>
        <w:ind w:left="528" w:right="1919" w:hanging="1"/>
      </w:pPr>
      <w:r>
        <w:rPr>
          <w:color w:val="414042"/>
          <w:w w:val="105"/>
        </w:rPr>
        <w:t>to</w:t>
      </w:r>
      <w:r>
        <w:rPr>
          <w:color w:val="414042"/>
          <w:spacing w:val="-18"/>
          <w:w w:val="105"/>
        </w:rPr>
        <w:t xml:space="preserve"> </w:t>
      </w:r>
      <w:r>
        <w:rPr>
          <w:color w:val="414042"/>
          <w:spacing w:val="-3"/>
          <w:w w:val="105"/>
        </w:rPr>
        <w:t>Family</w:t>
      </w:r>
      <w:r>
        <w:rPr>
          <w:color w:val="414042"/>
          <w:spacing w:val="-18"/>
          <w:w w:val="105"/>
        </w:rPr>
        <w:t xml:space="preserve"> </w:t>
      </w:r>
      <w:r>
        <w:rPr>
          <w:color w:val="414042"/>
          <w:spacing w:val="-2"/>
          <w:w w:val="105"/>
        </w:rPr>
        <w:t>Safety</w:t>
      </w:r>
      <w:r>
        <w:rPr>
          <w:color w:val="414042"/>
          <w:spacing w:val="-18"/>
          <w:w w:val="105"/>
        </w:rPr>
        <w:t xml:space="preserve"> </w:t>
      </w:r>
      <w:r>
        <w:rPr>
          <w:color w:val="414042"/>
          <w:w w:val="105"/>
        </w:rPr>
        <w:t>Victoria</w:t>
      </w:r>
      <w:r>
        <w:rPr>
          <w:color w:val="414042"/>
          <w:w w:val="105"/>
          <w:position w:val="5"/>
          <w:sz w:val="9"/>
        </w:rPr>
        <w:t>11</w:t>
      </w:r>
      <w:r>
        <w:rPr>
          <w:color w:val="414042"/>
          <w:spacing w:val="-10"/>
          <w:w w:val="105"/>
          <w:position w:val="5"/>
          <w:sz w:val="9"/>
        </w:rPr>
        <w:t xml:space="preserve"> </w:t>
      </w:r>
      <w:r>
        <w:rPr>
          <w:color w:val="414042"/>
          <w:w w:val="105"/>
        </w:rPr>
        <w:t>and</w:t>
      </w:r>
      <w:r>
        <w:rPr>
          <w:color w:val="414042"/>
          <w:spacing w:val="-18"/>
          <w:w w:val="105"/>
        </w:rPr>
        <w:t xml:space="preserve"> </w:t>
      </w:r>
      <w:r>
        <w:rPr>
          <w:color w:val="414042"/>
          <w:w w:val="105"/>
        </w:rPr>
        <w:t>continued</w:t>
      </w:r>
      <w:r>
        <w:rPr>
          <w:color w:val="414042"/>
          <w:spacing w:val="-18"/>
          <w:w w:val="105"/>
        </w:rPr>
        <w:t xml:space="preserve"> </w:t>
      </w:r>
      <w:r>
        <w:rPr>
          <w:color w:val="414042"/>
          <w:w w:val="105"/>
        </w:rPr>
        <w:t>this</w:t>
      </w:r>
      <w:r>
        <w:rPr>
          <w:color w:val="414042"/>
          <w:spacing w:val="-18"/>
          <w:w w:val="105"/>
        </w:rPr>
        <w:t xml:space="preserve"> </w:t>
      </w:r>
      <w:r>
        <w:rPr>
          <w:color w:val="414042"/>
          <w:w w:val="105"/>
        </w:rPr>
        <w:t>approach.</w:t>
      </w:r>
      <w:r>
        <w:rPr>
          <w:color w:val="414042"/>
          <w:spacing w:val="-18"/>
          <w:w w:val="105"/>
        </w:rPr>
        <w:t xml:space="preserve"> </w:t>
      </w:r>
      <w:r>
        <w:rPr>
          <w:color w:val="414042"/>
          <w:w w:val="105"/>
        </w:rPr>
        <w:t>Agencies</w:t>
      </w:r>
      <w:r>
        <w:rPr>
          <w:color w:val="414042"/>
          <w:spacing w:val="-18"/>
          <w:w w:val="105"/>
        </w:rPr>
        <w:t xml:space="preserve"> </w:t>
      </w:r>
      <w:r>
        <w:rPr>
          <w:color w:val="414042"/>
          <w:spacing w:val="-2"/>
          <w:w w:val="105"/>
        </w:rPr>
        <w:t>are</w:t>
      </w:r>
      <w:r>
        <w:rPr>
          <w:color w:val="414042"/>
          <w:spacing w:val="-18"/>
          <w:w w:val="105"/>
        </w:rPr>
        <w:t xml:space="preserve"> </w:t>
      </w:r>
      <w:r>
        <w:rPr>
          <w:color w:val="414042"/>
          <w:w w:val="105"/>
        </w:rPr>
        <w:t>also undertaking</w:t>
      </w:r>
      <w:r>
        <w:rPr>
          <w:color w:val="414042"/>
          <w:spacing w:val="-15"/>
          <w:w w:val="105"/>
        </w:rPr>
        <w:t xml:space="preserve"> </w:t>
      </w:r>
      <w:r>
        <w:rPr>
          <w:color w:val="414042"/>
          <w:w w:val="105"/>
        </w:rPr>
        <w:t>their</w:t>
      </w:r>
      <w:r>
        <w:rPr>
          <w:color w:val="414042"/>
          <w:spacing w:val="-15"/>
          <w:w w:val="105"/>
        </w:rPr>
        <w:t xml:space="preserve"> </w:t>
      </w:r>
      <w:r>
        <w:rPr>
          <w:color w:val="414042"/>
          <w:w w:val="105"/>
        </w:rPr>
        <w:t>own</w:t>
      </w:r>
      <w:r>
        <w:rPr>
          <w:color w:val="414042"/>
          <w:spacing w:val="-15"/>
          <w:w w:val="105"/>
        </w:rPr>
        <w:t xml:space="preserve"> </w:t>
      </w:r>
      <w:r>
        <w:rPr>
          <w:color w:val="414042"/>
          <w:spacing w:val="-3"/>
          <w:w w:val="105"/>
        </w:rPr>
        <w:t>consultation</w:t>
      </w:r>
      <w:r>
        <w:rPr>
          <w:color w:val="414042"/>
          <w:spacing w:val="-15"/>
          <w:w w:val="105"/>
        </w:rPr>
        <w:t xml:space="preserve"> </w:t>
      </w:r>
      <w:r>
        <w:rPr>
          <w:color w:val="414042"/>
          <w:w w:val="105"/>
        </w:rPr>
        <w:t>activities</w:t>
      </w:r>
      <w:r>
        <w:rPr>
          <w:color w:val="414042"/>
          <w:spacing w:val="-15"/>
          <w:w w:val="105"/>
        </w:rPr>
        <w:t xml:space="preserve"> </w:t>
      </w:r>
      <w:r>
        <w:rPr>
          <w:color w:val="414042"/>
          <w:w w:val="105"/>
        </w:rPr>
        <w:t>to</w:t>
      </w:r>
      <w:r>
        <w:rPr>
          <w:color w:val="414042"/>
          <w:spacing w:val="-15"/>
          <w:w w:val="105"/>
        </w:rPr>
        <w:t xml:space="preserve"> </w:t>
      </w:r>
      <w:r>
        <w:rPr>
          <w:color w:val="414042"/>
          <w:spacing w:val="-2"/>
          <w:w w:val="105"/>
        </w:rPr>
        <w:t>inform</w:t>
      </w:r>
      <w:r>
        <w:rPr>
          <w:color w:val="414042"/>
          <w:spacing w:val="-15"/>
          <w:w w:val="105"/>
        </w:rPr>
        <w:t xml:space="preserve"> </w:t>
      </w:r>
      <w:r>
        <w:rPr>
          <w:color w:val="414042"/>
          <w:spacing w:val="-3"/>
          <w:w w:val="105"/>
        </w:rPr>
        <w:t>implementation.</w:t>
      </w:r>
    </w:p>
    <w:p w:rsidR="00C7275B" w:rsidRDefault="00C7275B">
      <w:pPr>
        <w:spacing w:line="256" w:lineRule="auto"/>
        <w:sectPr w:rsidR="00C7275B">
          <w:type w:val="continuous"/>
          <w:pgSz w:w="11910" w:h="16840"/>
          <w:pgMar w:top="1060" w:right="0" w:bottom="0" w:left="0" w:header="720" w:footer="720" w:gutter="0"/>
          <w:cols w:num="2" w:space="720" w:equalWidth="0">
            <w:col w:w="2833" w:space="40"/>
            <w:col w:w="9037"/>
          </w:cols>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11"/>
        <w:rPr>
          <w:sz w:val="29"/>
        </w:rPr>
      </w:pPr>
    </w:p>
    <w:p w:rsidR="00C7275B" w:rsidRDefault="006F017D">
      <w:pPr>
        <w:pStyle w:val="BodyText"/>
        <w:spacing w:before="74" w:line="256" w:lineRule="auto"/>
        <w:ind w:left="1870" w:right="3769"/>
      </w:pPr>
      <w:r>
        <w:rPr>
          <w:noProof/>
        </w:rPr>
        <mc:AlternateContent>
          <mc:Choice Requires="wps">
            <w:drawing>
              <wp:anchor distT="0" distB="0" distL="114300" distR="114300" simplePos="0" relativeHeight="1336" behindDoc="0" locked="1" layoutInCell="1" allowOverlap="1">
                <wp:simplePos x="0" y="0"/>
                <wp:positionH relativeFrom="page">
                  <wp:posOffset>7275830</wp:posOffset>
                </wp:positionH>
                <wp:positionV relativeFrom="page">
                  <wp:posOffset>1868805</wp:posOffset>
                </wp:positionV>
                <wp:extent cx="138960" cy="1830600"/>
                <wp:effectExtent l="0" t="0" r="1270" b="11430"/>
                <wp:wrapNone/>
                <wp:docPr id="282"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83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288DCC"/>
                                <w:sz w:val="14"/>
                              </w:rPr>
                              <w:t>Further developing a systemic approach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35" type="#_x0000_t202" style="position:absolute;left:0;text-align:left;margin-left:572.9pt;margin-top:147.15pt;width:10.95pt;height:144.15pt;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288DCC"/>
                          <w:sz w:val="14"/>
                        </w:rPr>
                        <w:t>Further developing a systemic approach</w:t>
                      </w:r>
                    </w:p>
                  </w:txbxContent>
                </v:textbox>
                <w10:wrap anchorx="page" anchory="page"/>
                <w10:anchorlock/>
              </v:shape>
            </w:pict>
          </mc:Fallback>
        </mc:AlternateContent>
      </w:r>
      <w:r w:rsidR="008851A7">
        <w:rPr>
          <w:color w:val="414042"/>
          <w:spacing w:val="-3"/>
          <w:w w:val="105"/>
        </w:rPr>
        <w:t>For</w:t>
      </w:r>
      <w:r w:rsidR="008851A7">
        <w:rPr>
          <w:color w:val="414042"/>
          <w:spacing w:val="-16"/>
          <w:w w:val="105"/>
        </w:rPr>
        <w:t xml:space="preserve"> </w:t>
      </w:r>
      <w:r w:rsidR="008851A7">
        <w:rPr>
          <w:color w:val="414042"/>
          <w:w w:val="105"/>
        </w:rPr>
        <w:t>example,</w:t>
      </w:r>
      <w:r w:rsidR="008851A7">
        <w:rPr>
          <w:color w:val="414042"/>
          <w:spacing w:val="-16"/>
          <w:w w:val="105"/>
        </w:rPr>
        <w:t xml:space="preserve"> </w:t>
      </w:r>
      <w:r w:rsidR="008851A7">
        <w:rPr>
          <w:color w:val="414042"/>
          <w:w w:val="105"/>
        </w:rPr>
        <w:t>in</w:t>
      </w:r>
      <w:r w:rsidR="008851A7">
        <w:rPr>
          <w:color w:val="414042"/>
          <w:spacing w:val="-16"/>
          <w:w w:val="105"/>
        </w:rPr>
        <w:t xml:space="preserve"> </w:t>
      </w:r>
      <w:r w:rsidR="008851A7">
        <w:rPr>
          <w:color w:val="414042"/>
          <w:w w:val="105"/>
        </w:rPr>
        <w:t>the</w:t>
      </w:r>
      <w:r w:rsidR="008851A7">
        <w:rPr>
          <w:color w:val="414042"/>
          <w:spacing w:val="-16"/>
          <w:w w:val="105"/>
        </w:rPr>
        <w:t xml:space="preserve"> </w:t>
      </w:r>
      <w:r w:rsidR="008851A7">
        <w:rPr>
          <w:color w:val="414042"/>
          <w:w w:val="105"/>
        </w:rPr>
        <w:t>Department</w:t>
      </w:r>
      <w:r w:rsidR="008851A7">
        <w:rPr>
          <w:color w:val="414042"/>
          <w:spacing w:val="-16"/>
          <w:w w:val="105"/>
        </w:rPr>
        <w:t xml:space="preserve"> </w:t>
      </w:r>
      <w:r w:rsidR="008851A7">
        <w:rPr>
          <w:color w:val="414042"/>
          <w:w w:val="105"/>
        </w:rPr>
        <w:t>of</w:t>
      </w:r>
      <w:r w:rsidR="008851A7">
        <w:rPr>
          <w:color w:val="414042"/>
          <w:spacing w:val="-16"/>
          <w:w w:val="105"/>
        </w:rPr>
        <w:t xml:space="preserve"> </w:t>
      </w:r>
      <w:r w:rsidR="008851A7">
        <w:rPr>
          <w:color w:val="414042"/>
          <w:w w:val="105"/>
        </w:rPr>
        <w:t>Justice</w:t>
      </w:r>
      <w:r w:rsidR="008851A7">
        <w:rPr>
          <w:color w:val="414042"/>
          <w:spacing w:val="-16"/>
          <w:w w:val="105"/>
        </w:rPr>
        <w:t xml:space="preserve"> </w:t>
      </w:r>
      <w:r w:rsidR="008851A7">
        <w:rPr>
          <w:color w:val="414042"/>
          <w:w w:val="105"/>
        </w:rPr>
        <w:t>and</w:t>
      </w:r>
      <w:r w:rsidR="008851A7">
        <w:rPr>
          <w:color w:val="414042"/>
          <w:spacing w:val="-16"/>
          <w:w w:val="105"/>
        </w:rPr>
        <w:t xml:space="preserve"> </w:t>
      </w:r>
      <w:r w:rsidR="008851A7">
        <w:rPr>
          <w:color w:val="414042"/>
          <w:spacing w:val="-4"/>
          <w:w w:val="105"/>
        </w:rPr>
        <w:t>Regulation’s</w:t>
      </w:r>
      <w:r w:rsidR="008851A7">
        <w:rPr>
          <w:color w:val="414042"/>
          <w:spacing w:val="-16"/>
          <w:w w:val="105"/>
        </w:rPr>
        <w:t xml:space="preserve"> </w:t>
      </w:r>
      <w:r w:rsidR="008851A7">
        <w:rPr>
          <w:color w:val="414042"/>
          <w:spacing w:val="-3"/>
          <w:w w:val="105"/>
        </w:rPr>
        <w:t>restorative</w:t>
      </w:r>
      <w:r w:rsidR="008851A7">
        <w:rPr>
          <w:color w:val="414042"/>
          <w:spacing w:val="-16"/>
          <w:w w:val="105"/>
        </w:rPr>
        <w:t xml:space="preserve"> </w:t>
      </w:r>
      <w:r w:rsidR="008851A7">
        <w:rPr>
          <w:color w:val="414042"/>
          <w:w w:val="105"/>
        </w:rPr>
        <w:t xml:space="preserve">justice project, the project team recognised that they needed to carefully plan their </w:t>
      </w:r>
      <w:r w:rsidR="008851A7">
        <w:rPr>
          <w:color w:val="414042"/>
          <w:spacing w:val="-3"/>
          <w:w w:val="105"/>
        </w:rPr>
        <w:t>stakeholder</w:t>
      </w:r>
      <w:r w:rsidR="008851A7">
        <w:rPr>
          <w:color w:val="414042"/>
          <w:spacing w:val="-15"/>
          <w:w w:val="105"/>
        </w:rPr>
        <w:t xml:space="preserve"> </w:t>
      </w:r>
      <w:r w:rsidR="008851A7">
        <w:rPr>
          <w:color w:val="414042"/>
          <w:spacing w:val="-3"/>
          <w:w w:val="105"/>
        </w:rPr>
        <w:t>engagement</w:t>
      </w:r>
      <w:r w:rsidR="008851A7">
        <w:rPr>
          <w:color w:val="414042"/>
          <w:spacing w:val="-15"/>
          <w:w w:val="105"/>
        </w:rPr>
        <w:t xml:space="preserve"> </w:t>
      </w:r>
      <w:r w:rsidR="008851A7">
        <w:rPr>
          <w:color w:val="414042"/>
          <w:w w:val="105"/>
        </w:rPr>
        <w:t>due</w:t>
      </w:r>
      <w:r w:rsidR="008851A7">
        <w:rPr>
          <w:color w:val="414042"/>
          <w:spacing w:val="-15"/>
          <w:w w:val="105"/>
        </w:rPr>
        <w:t xml:space="preserve"> </w:t>
      </w:r>
      <w:r w:rsidR="008851A7">
        <w:rPr>
          <w:color w:val="414042"/>
          <w:w w:val="105"/>
        </w:rPr>
        <w:t>to</w:t>
      </w:r>
      <w:r w:rsidR="008851A7">
        <w:rPr>
          <w:color w:val="414042"/>
          <w:spacing w:val="-15"/>
          <w:w w:val="105"/>
        </w:rPr>
        <w:t xml:space="preserve"> </w:t>
      </w:r>
      <w:r w:rsidR="008851A7">
        <w:rPr>
          <w:color w:val="414042"/>
          <w:w w:val="105"/>
        </w:rPr>
        <w:t>the</w:t>
      </w:r>
      <w:r w:rsidR="008851A7">
        <w:rPr>
          <w:color w:val="414042"/>
          <w:spacing w:val="-15"/>
          <w:w w:val="105"/>
        </w:rPr>
        <w:t xml:space="preserve"> </w:t>
      </w:r>
      <w:r w:rsidR="008851A7">
        <w:rPr>
          <w:color w:val="414042"/>
          <w:w w:val="105"/>
        </w:rPr>
        <w:t>sensitivity</w:t>
      </w:r>
      <w:r w:rsidR="008851A7">
        <w:rPr>
          <w:color w:val="414042"/>
          <w:spacing w:val="-15"/>
          <w:w w:val="105"/>
        </w:rPr>
        <w:t xml:space="preserve"> </w:t>
      </w:r>
      <w:r w:rsidR="008851A7">
        <w:rPr>
          <w:color w:val="414042"/>
          <w:w w:val="105"/>
        </w:rPr>
        <w:t>of</w:t>
      </w:r>
      <w:r w:rsidR="008851A7">
        <w:rPr>
          <w:color w:val="414042"/>
          <w:spacing w:val="-15"/>
          <w:w w:val="105"/>
        </w:rPr>
        <w:t xml:space="preserve"> </w:t>
      </w:r>
      <w:r w:rsidR="008851A7">
        <w:rPr>
          <w:color w:val="414042"/>
          <w:w w:val="105"/>
        </w:rPr>
        <w:t>the</w:t>
      </w:r>
      <w:r w:rsidR="008851A7">
        <w:rPr>
          <w:color w:val="414042"/>
          <w:spacing w:val="-15"/>
          <w:w w:val="105"/>
        </w:rPr>
        <w:t xml:space="preserve"> </w:t>
      </w:r>
      <w:r w:rsidR="008851A7">
        <w:rPr>
          <w:color w:val="414042"/>
          <w:w w:val="105"/>
        </w:rPr>
        <w:t>subject</w:t>
      </w:r>
      <w:r w:rsidR="008851A7">
        <w:rPr>
          <w:color w:val="414042"/>
          <w:spacing w:val="-15"/>
          <w:w w:val="105"/>
        </w:rPr>
        <w:t xml:space="preserve"> </w:t>
      </w:r>
      <w:r w:rsidR="008851A7">
        <w:rPr>
          <w:color w:val="414042"/>
          <w:spacing w:val="-5"/>
          <w:w w:val="105"/>
        </w:rPr>
        <w:t>matter.</w:t>
      </w:r>
      <w:r w:rsidR="008851A7">
        <w:rPr>
          <w:color w:val="414042"/>
          <w:spacing w:val="-15"/>
          <w:w w:val="105"/>
        </w:rPr>
        <w:t xml:space="preserve"> </w:t>
      </w:r>
      <w:r w:rsidR="008851A7">
        <w:rPr>
          <w:color w:val="414042"/>
          <w:w w:val="105"/>
        </w:rPr>
        <w:t>As</w:t>
      </w:r>
      <w:r w:rsidR="008851A7">
        <w:rPr>
          <w:color w:val="414042"/>
          <w:spacing w:val="-15"/>
          <w:w w:val="105"/>
        </w:rPr>
        <w:t xml:space="preserve"> </w:t>
      </w:r>
      <w:r w:rsidR="008851A7">
        <w:rPr>
          <w:color w:val="414042"/>
          <w:w w:val="105"/>
        </w:rPr>
        <w:t>a</w:t>
      </w:r>
      <w:r w:rsidR="008851A7">
        <w:rPr>
          <w:color w:val="414042"/>
          <w:spacing w:val="-15"/>
          <w:w w:val="105"/>
        </w:rPr>
        <w:t xml:space="preserve"> </w:t>
      </w:r>
      <w:r w:rsidR="008851A7">
        <w:rPr>
          <w:color w:val="414042"/>
          <w:spacing w:val="-3"/>
          <w:w w:val="105"/>
        </w:rPr>
        <w:t xml:space="preserve">result </w:t>
      </w:r>
      <w:r w:rsidR="008851A7">
        <w:rPr>
          <w:color w:val="414042"/>
          <w:w w:val="105"/>
        </w:rPr>
        <w:t>of</w:t>
      </w:r>
      <w:r w:rsidR="008851A7">
        <w:rPr>
          <w:color w:val="414042"/>
          <w:spacing w:val="-16"/>
          <w:w w:val="105"/>
        </w:rPr>
        <w:t xml:space="preserve"> </w:t>
      </w:r>
      <w:r w:rsidR="008851A7">
        <w:rPr>
          <w:color w:val="414042"/>
          <w:w w:val="105"/>
        </w:rPr>
        <w:t>well-designed</w:t>
      </w:r>
      <w:r w:rsidR="008851A7">
        <w:rPr>
          <w:color w:val="414042"/>
          <w:spacing w:val="-16"/>
          <w:w w:val="105"/>
        </w:rPr>
        <w:t xml:space="preserve"> </w:t>
      </w:r>
      <w:r w:rsidR="008851A7">
        <w:rPr>
          <w:color w:val="414042"/>
          <w:spacing w:val="-3"/>
          <w:w w:val="105"/>
        </w:rPr>
        <w:t>stakeholder</w:t>
      </w:r>
      <w:r w:rsidR="008851A7">
        <w:rPr>
          <w:color w:val="414042"/>
          <w:spacing w:val="-16"/>
          <w:w w:val="105"/>
        </w:rPr>
        <w:t xml:space="preserve"> </w:t>
      </w:r>
      <w:r w:rsidR="008851A7">
        <w:rPr>
          <w:color w:val="414042"/>
          <w:spacing w:val="-3"/>
          <w:w w:val="105"/>
        </w:rPr>
        <w:t>engagement</w:t>
      </w:r>
      <w:r w:rsidR="008851A7">
        <w:rPr>
          <w:color w:val="414042"/>
          <w:spacing w:val="-16"/>
          <w:w w:val="105"/>
        </w:rPr>
        <w:t xml:space="preserve"> </w:t>
      </w:r>
      <w:r w:rsidR="008851A7">
        <w:rPr>
          <w:color w:val="414042"/>
          <w:w w:val="105"/>
        </w:rPr>
        <w:t>the</w:t>
      </w:r>
      <w:r w:rsidR="008851A7">
        <w:rPr>
          <w:color w:val="414042"/>
          <w:spacing w:val="-16"/>
          <w:w w:val="105"/>
        </w:rPr>
        <w:t xml:space="preserve"> </w:t>
      </w:r>
      <w:r w:rsidR="008851A7">
        <w:rPr>
          <w:color w:val="414042"/>
          <w:w w:val="105"/>
        </w:rPr>
        <w:t>project</w:t>
      </w:r>
      <w:r w:rsidR="008851A7">
        <w:rPr>
          <w:color w:val="414042"/>
          <w:spacing w:val="-16"/>
          <w:w w:val="105"/>
        </w:rPr>
        <w:t xml:space="preserve"> </w:t>
      </w:r>
      <w:r w:rsidR="008851A7">
        <w:rPr>
          <w:color w:val="414042"/>
          <w:w w:val="105"/>
        </w:rPr>
        <w:t>team</w:t>
      </w:r>
      <w:r w:rsidR="008851A7">
        <w:rPr>
          <w:color w:val="414042"/>
          <w:spacing w:val="-16"/>
          <w:w w:val="105"/>
        </w:rPr>
        <w:t xml:space="preserve"> </w:t>
      </w:r>
      <w:r w:rsidR="008851A7">
        <w:rPr>
          <w:color w:val="414042"/>
          <w:spacing w:val="-3"/>
          <w:w w:val="105"/>
        </w:rPr>
        <w:t>were</w:t>
      </w:r>
      <w:r w:rsidR="008851A7">
        <w:rPr>
          <w:color w:val="414042"/>
          <w:spacing w:val="-16"/>
          <w:w w:val="105"/>
        </w:rPr>
        <w:t xml:space="preserve"> </w:t>
      </w:r>
      <w:r w:rsidR="008851A7">
        <w:rPr>
          <w:color w:val="414042"/>
          <w:w w:val="105"/>
        </w:rPr>
        <w:t>able</w:t>
      </w:r>
      <w:r w:rsidR="008851A7">
        <w:rPr>
          <w:color w:val="414042"/>
          <w:spacing w:val="-16"/>
          <w:w w:val="105"/>
        </w:rPr>
        <w:t xml:space="preserve"> </w:t>
      </w:r>
      <w:r w:rsidR="008851A7">
        <w:rPr>
          <w:color w:val="414042"/>
          <w:w w:val="105"/>
        </w:rPr>
        <w:t>to</w:t>
      </w:r>
      <w:r w:rsidR="008851A7">
        <w:rPr>
          <w:color w:val="414042"/>
          <w:spacing w:val="-16"/>
          <w:w w:val="105"/>
        </w:rPr>
        <w:t xml:space="preserve"> </w:t>
      </w:r>
      <w:r w:rsidR="008851A7">
        <w:rPr>
          <w:color w:val="414042"/>
          <w:spacing w:val="-3"/>
          <w:w w:val="105"/>
        </w:rPr>
        <w:t xml:space="preserve">refine </w:t>
      </w:r>
      <w:r w:rsidR="008851A7">
        <w:rPr>
          <w:color w:val="414042"/>
          <w:w w:val="105"/>
        </w:rPr>
        <w:t>their</w:t>
      </w:r>
      <w:r w:rsidR="008851A7">
        <w:rPr>
          <w:color w:val="414042"/>
          <w:spacing w:val="-7"/>
          <w:w w:val="105"/>
        </w:rPr>
        <w:t xml:space="preserve"> </w:t>
      </w:r>
      <w:r w:rsidR="008851A7">
        <w:rPr>
          <w:color w:val="414042"/>
          <w:w w:val="105"/>
        </w:rPr>
        <w:t>original</w:t>
      </w:r>
      <w:r w:rsidR="008851A7">
        <w:rPr>
          <w:color w:val="414042"/>
          <w:spacing w:val="-7"/>
          <w:w w:val="105"/>
        </w:rPr>
        <w:t xml:space="preserve"> </w:t>
      </w:r>
      <w:r w:rsidR="008851A7">
        <w:rPr>
          <w:color w:val="414042"/>
          <w:w w:val="105"/>
        </w:rPr>
        <w:t>approach</w:t>
      </w:r>
      <w:r w:rsidR="008851A7">
        <w:rPr>
          <w:color w:val="414042"/>
          <w:spacing w:val="-7"/>
          <w:w w:val="105"/>
        </w:rPr>
        <w:t xml:space="preserve"> </w:t>
      </w:r>
      <w:r w:rsidR="008851A7">
        <w:rPr>
          <w:color w:val="414042"/>
          <w:w w:val="105"/>
        </w:rPr>
        <w:t>in</w:t>
      </w:r>
      <w:r w:rsidR="008851A7">
        <w:rPr>
          <w:color w:val="414042"/>
          <w:spacing w:val="-7"/>
          <w:w w:val="105"/>
        </w:rPr>
        <w:t xml:space="preserve"> </w:t>
      </w:r>
      <w:r w:rsidR="008851A7">
        <w:rPr>
          <w:color w:val="414042"/>
          <w:w w:val="105"/>
        </w:rPr>
        <w:t>line</w:t>
      </w:r>
      <w:r w:rsidR="008851A7">
        <w:rPr>
          <w:color w:val="414042"/>
          <w:spacing w:val="-7"/>
          <w:w w:val="105"/>
        </w:rPr>
        <w:t xml:space="preserve"> </w:t>
      </w:r>
      <w:r w:rsidR="008851A7">
        <w:rPr>
          <w:color w:val="414042"/>
          <w:w w:val="105"/>
        </w:rPr>
        <w:t>with</w:t>
      </w:r>
      <w:r w:rsidR="008851A7">
        <w:rPr>
          <w:color w:val="414042"/>
          <w:spacing w:val="-7"/>
          <w:w w:val="105"/>
        </w:rPr>
        <w:t xml:space="preserve"> </w:t>
      </w:r>
      <w:r w:rsidR="008851A7">
        <w:rPr>
          <w:color w:val="414042"/>
          <w:w w:val="105"/>
        </w:rPr>
        <w:t>feedback</w:t>
      </w:r>
      <w:r w:rsidR="008851A7">
        <w:rPr>
          <w:color w:val="414042"/>
          <w:spacing w:val="-7"/>
          <w:w w:val="105"/>
        </w:rPr>
        <w:t xml:space="preserve"> </w:t>
      </w:r>
      <w:r w:rsidR="008851A7">
        <w:rPr>
          <w:color w:val="414042"/>
          <w:w w:val="105"/>
        </w:rPr>
        <w:t>received.</w:t>
      </w:r>
    </w:p>
    <w:p w:rsidR="00C7275B" w:rsidRDefault="008851A7">
      <w:pPr>
        <w:pStyle w:val="BodyText"/>
        <w:spacing w:before="126" w:line="256" w:lineRule="auto"/>
        <w:ind w:left="1870" w:right="4004"/>
      </w:pPr>
      <w:r>
        <w:rPr>
          <w:color w:val="414042"/>
          <w:w w:val="105"/>
        </w:rPr>
        <w:t>The government has recognised the significant load imposed on small organisations to engage in extensive consultation and provided a specific one-off</w:t>
      </w:r>
      <w:r>
        <w:rPr>
          <w:color w:val="414042"/>
          <w:spacing w:val="-11"/>
          <w:w w:val="105"/>
        </w:rPr>
        <w:t xml:space="preserve"> </w:t>
      </w:r>
      <w:r>
        <w:rPr>
          <w:color w:val="414042"/>
          <w:w w:val="105"/>
        </w:rPr>
        <w:t>funding</w:t>
      </w:r>
      <w:r>
        <w:rPr>
          <w:color w:val="414042"/>
          <w:spacing w:val="-11"/>
          <w:w w:val="105"/>
        </w:rPr>
        <w:t xml:space="preserve"> </w:t>
      </w:r>
      <w:r>
        <w:rPr>
          <w:color w:val="414042"/>
          <w:w w:val="105"/>
        </w:rPr>
        <w:t>package</w:t>
      </w:r>
      <w:r>
        <w:rPr>
          <w:color w:val="414042"/>
          <w:spacing w:val="-11"/>
          <w:w w:val="105"/>
        </w:rPr>
        <w:t xml:space="preserve"> </w:t>
      </w:r>
      <w:r>
        <w:rPr>
          <w:color w:val="414042"/>
          <w:w w:val="105"/>
        </w:rPr>
        <w:t>to</w:t>
      </w:r>
      <w:r>
        <w:rPr>
          <w:color w:val="414042"/>
          <w:spacing w:val="-11"/>
          <w:w w:val="105"/>
        </w:rPr>
        <w:t xml:space="preserve"> </w:t>
      </w:r>
      <w:r>
        <w:rPr>
          <w:color w:val="414042"/>
          <w:w w:val="105"/>
        </w:rPr>
        <w:t>many</w:t>
      </w:r>
      <w:r>
        <w:rPr>
          <w:color w:val="414042"/>
          <w:spacing w:val="-11"/>
          <w:w w:val="105"/>
        </w:rPr>
        <w:t xml:space="preserve"> </w:t>
      </w:r>
      <w:r>
        <w:rPr>
          <w:color w:val="414042"/>
          <w:w w:val="105"/>
        </w:rPr>
        <w:t>organisations</w:t>
      </w:r>
      <w:r>
        <w:rPr>
          <w:color w:val="414042"/>
          <w:spacing w:val="-11"/>
          <w:w w:val="105"/>
        </w:rPr>
        <w:t xml:space="preserve"> </w:t>
      </w:r>
      <w:r>
        <w:rPr>
          <w:color w:val="414042"/>
          <w:w w:val="105"/>
        </w:rPr>
        <w:t>to</w:t>
      </w:r>
      <w:r>
        <w:rPr>
          <w:color w:val="414042"/>
          <w:spacing w:val="-11"/>
          <w:w w:val="105"/>
        </w:rPr>
        <w:t xml:space="preserve"> </w:t>
      </w:r>
      <w:r>
        <w:rPr>
          <w:color w:val="414042"/>
          <w:w w:val="105"/>
        </w:rPr>
        <w:t>assist</w:t>
      </w:r>
      <w:r>
        <w:rPr>
          <w:color w:val="414042"/>
          <w:spacing w:val="-11"/>
          <w:w w:val="105"/>
        </w:rPr>
        <w:t xml:space="preserve"> </w:t>
      </w:r>
      <w:r>
        <w:rPr>
          <w:color w:val="414042"/>
          <w:w w:val="105"/>
        </w:rPr>
        <w:t>them</w:t>
      </w:r>
      <w:r>
        <w:rPr>
          <w:color w:val="414042"/>
          <w:spacing w:val="-11"/>
          <w:w w:val="105"/>
        </w:rPr>
        <w:t xml:space="preserve"> </w:t>
      </w:r>
      <w:r>
        <w:rPr>
          <w:color w:val="414042"/>
          <w:w w:val="105"/>
        </w:rPr>
        <w:t>in</w:t>
      </w:r>
      <w:r>
        <w:rPr>
          <w:color w:val="414042"/>
          <w:spacing w:val="-11"/>
          <w:w w:val="105"/>
        </w:rPr>
        <w:t xml:space="preserve"> </w:t>
      </w:r>
      <w:r>
        <w:rPr>
          <w:color w:val="414042"/>
          <w:w w:val="105"/>
        </w:rPr>
        <w:t>this</w:t>
      </w:r>
      <w:r>
        <w:rPr>
          <w:color w:val="414042"/>
          <w:spacing w:val="-11"/>
          <w:w w:val="105"/>
        </w:rPr>
        <w:t xml:space="preserve"> </w:t>
      </w:r>
      <w:r>
        <w:rPr>
          <w:color w:val="414042"/>
          <w:w w:val="105"/>
        </w:rPr>
        <w:t>work.</w:t>
      </w:r>
    </w:p>
    <w:p w:rsidR="00C7275B" w:rsidRDefault="006F017D">
      <w:pPr>
        <w:pStyle w:val="BodyText"/>
        <w:spacing w:before="2" w:line="256" w:lineRule="auto"/>
        <w:ind w:left="1870" w:right="3632"/>
      </w:pPr>
      <w:r>
        <w:rPr>
          <w:noProof/>
        </w:rPr>
        <mc:AlternateContent>
          <mc:Choice Requires="wps">
            <w:drawing>
              <wp:anchor distT="0" distB="0" distL="114300" distR="114300" simplePos="0" relativeHeight="1312" behindDoc="0" locked="1" layoutInCell="1" allowOverlap="1">
                <wp:simplePos x="0" y="0"/>
                <wp:positionH relativeFrom="page">
                  <wp:posOffset>7275830</wp:posOffset>
                </wp:positionH>
                <wp:positionV relativeFrom="page">
                  <wp:posOffset>4151630</wp:posOffset>
                </wp:positionV>
                <wp:extent cx="138960" cy="1602720"/>
                <wp:effectExtent l="0" t="0" r="1270" b="10795"/>
                <wp:wrapNone/>
                <wp:docPr id="281"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60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Managing the reform more actively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36" type="#_x0000_t202" style="position:absolute;left:0;text-align:left;margin-left:572.9pt;margin-top:326.9pt;width:10.95pt;height:126.2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Managing the reform more actively</w:t>
                      </w:r>
                    </w:p>
                  </w:txbxContent>
                </v:textbox>
                <w10:wrap anchorx="page" anchory="page"/>
                <w10:anchorlock/>
              </v:shape>
            </w:pict>
          </mc:Fallback>
        </mc:AlternateContent>
      </w:r>
      <w:r w:rsidR="008851A7">
        <w:rPr>
          <w:color w:val="414042"/>
          <w:w w:val="105"/>
        </w:rPr>
        <w:t>The government has been flexible in engaging with the community and representative</w:t>
      </w:r>
      <w:r w:rsidR="008851A7">
        <w:rPr>
          <w:color w:val="414042"/>
          <w:spacing w:val="-12"/>
          <w:w w:val="105"/>
        </w:rPr>
        <w:t xml:space="preserve"> </w:t>
      </w:r>
      <w:r w:rsidR="008851A7">
        <w:rPr>
          <w:color w:val="414042"/>
          <w:w w:val="105"/>
        </w:rPr>
        <w:t>groups</w:t>
      </w:r>
      <w:r w:rsidR="008851A7">
        <w:rPr>
          <w:color w:val="414042"/>
          <w:spacing w:val="-12"/>
          <w:w w:val="105"/>
        </w:rPr>
        <w:t xml:space="preserve"> </w:t>
      </w:r>
      <w:r w:rsidR="008851A7">
        <w:rPr>
          <w:color w:val="414042"/>
          <w:w w:val="105"/>
        </w:rPr>
        <w:t>(for</w:t>
      </w:r>
      <w:r w:rsidR="008851A7">
        <w:rPr>
          <w:color w:val="414042"/>
          <w:spacing w:val="-12"/>
          <w:w w:val="105"/>
        </w:rPr>
        <w:t xml:space="preserve"> </w:t>
      </w:r>
      <w:r w:rsidR="008851A7">
        <w:rPr>
          <w:color w:val="414042"/>
          <w:w w:val="105"/>
        </w:rPr>
        <w:t>example,</w:t>
      </w:r>
      <w:r w:rsidR="008851A7">
        <w:rPr>
          <w:color w:val="414042"/>
          <w:spacing w:val="-12"/>
          <w:w w:val="105"/>
        </w:rPr>
        <w:t xml:space="preserve"> </w:t>
      </w:r>
      <w:r w:rsidR="008851A7">
        <w:rPr>
          <w:color w:val="414042"/>
          <w:w w:val="105"/>
        </w:rPr>
        <w:t>by</w:t>
      </w:r>
      <w:r w:rsidR="008851A7">
        <w:rPr>
          <w:color w:val="414042"/>
          <w:spacing w:val="-12"/>
          <w:w w:val="105"/>
        </w:rPr>
        <w:t xml:space="preserve"> </w:t>
      </w:r>
      <w:r w:rsidR="008851A7">
        <w:rPr>
          <w:color w:val="414042"/>
          <w:w w:val="105"/>
        </w:rPr>
        <w:t>enabling</w:t>
      </w:r>
      <w:r w:rsidR="008851A7">
        <w:rPr>
          <w:color w:val="414042"/>
          <w:spacing w:val="-12"/>
          <w:w w:val="105"/>
        </w:rPr>
        <w:t xml:space="preserve"> </w:t>
      </w:r>
      <w:r w:rsidR="008851A7">
        <w:rPr>
          <w:color w:val="414042"/>
          <w:w w:val="105"/>
        </w:rPr>
        <w:t>the</w:t>
      </w:r>
      <w:r w:rsidR="008851A7">
        <w:rPr>
          <w:color w:val="414042"/>
          <w:spacing w:val="-12"/>
          <w:w w:val="105"/>
        </w:rPr>
        <w:t xml:space="preserve"> </w:t>
      </w:r>
      <w:r w:rsidR="008851A7">
        <w:rPr>
          <w:color w:val="414042"/>
          <w:w w:val="105"/>
        </w:rPr>
        <w:t>sector</w:t>
      </w:r>
      <w:r w:rsidR="008851A7">
        <w:rPr>
          <w:color w:val="414042"/>
          <w:spacing w:val="-12"/>
          <w:w w:val="105"/>
        </w:rPr>
        <w:t xml:space="preserve"> </w:t>
      </w:r>
      <w:r w:rsidR="008851A7">
        <w:rPr>
          <w:color w:val="414042"/>
          <w:w w:val="105"/>
        </w:rPr>
        <w:t>to</w:t>
      </w:r>
      <w:r w:rsidR="008851A7">
        <w:rPr>
          <w:color w:val="414042"/>
          <w:spacing w:val="-12"/>
          <w:w w:val="105"/>
        </w:rPr>
        <w:t xml:space="preserve"> </w:t>
      </w:r>
      <w:r w:rsidR="008851A7">
        <w:rPr>
          <w:color w:val="414042"/>
          <w:w w:val="105"/>
        </w:rPr>
        <w:t>nominate</w:t>
      </w:r>
      <w:r w:rsidR="008851A7">
        <w:rPr>
          <w:color w:val="414042"/>
          <w:spacing w:val="-12"/>
          <w:w w:val="105"/>
        </w:rPr>
        <w:t xml:space="preserve"> </w:t>
      </w:r>
      <w:r w:rsidR="008851A7">
        <w:rPr>
          <w:color w:val="414042"/>
          <w:w w:val="105"/>
        </w:rPr>
        <w:t>people who should be involved in committees or consultative activities). It has also been flexible in the way it allows interaction, including not always requiring participation to be face-to-face. The government is mindful of ‘consultation fatigue’</w:t>
      </w:r>
      <w:r w:rsidR="008851A7">
        <w:rPr>
          <w:color w:val="414042"/>
          <w:spacing w:val="-14"/>
          <w:w w:val="105"/>
        </w:rPr>
        <w:t xml:space="preserve"> </w:t>
      </w:r>
      <w:r w:rsidR="008851A7">
        <w:rPr>
          <w:color w:val="414042"/>
          <w:w w:val="105"/>
        </w:rPr>
        <w:t>and</w:t>
      </w:r>
      <w:r w:rsidR="008851A7">
        <w:rPr>
          <w:color w:val="414042"/>
          <w:spacing w:val="-14"/>
          <w:w w:val="105"/>
        </w:rPr>
        <w:t xml:space="preserve"> </w:t>
      </w:r>
      <w:r w:rsidR="008851A7">
        <w:rPr>
          <w:color w:val="414042"/>
          <w:w w:val="105"/>
        </w:rPr>
        <w:t>aware</w:t>
      </w:r>
      <w:r w:rsidR="008851A7">
        <w:rPr>
          <w:color w:val="414042"/>
          <w:spacing w:val="-14"/>
          <w:w w:val="105"/>
        </w:rPr>
        <w:t xml:space="preserve"> </w:t>
      </w:r>
      <w:r w:rsidR="008851A7">
        <w:rPr>
          <w:color w:val="414042"/>
          <w:w w:val="105"/>
        </w:rPr>
        <w:t>that</w:t>
      </w:r>
      <w:r w:rsidR="008851A7">
        <w:rPr>
          <w:color w:val="414042"/>
          <w:spacing w:val="-14"/>
          <w:w w:val="105"/>
        </w:rPr>
        <w:t xml:space="preserve"> </w:t>
      </w:r>
      <w:r w:rsidR="008851A7">
        <w:rPr>
          <w:color w:val="414042"/>
          <w:w w:val="105"/>
        </w:rPr>
        <w:t>co-design</w:t>
      </w:r>
      <w:r w:rsidR="008851A7">
        <w:rPr>
          <w:color w:val="414042"/>
          <w:spacing w:val="-14"/>
          <w:w w:val="105"/>
        </w:rPr>
        <w:t xml:space="preserve"> </w:t>
      </w:r>
      <w:r w:rsidR="008851A7">
        <w:rPr>
          <w:color w:val="414042"/>
          <w:w w:val="105"/>
        </w:rPr>
        <w:t>approaches</w:t>
      </w:r>
      <w:r w:rsidR="008851A7">
        <w:rPr>
          <w:color w:val="414042"/>
          <w:spacing w:val="-14"/>
          <w:w w:val="105"/>
        </w:rPr>
        <w:t xml:space="preserve"> </w:t>
      </w:r>
      <w:r w:rsidR="008851A7">
        <w:rPr>
          <w:color w:val="414042"/>
          <w:w w:val="105"/>
        </w:rPr>
        <w:t>often</w:t>
      </w:r>
      <w:r w:rsidR="008851A7">
        <w:rPr>
          <w:color w:val="414042"/>
          <w:spacing w:val="-14"/>
          <w:w w:val="105"/>
        </w:rPr>
        <w:t xml:space="preserve"> </w:t>
      </w:r>
      <w:r w:rsidR="008851A7">
        <w:rPr>
          <w:color w:val="414042"/>
          <w:w w:val="105"/>
        </w:rPr>
        <w:t>take</w:t>
      </w:r>
      <w:r w:rsidR="008851A7">
        <w:rPr>
          <w:color w:val="414042"/>
          <w:spacing w:val="-14"/>
          <w:w w:val="105"/>
        </w:rPr>
        <w:t xml:space="preserve"> </w:t>
      </w:r>
      <w:r w:rsidR="008851A7">
        <w:rPr>
          <w:color w:val="414042"/>
          <w:w w:val="105"/>
        </w:rPr>
        <w:t>longer</w:t>
      </w:r>
      <w:r w:rsidR="008851A7">
        <w:rPr>
          <w:color w:val="414042"/>
          <w:spacing w:val="-14"/>
          <w:w w:val="105"/>
        </w:rPr>
        <w:t xml:space="preserve"> </w:t>
      </w:r>
      <w:r w:rsidR="008851A7">
        <w:rPr>
          <w:color w:val="414042"/>
          <w:w w:val="105"/>
        </w:rPr>
        <w:t>than</w:t>
      </w:r>
      <w:r w:rsidR="008851A7">
        <w:rPr>
          <w:color w:val="414042"/>
          <w:spacing w:val="-14"/>
          <w:w w:val="105"/>
        </w:rPr>
        <w:t xml:space="preserve"> </w:t>
      </w:r>
      <w:r w:rsidR="008851A7">
        <w:rPr>
          <w:color w:val="414042"/>
          <w:w w:val="105"/>
        </w:rPr>
        <w:t>traditional approaches.</w:t>
      </w:r>
      <w:r w:rsidR="008851A7">
        <w:rPr>
          <w:color w:val="414042"/>
          <w:spacing w:val="-11"/>
          <w:w w:val="105"/>
        </w:rPr>
        <w:t xml:space="preserve"> </w:t>
      </w:r>
      <w:r w:rsidR="008851A7">
        <w:rPr>
          <w:color w:val="414042"/>
          <w:w w:val="105"/>
        </w:rPr>
        <w:t>It</w:t>
      </w:r>
      <w:r w:rsidR="008851A7">
        <w:rPr>
          <w:color w:val="414042"/>
          <w:spacing w:val="-11"/>
          <w:w w:val="105"/>
        </w:rPr>
        <w:t xml:space="preserve"> </w:t>
      </w:r>
      <w:r w:rsidR="008851A7">
        <w:rPr>
          <w:color w:val="414042"/>
          <w:w w:val="105"/>
        </w:rPr>
        <w:t>has</w:t>
      </w:r>
      <w:r w:rsidR="008851A7">
        <w:rPr>
          <w:color w:val="414042"/>
          <w:spacing w:val="-11"/>
          <w:w w:val="105"/>
        </w:rPr>
        <w:t xml:space="preserve"> </w:t>
      </w:r>
      <w:r w:rsidR="008851A7">
        <w:rPr>
          <w:color w:val="414042"/>
          <w:w w:val="105"/>
        </w:rPr>
        <w:t>shown</w:t>
      </w:r>
      <w:r w:rsidR="008851A7">
        <w:rPr>
          <w:color w:val="414042"/>
          <w:spacing w:val="-11"/>
          <w:w w:val="105"/>
        </w:rPr>
        <w:t xml:space="preserve"> </w:t>
      </w:r>
      <w:r w:rsidR="008851A7">
        <w:rPr>
          <w:color w:val="414042"/>
          <w:w w:val="105"/>
        </w:rPr>
        <w:t>a</w:t>
      </w:r>
      <w:r w:rsidR="008851A7">
        <w:rPr>
          <w:color w:val="414042"/>
          <w:spacing w:val="-11"/>
          <w:w w:val="105"/>
        </w:rPr>
        <w:t xml:space="preserve"> </w:t>
      </w:r>
      <w:r w:rsidR="008851A7">
        <w:rPr>
          <w:color w:val="414042"/>
          <w:w w:val="105"/>
        </w:rPr>
        <w:t>willingness</w:t>
      </w:r>
      <w:r w:rsidR="008851A7">
        <w:rPr>
          <w:color w:val="414042"/>
          <w:spacing w:val="-11"/>
          <w:w w:val="105"/>
        </w:rPr>
        <w:t xml:space="preserve"> </w:t>
      </w:r>
      <w:r w:rsidR="008851A7">
        <w:rPr>
          <w:color w:val="414042"/>
          <w:w w:val="105"/>
        </w:rPr>
        <w:t>to</w:t>
      </w:r>
      <w:r w:rsidR="008851A7">
        <w:rPr>
          <w:color w:val="414042"/>
          <w:spacing w:val="-11"/>
          <w:w w:val="105"/>
        </w:rPr>
        <w:t xml:space="preserve"> </w:t>
      </w:r>
      <w:r w:rsidR="008851A7">
        <w:rPr>
          <w:color w:val="414042"/>
          <w:w w:val="105"/>
        </w:rPr>
        <w:t>listen</w:t>
      </w:r>
      <w:r w:rsidR="008851A7">
        <w:rPr>
          <w:color w:val="414042"/>
          <w:spacing w:val="-11"/>
          <w:w w:val="105"/>
        </w:rPr>
        <w:t xml:space="preserve"> </w:t>
      </w:r>
      <w:r w:rsidR="008851A7">
        <w:rPr>
          <w:color w:val="414042"/>
          <w:w w:val="105"/>
        </w:rPr>
        <w:t>when</w:t>
      </w:r>
      <w:r w:rsidR="008851A7">
        <w:rPr>
          <w:color w:val="414042"/>
          <w:spacing w:val="-11"/>
          <w:w w:val="105"/>
        </w:rPr>
        <w:t xml:space="preserve"> </w:t>
      </w:r>
      <w:r w:rsidR="008851A7">
        <w:rPr>
          <w:color w:val="414042"/>
          <w:w w:val="105"/>
        </w:rPr>
        <w:t>stakeholders</w:t>
      </w:r>
      <w:r w:rsidR="008851A7">
        <w:rPr>
          <w:color w:val="414042"/>
          <w:spacing w:val="-11"/>
          <w:w w:val="105"/>
        </w:rPr>
        <w:t xml:space="preserve"> </w:t>
      </w:r>
      <w:r w:rsidR="008851A7">
        <w:rPr>
          <w:color w:val="414042"/>
          <w:w w:val="105"/>
        </w:rPr>
        <w:t>have</w:t>
      </w:r>
      <w:r w:rsidR="008851A7">
        <w:rPr>
          <w:color w:val="414042"/>
          <w:spacing w:val="-11"/>
          <w:w w:val="105"/>
        </w:rPr>
        <w:t xml:space="preserve"> </w:t>
      </w:r>
      <w:r w:rsidR="008851A7">
        <w:rPr>
          <w:color w:val="414042"/>
          <w:w w:val="105"/>
        </w:rPr>
        <w:t>raised</w:t>
      </w:r>
    </w:p>
    <w:p w:rsidR="00C7275B" w:rsidRDefault="008851A7">
      <w:pPr>
        <w:pStyle w:val="BodyText"/>
        <w:spacing w:before="2"/>
        <w:ind w:left="1870"/>
      </w:pPr>
      <w:r>
        <w:rPr>
          <w:color w:val="414042"/>
          <w:w w:val="105"/>
        </w:rPr>
        <w:t>concerns about the timeframes for participation and what role their input will play.</w:t>
      </w:r>
    </w:p>
    <w:p w:rsidR="00C7275B" w:rsidRDefault="008851A7">
      <w:pPr>
        <w:pStyle w:val="BodyText"/>
        <w:spacing w:before="142" w:line="256" w:lineRule="auto"/>
        <w:ind w:left="1870" w:right="3769"/>
      </w:pPr>
      <w:r>
        <w:rPr>
          <w:color w:val="414042"/>
          <w:w w:val="105"/>
        </w:rPr>
        <w:t>Nevertheless,</w:t>
      </w:r>
      <w:r>
        <w:rPr>
          <w:color w:val="414042"/>
          <w:spacing w:val="-22"/>
          <w:w w:val="105"/>
        </w:rPr>
        <w:t xml:space="preserve"> </w:t>
      </w:r>
      <w:r>
        <w:rPr>
          <w:color w:val="414042"/>
          <w:w w:val="105"/>
        </w:rPr>
        <w:t>sector</w:t>
      </w:r>
      <w:r>
        <w:rPr>
          <w:color w:val="414042"/>
          <w:spacing w:val="-22"/>
          <w:w w:val="105"/>
        </w:rPr>
        <w:t xml:space="preserve"> </w:t>
      </w:r>
      <w:r>
        <w:rPr>
          <w:color w:val="414042"/>
          <w:spacing w:val="-3"/>
          <w:w w:val="105"/>
        </w:rPr>
        <w:t>stakeholders</w:t>
      </w:r>
      <w:r>
        <w:rPr>
          <w:color w:val="414042"/>
          <w:spacing w:val="-22"/>
          <w:w w:val="105"/>
        </w:rPr>
        <w:t xml:space="preserve"> </w:t>
      </w:r>
      <w:r>
        <w:rPr>
          <w:color w:val="414042"/>
          <w:w w:val="105"/>
        </w:rPr>
        <w:t>have</w:t>
      </w:r>
      <w:r>
        <w:rPr>
          <w:color w:val="414042"/>
          <w:spacing w:val="-22"/>
          <w:w w:val="105"/>
        </w:rPr>
        <w:t xml:space="preserve"> </w:t>
      </w:r>
      <w:r>
        <w:rPr>
          <w:color w:val="414042"/>
          <w:w w:val="105"/>
        </w:rPr>
        <w:t>advised</w:t>
      </w:r>
      <w:r>
        <w:rPr>
          <w:color w:val="414042"/>
          <w:spacing w:val="-22"/>
          <w:w w:val="105"/>
        </w:rPr>
        <w:t xml:space="preserve"> </w:t>
      </w:r>
      <w:r>
        <w:rPr>
          <w:color w:val="414042"/>
          <w:w w:val="105"/>
        </w:rPr>
        <w:t>that,</w:t>
      </w:r>
      <w:r>
        <w:rPr>
          <w:color w:val="414042"/>
          <w:spacing w:val="-22"/>
          <w:w w:val="105"/>
        </w:rPr>
        <w:t xml:space="preserve"> </w:t>
      </w:r>
      <w:r>
        <w:rPr>
          <w:color w:val="414042"/>
          <w:w w:val="105"/>
        </w:rPr>
        <w:t>at</w:t>
      </w:r>
      <w:r>
        <w:rPr>
          <w:color w:val="414042"/>
          <w:spacing w:val="-22"/>
          <w:w w:val="105"/>
        </w:rPr>
        <w:t xml:space="preserve"> </w:t>
      </w:r>
      <w:r>
        <w:rPr>
          <w:color w:val="414042"/>
          <w:w w:val="105"/>
        </w:rPr>
        <w:t>times,</w:t>
      </w:r>
      <w:r>
        <w:rPr>
          <w:color w:val="414042"/>
          <w:spacing w:val="-22"/>
          <w:w w:val="105"/>
        </w:rPr>
        <w:t xml:space="preserve"> </w:t>
      </w:r>
      <w:r>
        <w:rPr>
          <w:color w:val="414042"/>
          <w:w w:val="105"/>
        </w:rPr>
        <w:t>the</w:t>
      </w:r>
      <w:r>
        <w:rPr>
          <w:color w:val="414042"/>
          <w:spacing w:val="-22"/>
          <w:w w:val="105"/>
        </w:rPr>
        <w:t xml:space="preserve"> </w:t>
      </w:r>
      <w:r>
        <w:rPr>
          <w:color w:val="414042"/>
          <w:spacing w:val="-3"/>
          <w:w w:val="105"/>
        </w:rPr>
        <w:t xml:space="preserve">government </w:t>
      </w:r>
      <w:r>
        <w:rPr>
          <w:color w:val="414042"/>
          <w:w w:val="105"/>
        </w:rPr>
        <w:t>could</w:t>
      </w:r>
      <w:r>
        <w:rPr>
          <w:color w:val="414042"/>
          <w:spacing w:val="-14"/>
          <w:w w:val="105"/>
        </w:rPr>
        <w:t xml:space="preserve"> </w:t>
      </w:r>
      <w:r>
        <w:rPr>
          <w:color w:val="414042"/>
          <w:w w:val="105"/>
        </w:rPr>
        <w:t>be</w:t>
      </w:r>
      <w:r>
        <w:rPr>
          <w:color w:val="414042"/>
          <w:spacing w:val="-14"/>
          <w:w w:val="105"/>
        </w:rPr>
        <w:t xml:space="preserve"> </w:t>
      </w:r>
      <w:r>
        <w:rPr>
          <w:color w:val="414042"/>
          <w:w w:val="105"/>
        </w:rPr>
        <w:t>clearer</w:t>
      </w:r>
      <w:r>
        <w:rPr>
          <w:color w:val="414042"/>
          <w:spacing w:val="-14"/>
          <w:w w:val="105"/>
        </w:rPr>
        <w:t xml:space="preserve"> </w:t>
      </w:r>
      <w:r>
        <w:rPr>
          <w:color w:val="414042"/>
          <w:w w:val="105"/>
        </w:rPr>
        <w:t>about</w:t>
      </w:r>
      <w:r>
        <w:rPr>
          <w:color w:val="414042"/>
          <w:spacing w:val="-14"/>
          <w:w w:val="105"/>
        </w:rPr>
        <w:t xml:space="preserve"> </w:t>
      </w:r>
      <w:r>
        <w:rPr>
          <w:color w:val="414042"/>
          <w:w w:val="105"/>
        </w:rPr>
        <w:t>how</w:t>
      </w:r>
      <w:r>
        <w:rPr>
          <w:color w:val="414042"/>
          <w:spacing w:val="-14"/>
          <w:w w:val="105"/>
        </w:rPr>
        <w:t xml:space="preserve"> </w:t>
      </w:r>
      <w:r>
        <w:rPr>
          <w:color w:val="414042"/>
          <w:w w:val="105"/>
        </w:rPr>
        <w:t>it</w:t>
      </w:r>
      <w:r>
        <w:rPr>
          <w:color w:val="414042"/>
          <w:spacing w:val="-14"/>
          <w:w w:val="105"/>
        </w:rPr>
        <w:t xml:space="preserve"> </w:t>
      </w:r>
      <w:r>
        <w:rPr>
          <w:color w:val="414042"/>
          <w:w w:val="105"/>
        </w:rPr>
        <w:t>intends</w:t>
      </w:r>
      <w:r>
        <w:rPr>
          <w:color w:val="414042"/>
          <w:spacing w:val="-14"/>
          <w:w w:val="105"/>
        </w:rPr>
        <w:t xml:space="preserve"> </w:t>
      </w:r>
      <w:r>
        <w:rPr>
          <w:color w:val="414042"/>
          <w:w w:val="105"/>
        </w:rPr>
        <w:t>to</w:t>
      </w:r>
      <w:r>
        <w:rPr>
          <w:color w:val="414042"/>
          <w:spacing w:val="-14"/>
          <w:w w:val="105"/>
        </w:rPr>
        <w:t xml:space="preserve"> </w:t>
      </w:r>
      <w:r>
        <w:rPr>
          <w:color w:val="414042"/>
          <w:spacing w:val="-2"/>
          <w:w w:val="105"/>
        </w:rPr>
        <w:t>engage</w:t>
      </w:r>
      <w:r>
        <w:rPr>
          <w:color w:val="414042"/>
          <w:spacing w:val="-14"/>
          <w:w w:val="105"/>
        </w:rPr>
        <w:t xml:space="preserve"> </w:t>
      </w:r>
      <w:r>
        <w:rPr>
          <w:color w:val="414042"/>
          <w:w w:val="105"/>
        </w:rPr>
        <w:t>and</w:t>
      </w:r>
      <w:r>
        <w:rPr>
          <w:color w:val="414042"/>
          <w:spacing w:val="-14"/>
          <w:w w:val="105"/>
        </w:rPr>
        <w:t xml:space="preserve"> </w:t>
      </w:r>
      <w:r>
        <w:rPr>
          <w:color w:val="414042"/>
          <w:w w:val="105"/>
        </w:rPr>
        <w:t>how</w:t>
      </w:r>
      <w:r>
        <w:rPr>
          <w:color w:val="414042"/>
          <w:spacing w:val="-14"/>
          <w:w w:val="105"/>
        </w:rPr>
        <w:t xml:space="preserve"> </w:t>
      </w:r>
      <w:r>
        <w:rPr>
          <w:color w:val="414042"/>
          <w:w w:val="105"/>
        </w:rPr>
        <w:t>it</w:t>
      </w:r>
      <w:r>
        <w:rPr>
          <w:color w:val="414042"/>
          <w:spacing w:val="-14"/>
          <w:w w:val="105"/>
        </w:rPr>
        <w:t xml:space="preserve"> </w:t>
      </w:r>
      <w:r>
        <w:rPr>
          <w:color w:val="414042"/>
          <w:w w:val="105"/>
        </w:rPr>
        <w:t>will</w:t>
      </w:r>
      <w:r>
        <w:rPr>
          <w:color w:val="414042"/>
          <w:spacing w:val="-14"/>
          <w:w w:val="105"/>
        </w:rPr>
        <w:t xml:space="preserve"> </w:t>
      </w:r>
      <w:r>
        <w:rPr>
          <w:color w:val="414042"/>
          <w:w w:val="105"/>
        </w:rPr>
        <w:t>use</w:t>
      </w:r>
      <w:r>
        <w:rPr>
          <w:color w:val="414042"/>
          <w:spacing w:val="-14"/>
          <w:w w:val="105"/>
        </w:rPr>
        <w:t xml:space="preserve"> </w:t>
      </w:r>
      <w:r>
        <w:rPr>
          <w:color w:val="414042"/>
          <w:w w:val="105"/>
        </w:rPr>
        <w:t>the</w:t>
      </w:r>
      <w:r>
        <w:rPr>
          <w:color w:val="414042"/>
          <w:spacing w:val="-14"/>
          <w:w w:val="105"/>
        </w:rPr>
        <w:t xml:space="preserve"> </w:t>
      </w:r>
      <w:r>
        <w:rPr>
          <w:color w:val="414042"/>
          <w:w w:val="105"/>
        </w:rPr>
        <w:t>input</w:t>
      </w:r>
    </w:p>
    <w:p w:rsidR="00C7275B" w:rsidRDefault="008851A7">
      <w:pPr>
        <w:pStyle w:val="BodyText"/>
        <w:spacing w:before="1" w:line="256" w:lineRule="auto"/>
        <w:ind w:left="1870" w:right="3859"/>
      </w:pPr>
      <w:r>
        <w:rPr>
          <w:color w:val="414042"/>
          <w:w w:val="105"/>
        </w:rPr>
        <w:t>it</w:t>
      </w:r>
      <w:r>
        <w:rPr>
          <w:color w:val="414042"/>
          <w:spacing w:val="-19"/>
          <w:w w:val="105"/>
        </w:rPr>
        <w:t xml:space="preserve"> </w:t>
      </w:r>
      <w:r>
        <w:rPr>
          <w:color w:val="414042"/>
          <w:spacing w:val="-3"/>
          <w:w w:val="105"/>
        </w:rPr>
        <w:t>receives.</w:t>
      </w:r>
      <w:r>
        <w:rPr>
          <w:color w:val="414042"/>
          <w:spacing w:val="-19"/>
          <w:w w:val="105"/>
        </w:rPr>
        <w:t xml:space="preserve"> </w:t>
      </w:r>
      <w:r>
        <w:rPr>
          <w:color w:val="414042"/>
          <w:w w:val="105"/>
        </w:rPr>
        <w:t>There</w:t>
      </w:r>
      <w:r>
        <w:rPr>
          <w:color w:val="414042"/>
          <w:spacing w:val="-19"/>
          <w:w w:val="105"/>
        </w:rPr>
        <w:t xml:space="preserve"> </w:t>
      </w:r>
      <w:r>
        <w:rPr>
          <w:color w:val="414042"/>
          <w:w w:val="105"/>
        </w:rPr>
        <w:t>is</w:t>
      </w:r>
      <w:r>
        <w:rPr>
          <w:color w:val="414042"/>
          <w:spacing w:val="-19"/>
          <w:w w:val="105"/>
        </w:rPr>
        <w:t xml:space="preserve"> </w:t>
      </w:r>
      <w:r>
        <w:rPr>
          <w:color w:val="414042"/>
          <w:w w:val="105"/>
        </w:rPr>
        <w:t>an</w:t>
      </w:r>
      <w:r>
        <w:rPr>
          <w:color w:val="414042"/>
          <w:spacing w:val="-19"/>
          <w:w w:val="105"/>
        </w:rPr>
        <w:t xml:space="preserve"> </w:t>
      </w:r>
      <w:r>
        <w:rPr>
          <w:color w:val="414042"/>
          <w:w w:val="105"/>
        </w:rPr>
        <w:t>opportunity</w:t>
      </w:r>
      <w:r>
        <w:rPr>
          <w:color w:val="414042"/>
          <w:spacing w:val="-19"/>
          <w:w w:val="105"/>
        </w:rPr>
        <w:t xml:space="preserve"> </w:t>
      </w:r>
      <w:r>
        <w:rPr>
          <w:color w:val="414042"/>
          <w:w w:val="105"/>
        </w:rPr>
        <w:t>to</w:t>
      </w:r>
      <w:r>
        <w:rPr>
          <w:color w:val="414042"/>
          <w:spacing w:val="-19"/>
          <w:w w:val="105"/>
        </w:rPr>
        <w:t xml:space="preserve"> </w:t>
      </w:r>
      <w:r>
        <w:rPr>
          <w:color w:val="414042"/>
          <w:w w:val="105"/>
        </w:rPr>
        <w:t>work</w:t>
      </w:r>
      <w:r>
        <w:rPr>
          <w:color w:val="414042"/>
          <w:spacing w:val="-19"/>
          <w:w w:val="105"/>
        </w:rPr>
        <w:t xml:space="preserve"> </w:t>
      </w:r>
      <w:r>
        <w:rPr>
          <w:color w:val="414042"/>
          <w:w w:val="105"/>
        </w:rPr>
        <w:t>more</w:t>
      </w:r>
      <w:r>
        <w:rPr>
          <w:color w:val="414042"/>
          <w:spacing w:val="-19"/>
          <w:w w:val="105"/>
        </w:rPr>
        <w:t xml:space="preserve"> </w:t>
      </w:r>
      <w:r>
        <w:rPr>
          <w:color w:val="414042"/>
          <w:w w:val="105"/>
        </w:rPr>
        <w:t>efficiently</w:t>
      </w:r>
      <w:r>
        <w:rPr>
          <w:color w:val="414042"/>
          <w:spacing w:val="-19"/>
          <w:w w:val="105"/>
        </w:rPr>
        <w:t xml:space="preserve"> </w:t>
      </w:r>
      <w:r>
        <w:rPr>
          <w:color w:val="414042"/>
          <w:w w:val="105"/>
        </w:rPr>
        <w:t>with</w:t>
      </w:r>
      <w:r>
        <w:rPr>
          <w:color w:val="414042"/>
          <w:spacing w:val="-19"/>
          <w:w w:val="105"/>
        </w:rPr>
        <w:t xml:space="preserve"> </w:t>
      </w:r>
      <w:r>
        <w:rPr>
          <w:color w:val="414042"/>
          <w:spacing w:val="-3"/>
          <w:w w:val="105"/>
        </w:rPr>
        <w:t xml:space="preserve">stakeholders </w:t>
      </w:r>
      <w:r>
        <w:rPr>
          <w:color w:val="414042"/>
          <w:w w:val="105"/>
        </w:rPr>
        <w:t>to</w:t>
      </w:r>
      <w:r>
        <w:rPr>
          <w:color w:val="414042"/>
          <w:spacing w:val="-13"/>
          <w:w w:val="105"/>
        </w:rPr>
        <w:t xml:space="preserve"> </w:t>
      </w:r>
      <w:r>
        <w:rPr>
          <w:color w:val="414042"/>
          <w:spacing w:val="-2"/>
          <w:w w:val="105"/>
        </w:rPr>
        <w:t>ensure</w:t>
      </w:r>
      <w:r>
        <w:rPr>
          <w:color w:val="414042"/>
          <w:spacing w:val="-13"/>
          <w:w w:val="105"/>
        </w:rPr>
        <w:t xml:space="preserve"> </w:t>
      </w:r>
      <w:r>
        <w:rPr>
          <w:color w:val="414042"/>
          <w:w w:val="105"/>
        </w:rPr>
        <w:t>that</w:t>
      </w:r>
      <w:r>
        <w:rPr>
          <w:color w:val="414042"/>
          <w:spacing w:val="-13"/>
          <w:w w:val="105"/>
        </w:rPr>
        <w:t xml:space="preserve"> </w:t>
      </w:r>
      <w:r>
        <w:rPr>
          <w:color w:val="414042"/>
          <w:w w:val="105"/>
        </w:rPr>
        <w:t>the</w:t>
      </w:r>
      <w:r>
        <w:rPr>
          <w:color w:val="414042"/>
          <w:spacing w:val="-13"/>
          <w:w w:val="105"/>
        </w:rPr>
        <w:t xml:space="preserve"> </w:t>
      </w:r>
      <w:r>
        <w:rPr>
          <w:color w:val="414042"/>
          <w:spacing w:val="-3"/>
          <w:w w:val="105"/>
        </w:rPr>
        <w:t>government</w:t>
      </w:r>
      <w:r>
        <w:rPr>
          <w:color w:val="414042"/>
          <w:spacing w:val="-13"/>
          <w:w w:val="105"/>
        </w:rPr>
        <w:t xml:space="preserve"> </w:t>
      </w:r>
      <w:r>
        <w:rPr>
          <w:color w:val="414042"/>
          <w:w w:val="105"/>
        </w:rPr>
        <w:t>is</w:t>
      </w:r>
      <w:r>
        <w:rPr>
          <w:color w:val="414042"/>
          <w:spacing w:val="-13"/>
          <w:w w:val="105"/>
        </w:rPr>
        <w:t xml:space="preserve"> </w:t>
      </w:r>
      <w:r>
        <w:rPr>
          <w:color w:val="414042"/>
          <w:w w:val="105"/>
        </w:rPr>
        <w:t>making</w:t>
      </w:r>
      <w:r>
        <w:rPr>
          <w:color w:val="414042"/>
          <w:spacing w:val="-13"/>
          <w:w w:val="105"/>
        </w:rPr>
        <w:t xml:space="preserve"> </w:t>
      </w:r>
      <w:r>
        <w:rPr>
          <w:color w:val="414042"/>
          <w:w w:val="105"/>
        </w:rPr>
        <w:t>the</w:t>
      </w:r>
      <w:r>
        <w:rPr>
          <w:color w:val="414042"/>
          <w:spacing w:val="-13"/>
          <w:w w:val="105"/>
        </w:rPr>
        <w:t xml:space="preserve"> </w:t>
      </w:r>
      <w:r>
        <w:rPr>
          <w:color w:val="414042"/>
          <w:w w:val="105"/>
        </w:rPr>
        <w:t>most</w:t>
      </w:r>
      <w:r>
        <w:rPr>
          <w:color w:val="414042"/>
          <w:spacing w:val="-13"/>
          <w:w w:val="105"/>
        </w:rPr>
        <w:t xml:space="preserve"> </w:t>
      </w:r>
      <w:r>
        <w:rPr>
          <w:color w:val="414042"/>
          <w:w w:val="105"/>
        </w:rPr>
        <w:t>of</w:t>
      </w:r>
      <w:r>
        <w:rPr>
          <w:color w:val="414042"/>
          <w:spacing w:val="-13"/>
          <w:w w:val="105"/>
        </w:rPr>
        <w:t xml:space="preserve"> </w:t>
      </w:r>
      <w:r>
        <w:rPr>
          <w:color w:val="414042"/>
          <w:spacing w:val="-3"/>
          <w:w w:val="105"/>
        </w:rPr>
        <w:t>stakeholders’</w:t>
      </w:r>
      <w:r>
        <w:rPr>
          <w:color w:val="414042"/>
          <w:spacing w:val="-13"/>
          <w:w w:val="105"/>
        </w:rPr>
        <w:t xml:space="preserve"> </w:t>
      </w:r>
      <w:r>
        <w:rPr>
          <w:color w:val="414042"/>
          <w:w w:val="105"/>
        </w:rPr>
        <w:t>time</w:t>
      </w:r>
      <w:r>
        <w:rPr>
          <w:color w:val="414042"/>
          <w:spacing w:val="-13"/>
          <w:w w:val="105"/>
        </w:rPr>
        <w:t xml:space="preserve"> </w:t>
      </w:r>
      <w:r>
        <w:rPr>
          <w:color w:val="414042"/>
          <w:spacing w:val="-2"/>
          <w:w w:val="105"/>
        </w:rPr>
        <w:t>and</w:t>
      </w:r>
    </w:p>
    <w:p w:rsidR="00C7275B" w:rsidRDefault="008851A7">
      <w:pPr>
        <w:pStyle w:val="BodyText"/>
        <w:spacing w:line="256" w:lineRule="auto"/>
        <w:ind w:left="1870" w:right="3575"/>
        <w:jc w:val="both"/>
      </w:pPr>
      <w:r>
        <w:rPr>
          <w:color w:val="414042"/>
          <w:w w:val="105"/>
        </w:rPr>
        <w:t>expertise.</w:t>
      </w:r>
      <w:r>
        <w:rPr>
          <w:color w:val="414042"/>
          <w:spacing w:val="-17"/>
          <w:w w:val="105"/>
        </w:rPr>
        <w:t xml:space="preserve"> </w:t>
      </w:r>
      <w:r>
        <w:rPr>
          <w:color w:val="414042"/>
          <w:w w:val="105"/>
        </w:rPr>
        <w:t>In</w:t>
      </w:r>
      <w:r>
        <w:rPr>
          <w:color w:val="414042"/>
          <w:spacing w:val="-17"/>
          <w:w w:val="105"/>
        </w:rPr>
        <w:t xml:space="preserve"> </w:t>
      </w:r>
      <w:r>
        <w:rPr>
          <w:color w:val="414042"/>
          <w:spacing w:val="-3"/>
          <w:w w:val="105"/>
        </w:rPr>
        <w:t>particular,</w:t>
      </w:r>
      <w:r>
        <w:rPr>
          <w:color w:val="414042"/>
          <w:spacing w:val="-17"/>
          <w:w w:val="105"/>
        </w:rPr>
        <w:t xml:space="preserve"> </w:t>
      </w:r>
      <w:r>
        <w:rPr>
          <w:color w:val="414042"/>
          <w:w w:val="105"/>
        </w:rPr>
        <w:t>the</w:t>
      </w:r>
      <w:r>
        <w:rPr>
          <w:color w:val="414042"/>
          <w:spacing w:val="-17"/>
          <w:w w:val="105"/>
        </w:rPr>
        <w:t xml:space="preserve"> </w:t>
      </w:r>
      <w:r>
        <w:rPr>
          <w:color w:val="414042"/>
          <w:spacing w:val="-3"/>
          <w:w w:val="105"/>
        </w:rPr>
        <w:t>government</w:t>
      </w:r>
      <w:r>
        <w:rPr>
          <w:color w:val="414042"/>
          <w:spacing w:val="-17"/>
          <w:w w:val="105"/>
        </w:rPr>
        <w:t xml:space="preserve"> </w:t>
      </w:r>
      <w:r>
        <w:rPr>
          <w:color w:val="414042"/>
          <w:w w:val="105"/>
        </w:rPr>
        <w:t>needs</w:t>
      </w:r>
      <w:r>
        <w:rPr>
          <w:color w:val="414042"/>
          <w:spacing w:val="-17"/>
          <w:w w:val="105"/>
        </w:rPr>
        <w:t xml:space="preserve"> </w:t>
      </w:r>
      <w:r>
        <w:rPr>
          <w:color w:val="414042"/>
          <w:w w:val="105"/>
        </w:rPr>
        <w:t>to</w:t>
      </w:r>
      <w:r>
        <w:rPr>
          <w:color w:val="414042"/>
          <w:spacing w:val="-17"/>
          <w:w w:val="105"/>
        </w:rPr>
        <w:t xml:space="preserve"> </w:t>
      </w:r>
      <w:r>
        <w:rPr>
          <w:color w:val="414042"/>
          <w:w w:val="105"/>
        </w:rPr>
        <w:t>be</w:t>
      </w:r>
      <w:r>
        <w:rPr>
          <w:color w:val="414042"/>
          <w:spacing w:val="-17"/>
          <w:w w:val="105"/>
        </w:rPr>
        <w:t xml:space="preserve"> </w:t>
      </w:r>
      <w:r>
        <w:rPr>
          <w:color w:val="414042"/>
          <w:w w:val="105"/>
        </w:rPr>
        <w:t>clear</w:t>
      </w:r>
      <w:r>
        <w:rPr>
          <w:color w:val="414042"/>
          <w:spacing w:val="-17"/>
          <w:w w:val="105"/>
        </w:rPr>
        <w:t xml:space="preserve"> </w:t>
      </w:r>
      <w:r>
        <w:rPr>
          <w:color w:val="414042"/>
          <w:w w:val="105"/>
        </w:rPr>
        <w:t>with</w:t>
      </w:r>
      <w:r>
        <w:rPr>
          <w:color w:val="414042"/>
          <w:spacing w:val="-17"/>
          <w:w w:val="105"/>
        </w:rPr>
        <w:t xml:space="preserve"> </w:t>
      </w:r>
      <w:r>
        <w:rPr>
          <w:color w:val="414042"/>
          <w:w w:val="105"/>
        </w:rPr>
        <w:t>agencies</w:t>
      </w:r>
      <w:r>
        <w:rPr>
          <w:color w:val="414042"/>
          <w:spacing w:val="-17"/>
          <w:w w:val="105"/>
        </w:rPr>
        <w:t xml:space="preserve"> </w:t>
      </w:r>
      <w:r>
        <w:rPr>
          <w:color w:val="414042"/>
          <w:w w:val="105"/>
        </w:rPr>
        <w:t>about</w:t>
      </w:r>
      <w:r>
        <w:rPr>
          <w:color w:val="414042"/>
          <w:spacing w:val="-17"/>
          <w:w w:val="105"/>
        </w:rPr>
        <w:t xml:space="preserve"> </w:t>
      </w:r>
      <w:r>
        <w:rPr>
          <w:color w:val="414042"/>
          <w:spacing w:val="-2"/>
          <w:w w:val="105"/>
        </w:rPr>
        <w:t xml:space="preserve">the </w:t>
      </w:r>
      <w:r>
        <w:rPr>
          <w:color w:val="414042"/>
          <w:spacing w:val="-3"/>
          <w:w w:val="105"/>
        </w:rPr>
        <w:t>extent</w:t>
      </w:r>
      <w:r>
        <w:rPr>
          <w:color w:val="414042"/>
          <w:spacing w:val="-11"/>
          <w:w w:val="105"/>
        </w:rPr>
        <w:t xml:space="preserve"> </w:t>
      </w:r>
      <w:r>
        <w:rPr>
          <w:color w:val="414042"/>
          <w:w w:val="105"/>
        </w:rPr>
        <w:t>of</w:t>
      </w:r>
      <w:r>
        <w:rPr>
          <w:color w:val="414042"/>
          <w:spacing w:val="-11"/>
          <w:w w:val="105"/>
        </w:rPr>
        <w:t xml:space="preserve"> </w:t>
      </w:r>
      <w:r>
        <w:rPr>
          <w:color w:val="414042"/>
          <w:w w:val="105"/>
        </w:rPr>
        <w:t>the</w:t>
      </w:r>
      <w:r>
        <w:rPr>
          <w:color w:val="414042"/>
          <w:spacing w:val="-11"/>
          <w:w w:val="105"/>
        </w:rPr>
        <w:t xml:space="preserve"> </w:t>
      </w:r>
      <w:r>
        <w:rPr>
          <w:color w:val="414042"/>
          <w:spacing w:val="-3"/>
          <w:w w:val="105"/>
        </w:rPr>
        <w:t>consultation</w:t>
      </w:r>
      <w:r>
        <w:rPr>
          <w:color w:val="414042"/>
          <w:spacing w:val="-11"/>
          <w:w w:val="105"/>
        </w:rPr>
        <w:t xml:space="preserve"> </w:t>
      </w:r>
      <w:r>
        <w:rPr>
          <w:color w:val="414042"/>
          <w:w w:val="105"/>
        </w:rPr>
        <w:t>they</w:t>
      </w:r>
      <w:r>
        <w:rPr>
          <w:color w:val="414042"/>
          <w:spacing w:val="-11"/>
          <w:w w:val="105"/>
        </w:rPr>
        <w:t xml:space="preserve"> </w:t>
      </w:r>
      <w:r>
        <w:rPr>
          <w:color w:val="414042"/>
          <w:spacing w:val="-2"/>
          <w:w w:val="105"/>
        </w:rPr>
        <w:t>intend</w:t>
      </w:r>
      <w:r>
        <w:rPr>
          <w:color w:val="414042"/>
          <w:spacing w:val="-11"/>
          <w:w w:val="105"/>
        </w:rPr>
        <w:t xml:space="preserve"> </w:t>
      </w:r>
      <w:r>
        <w:rPr>
          <w:color w:val="414042"/>
          <w:w w:val="105"/>
        </w:rPr>
        <w:t>to</w:t>
      </w:r>
      <w:r>
        <w:rPr>
          <w:color w:val="414042"/>
          <w:spacing w:val="-11"/>
          <w:w w:val="105"/>
        </w:rPr>
        <w:t xml:space="preserve"> </w:t>
      </w:r>
      <w:r>
        <w:rPr>
          <w:color w:val="414042"/>
          <w:spacing w:val="-3"/>
          <w:w w:val="105"/>
        </w:rPr>
        <w:t>undertake</w:t>
      </w:r>
      <w:r>
        <w:rPr>
          <w:color w:val="414042"/>
          <w:spacing w:val="-11"/>
          <w:w w:val="105"/>
        </w:rPr>
        <w:t xml:space="preserve"> </w:t>
      </w:r>
      <w:r>
        <w:rPr>
          <w:color w:val="414042"/>
          <w:spacing w:val="-2"/>
          <w:w w:val="105"/>
        </w:rPr>
        <w:t>for</w:t>
      </w:r>
      <w:r>
        <w:rPr>
          <w:color w:val="414042"/>
          <w:spacing w:val="-11"/>
          <w:w w:val="105"/>
        </w:rPr>
        <w:t xml:space="preserve"> </w:t>
      </w:r>
      <w:r>
        <w:rPr>
          <w:color w:val="414042"/>
          <w:w w:val="105"/>
        </w:rPr>
        <w:t>each</w:t>
      </w:r>
      <w:r>
        <w:rPr>
          <w:color w:val="414042"/>
          <w:spacing w:val="-11"/>
          <w:w w:val="105"/>
        </w:rPr>
        <w:t xml:space="preserve"> </w:t>
      </w:r>
      <w:r>
        <w:rPr>
          <w:color w:val="414042"/>
          <w:spacing w:val="-3"/>
          <w:w w:val="105"/>
        </w:rPr>
        <w:t>interaction</w:t>
      </w:r>
      <w:r>
        <w:rPr>
          <w:color w:val="414042"/>
          <w:spacing w:val="-11"/>
          <w:w w:val="105"/>
        </w:rPr>
        <w:t xml:space="preserve"> </w:t>
      </w:r>
      <w:r>
        <w:rPr>
          <w:color w:val="414042"/>
          <w:spacing w:val="-3"/>
          <w:w w:val="105"/>
        </w:rPr>
        <w:t>(it</w:t>
      </w:r>
      <w:r>
        <w:rPr>
          <w:color w:val="414042"/>
          <w:spacing w:val="-11"/>
          <w:w w:val="105"/>
        </w:rPr>
        <w:t xml:space="preserve"> </w:t>
      </w:r>
      <w:r>
        <w:rPr>
          <w:color w:val="414042"/>
          <w:w w:val="105"/>
        </w:rPr>
        <w:t>may</w:t>
      </w:r>
      <w:r>
        <w:rPr>
          <w:color w:val="414042"/>
          <w:spacing w:val="-11"/>
          <w:w w:val="105"/>
        </w:rPr>
        <w:t xml:space="preserve"> </w:t>
      </w:r>
      <w:r>
        <w:rPr>
          <w:color w:val="414042"/>
          <w:w w:val="105"/>
        </w:rPr>
        <w:t xml:space="preserve">be </w:t>
      </w:r>
      <w:r>
        <w:rPr>
          <w:color w:val="414042"/>
          <w:spacing w:val="-3"/>
          <w:w w:val="105"/>
        </w:rPr>
        <w:t>appropriate</w:t>
      </w:r>
      <w:r>
        <w:rPr>
          <w:color w:val="414042"/>
          <w:spacing w:val="-17"/>
          <w:w w:val="105"/>
        </w:rPr>
        <w:t xml:space="preserve"> </w:t>
      </w:r>
      <w:r>
        <w:rPr>
          <w:color w:val="414042"/>
          <w:w w:val="105"/>
        </w:rPr>
        <w:t>to</w:t>
      </w:r>
      <w:r>
        <w:rPr>
          <w:color w:val="414042"/>
          <w:spacing w:val="-17"/>
          <w:w w:val="105"/>
        </w:rPr>
        <w:t xml:space="preserve"> </w:t>
      </w:r>
      <w:r>
        <w:rPr>
          <w:color w:val="414042"/>
          <w:w w:val="105"/>
        </w:rPr>
        <w:t>use</w:t>
      </w:r>
      <w:r>
        <w:rPr>
          <w:color w:val="414042"/>
          <w:spacing w:val="-17"/>
          <w:w w:val="105"/>
        </w:rPr>
        <w:t xml:space="preserve"> </w:t>
      </w:r>
      <w:r>
        <w:rPr>
          <w:color w:val="414042"/>
          <w:spacing w:val="-3"/>
          <w:w w:val="105"/>
        </w:rPr>
        <w:t>different</w:t>
      </w:r>
      <w:r>
        <w:rPr>
          <w:color w:val="414042"/>
          <w:spacing w:val="-17"/>
          <w:w w:val="105"/>
        </w:rPr>
        <w:t xml:space="preserve"> </w:t>
      </w:r>
      <w:r>
        <w:rPr>
          <w:color w:val="414042"/>
          <w:w w:val="105"/>
        </w:rPr>
        <w:t>levels</w:t>
      </w:r>
      <w:r>
        <w:rPr>
          <w:color w:val="414042"/>
          <w:spacing w:val="-17"/>
          <w:w w:val="105"/>
        </w:rPr>
        <w:t xml:space="preserve"> </w:t>
      </w:r>
      <w:r>
        <w:rPr>
          <w:color w:val="414042"/>
          <w:spacing w:val="-2"/>
          <w:w w:val="105"/>
        </w:rPr>
        <w:t>for</w:t>
      </w:r>
      <w:r>
        <w:rPr>
          <w:color w:val="414042"/>
          <w:spacing w:val="-17"/>
          <w:w w:val="105"/>
        </w:rPr>
        <w:t xml:space="preserve"> </w:t>
      </w:r>
      <w:r>
        <w:rPr>
          <w:color w:val="414042"/>
          <w:spacing w:val="-3"/>
          <w:w w:val="105"/>
        </w:rPr>
        <w:t>different</w:t>
      </w:r>
      <w:r>
        <w:rPr>
          <w:color w:val="414042"/>
          <w:spacing w:val="-17"/>
          <w:w w:val="105"/>
        </w:rPr>
        <w:t xml:space="preserve"> </w:t>
      </w:r>
      <w:r>
        <w:rPr>
          <w:color w:val="414042"/>
          <w:spacing w:val="-2"/>
          <w:w w:val="105"/>
        </w:rPr>
        <w:t>purposes).</w:t>
      </w:r>
      <w:r>
        <w:rPr>
          <w:color w:val="414042"/>
          <w:spacing w:val="-17"/>
          <w:w w:val="105"/>
        </w:rPr>
        <w:t xml:space="preserve"> </w:t>
      </w:r>
      <w:r>
        <w:rPr>
          <w:color w:val="414042"/>
          <w:w w:val="105"/>
        </w:rPr>
        <w:t>A</w:t>
      </w:r>
      <w:r>
        <w:rPr>
          <w:color w:val="414042"/>
          <w:spacing w:val="-17"/>
          <w:w w:val="105"/>
        </w:rPr>
        <w:t xml:space="preserve"> </w:t>
      </w:r>
      <w:r>
        <w:rPr>
          <w:color w:val="414042"/>
          <w:w w:val="105"/>
        </w:rPr>
        <w:t>consistent</w:t>
      </w:r>
      <w:r>
        <w:rPr>
          <w:color w:val="414042"/>
          <w:spacing w:val="-17"/>
          <w:w w:val="105"/>
        </w:rPr>
        <w:t xml:space="preserve"> </w:t>
      </w:r>
      <w:r>
        <w:rPr>
          <w:color w:val="414042"/>
          <w:w w:val="105"/>
        </w:rPr>
        <w:t>and</w:t>
      </w:r>
      <w:r>
        <w:rPr>
          <w:color w:val="414042"/>
          <w:spacing w:val="-17"/>
          <w:w w:val="105"/>
        </w:rPr>
        <w:t xml:space="preserve"> </w:t>
      </w:r>
      <w:r>
        <w:rPr>
          <w:color w:val="414042"/>
          <w:w w:val="105"/>
        </w:rPr>
        <w:t xml:space="preserve">shared </w:t>
      </w:r>
      <w:r>
        <w:rPr>
          <w:color w:val="414042"/>
          <w:spacing w:val="-3"/>
          <w:w w:val="105"/>
        </w:rPr>
        <w:t>understanding</w:t>
      </w:r>
      <w:r>
        <w:rPr>
          <w:color w:val="414042"/>
          <w:spacing w:val="-6"/>
          <w:w w:val="105"/>
        </w:rPr>
        <w:t xml:space="preserve"> </w:t>
      </w:r>
      <w:r>
        <w:rPr>
          <w:color w:val="414042"/>
          <w:w w:val="105"/>
        </w:rPr>
        <w:t>of</w:t>
      </w:r>
      <w:r>
        <w:rPr>
          <w:color w:val="414042"/>
          <w:spacing w:val="-6"/>
          <w:w w:val="105"/>
        </w:rPr>
        <w:t xml:space="preserve"> </w:t>
      </w:r>
      <w:r>
        <w:rPr>
          <w:color w:val="414042"/>
          <w:w w:val="105"/>
        </w:rPr>
        <w:t>the</w:t>
      </w:r>
      <w:r>
        <w:rPr>
          <w:color w:val="414042"/>
          <w:spacing w:val="-6"/>
          <w:w w:val="105"/>
        </w:rPr>
        <w:t xml:space="preserve"> </w:t>
      </w:r>
      <w:r>
        <w:rPr>
          <w:color w:val="414042"/>
          <w:w w:val="105"/>
        </w:rPr>
        <w:t>term</w:t>
      </w:r>
      <w:r>
        <w:rPr>
          <w:color w:val="414042"/>
          <w:spacing w:val="-6"/>
          <w:w w:val="105"/>
        </w:rPr>
        <w:t xml:space="preserve"> </w:t>
      </w:r>
      <w:r>
        <w:rPr>
          <w:color w:val="414042"/>
          <w:spacing w:val="-3"/>
          <w:w w:val="105"/>
        </w:rPr>
        <w:t>‘co-design’</w:t>
      </w:r>
      <w:r>
        <w:rPr>
          <w:color w:val="414042"/>
          <w:spacing w:val="-6"/>
          <w:w w:val="105"/>
        </w:rPr>
        <w:t xml:space="preserve"> </w:t>
      </w:r>
      <w:r>
        <w:rPr>
          <w:color w:val="414042"/>
          <w:w w:val="105"/>
        </w:rPr>
        <w:t>would</w:t>
      </w:r>
      <w:r>
        <w:rPr>
          <w:color w:val="414042"/>
          <w:spacing w:val="-6"/>
          <w:w w:val="105"/>
        </w:rPr>
        <w:t xml:space="preserve"> </w:t>
      </w:r>
      <w:r>
        <w:rPr>
          <w:color w:val="414042"/>
          <w:w w:val="105"/>
        </w:rPr>
        <w:t>help</w:t>
      </w:r>
      <w:r>
        <w:rPr>
          <w:color w:val="414042"/>
          <w:spacing w:val="-6"/>
          <w:w w:val="105"/>
        </w:rPr>
        <w:t xml:space="preserve"> </w:t>
      </w:r>
      <w:r>
        <w:rPr>
          <w:color w:val="414042"/>
          <w:w w:val="105"/>
        </w:rPr>
        <w:t>this.</w:t>
      </w:r>
    </w:p>
    <w:p w:rsidR="00C7275B" w:rsidRDefault="006F017D">
      <w:pPr>
        <w:pStyle w:val="BodyText"/>
        <w:spacing w:before="127" w:line="256" w:lineRule="auto"/>
        <w:ind w:left="1870" w:right="3521"/>
      </w:pPr>
      <w:r>
        <w:rPr>
          <w:noProof/>
        </w:rPr>
        <mc:AlternateContent>
          <mc:Choice Requires="wps">
            <w:drawing>
              <wp:anchor distT="0" distB="0" distL="114300" distR="114300" simplePos="0" relativeHeight="1288" behindDoc="0" locked="1" layoutInCell="1" allowOverlap="1">
                <wp:simplePos x="0" y="0"/>
                <wp:positionH relativeFrom="page">
                  <wp:posOffset>7275830</wp:posOffset>
                </wp:positionH>
                <wp:positionV relativeFrom="page">
                  <wp:posOffset>6181725</wp:posOffset>
                </wp:positionV>
                <wp:extent cx="138960" cy="3178800"/>
                <wp:effectExtent l="0" t="0" r="1270" b="9525"/>
                <wp:wrapNone/>
                <wp:docPr id="28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317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Making sure the right things are done in the right order, in the best way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37" type="#_x0000_t202" style="position:absolute;left:0;text-align:left;margin-left:572.9pt;margin-top:486.75pt;width:10.95pt;height:250.3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Making sure the right things are done in the right order, in the best way</w:t>
                      </w:r>
                    </w:p>
                  </w:txbxContent>
                </v:textbox>
                <w10:wrap anchorx="page" anchory="page"/>
                <w10:anchorlock/>
              </v:shape>
            </w:pict>
          </mc:Fallback>
        </mc:AlternateContent>
      </w:r>
      <w:r w:rsidR="008851A7">
        <w:rPr>
          <w:color w:val="414042"/>
          <w:w w:val="105"/>
        </w:rPr>
        <w:t>The</w:t>
      </w:r>
      <w:r w:rsidR="008851A7">
        <w:rPr>
          <w:color w:val="414042"/>
          <w:spacing w:val="-10"/>
          <w:w w:val="105"/>
        </w:rPr>
        <w:t xml:space="preserve"> </w:t>
      </w:r>
      <w:r w:rsidR="008851A7">
        <w:rPr>
          <w:color w:val="414042"/>
          <w:w w:val="105"/>
        </w:rPr>
        <w:t>Royal</w:t>
      </w:r>
      <w:r w:rsidR="008851A7">
        <w:rPr>
          <w:color w:val="414042"/>
          <w:spacing w:val="-10"/>
          <w:w w:val="105"/>
        </w:rPr>
        <w:t xml:space="preserve"> </w:t>
      </w:r>
      <w:r w:rsidR="008851A7">
        <w:rPr>
          <w:color w:val="414042"/>
          <w:w w:val="105"/>
        </w:rPr>
        <w:t>Commission</w:t>
      </w:r>
      <w:r w:rsidR="008851A7">
        <w:rPr>
          <w:color w:val="414042"/>
          <w:spacing w:val="-10"/>
          <w:w w:val="105"/>
        </w:rPr>
        <w:t xml:space="preserve"> </w:t>
      </w:r>
      <w:r w:rsidR="008851A7">
        <w:rPr>
          <w:color w:val="414042"/>
          <w:w w:val="105"/>
        </w:rPr>
        <w:t>was</w:t>
      </w:r>
      <w:r w:rsidR="008851A7">
        <w:rPr>
          <w:color w:val="414042"/>
          <w:spacing w:val="-10"/>
          <w:w w:val="105"/>
        </w:rPr>
        <w:t xml:space="preserve"> </w:t>
      </w:r>
      <w:r w:rsidR="008851A7">
        <w:rPr>
          <w:color w:val="414042"/>
          <w:w w:val="105"/>
        </w:rPr>
        <w:t>clear</w:t>
      </w:r>
      <w:r w:rsidR="008851A7">
        <w:rPr>
          <w:color w:val="414042"/>
          <w:spacing w:val="-10"/>
          <w:w w:val="105"/>
        </w:rPr>
        <w:t xml:space="preserve"> </w:t>
      </w:r>
      <w:r w:rsidR="008851A7">
        <w:rPr>
          <w:color w:val="414042"/>
          <w:w w:val="105"/>
        </w:rPr>
        <w:t>that,</w:t>
      </w:r>
      <w:r w:rsidR="008851A7">
        <w:rPr>
          <w:color w:val="414042"/>
          <w:spacing w:val="-10"/>
          <w:w w:val="105"/>
        </w:rPr>
        <w:t xml:space="preserve"> </w:t>
      </w:r>
      <w:r w:rsidR="008851A7">
        <w:rPr>
          <w:color w:val="414042"/>
          <w:w w:val="105"/>
        </w:rPr>
        <w:t>given</w:t>
      </w:r>
      <w:r w:rsidR="008851A7">
        <w:rPr>
          <w:color w:val="414042"/>
          <w:spacing w:val="-10"/>
          <w:w w:val="105"/>
        </w:rPr>
        <w:t xml:space="preserve"> </w:t>
      </w:r>
      <w:r w:rsidR="008851A7">
        <w:rPr>
          <w:color w:val="414042"/>
          <w:w w:val="105"/>
        </w:rPr>
        <w:t>the</w:t>
      </w:r>
      <w:r w:rsidR="008851A7">
        <w:rPr>
          <w:color w:val="414042"/>
          <w:spacing w:val="-10"/>
          <w:w w:val="105"/>
        </w:rPr>
        <w:t xml:space="preserve"> </w:t>
      </w:r>
      <w:r w:rsidR="008851A7">
        <w:rPr>
          <w:color w:val="414042"/>
          <w:w w:val="105"/>
        </w:rPr>
        <w:t>existing</w:t>
      </w:r>
      <w:r w:rsidR="008851A7">
        <w:rPr>
          <w:color w:val="414042"/>
          <w:spacing w:val="-10"/>
          <w:w w:val="105"/>
        </w:rPr>
        <w:t xml:space="preserve"> </w:t>
      </w:r>
      <w:r w:rsidR="008851A7">
        <w:rPr>
          <w:color w:val="414042"/>
          <w:spacing w:val="-3"/>
          <w:w w:val="105"/>
        </w:rPr>
        <w:t>system’s</w:t>
      </w:r>
      <w:r w:rsidR="008851A7">
        <w:rPr>
          <w:color w:val="414042"/>
          <w:spacing w:val="-10"/>
          <w:w w:val="105"/>
        </w:rPr>
        <w:t xml:space="preserve"> </w:t>
      </w:r>
      <w:r w:rsidR="008851A7">
        <w:rPr>
          <w:color w:val="414042"/>
          <w:w w:val="105"/>
        </w:rPr>
        <w:t>failure</w:t>
      </w:r>
      <w:r w:rsidR="008851A7">
        <w:rPr>
          <w:color w:val="414042"/>
          <w:spacing w:val="-10"/>
          <w:w w:val="105"/>
        </w:rPr>
        <w:t xml:space="preserve"> </w:t>
      </w:r>
      <w:r w:rsidR="008851A7">
        <w:rPr>
          <w:color w:val="414042"/>
          <w:w w:val="105"/>
        </w:rPr>
        <w:t>to</w:t>
      </w:r>
      <w:r w:rsidR="008851A7">
        <w:rPr>
          <w:color w:val="414042"/>
          <w:spacing w:val="-10"/>
          <w:w w:val="105"/>
        </w:rPr>
        <w:t xml:space="preserve"> </w:t>
      </w:r>
      <w:r w:rsidR="008851A7">
        <w:rPr>
          <w:color w:val="414042"/>
          <w:w w:val="105"/>
        </w:rPr>
        <w:t>meet the needs of victim survivors of family violence, the voices of victim survivors need to be heard and should inform policy design and service delivery for the reformed</w:t>
      </w:r>
      <w:r w:rsidR="008851A7">
        <w:rPr>
          <w:color w:val="414042"/>
          <w:spacing w:val="-14"/>
          <w:w w:val="105"/>
        </w:rPr>
        <w:t xml:space="preserve"> </w:t>
      </w:r>
      <w:r w:rsidR="008851A7">
        <w:rPr>
          <w:color w:val="414042"/>
          <w:w w:val="105"/>
        </w:rPr>
        <w:t>system.</w:t>
      </w:r>
      <w:r w:rsidR="008851A7">
        <w:rPr>
          <w:color w:val="414042"/>
          <w:spacing w:val="-14"/>
          <w:w w:val="105"/>
        </w:rPr>
        <w:t xml:space="preserve"> </w:t>
      </w:r>
      <w:r w:rsidR="008851A7">
        <w:rPr>
          <w:color w:val="414042"/>
          <w:w w:val="105"/>
        </w:rPr>
        <w:t>In</w:t>
      </w:r>
      <w:r w:rsidR="008851A7">
        <w:rPr>
          <w:color w:val="414042"/>
          <w:spacing w:val="-14"/>
          <w:w w:val="105"/>
        </w:rPr>
        <w:t xml:space="preserve"> </w:t>
      </w:r>
      <w:r w:rsidR="008851A7">
        <w:rPr>
          <w:color w:val="414042"/>
          <w:w w:val="105"/>
        </w:rPr>
        <w:t>response,</w:t>
      </w:r>
      <w:r w:rsidR="008851A7">
        <w:rPr>
          <w:color w:val="414042"/>
          <w:spacing w:val="-14"/>
          <w:w w:val="105"/>
        </w:rPr>
        <w:t xml:space="preserve"> </w:t>
      </w:r>
      <w:r w:rsidR="008851A7">
        <w:rPr>
          <w:color w:val="414042"/>
          <w:w w:val="105"/>
        </w:rPr>
        <w:t>the</w:t>
      </w:r>
      <w:r w:rsidR="008851A7">
        <w:rPr>
          <w:color w:val="414042"/>
          <w:spacing w:val="-14"/>
          <w:w w:val="105"/>
        </w:rPr>
        <w:t xml:space="preserve"> </w:t>
      </w:r>
      <w:r w:rsidR="008851A7">
        <w:rPr>
          <w:color w:val="414042"/>
          <w:w w:val="105"/>
        </w:rPr>
        <w:t>government</w:t>
      </w:r>
      <w:r w:rsidR="008851A7">
        <w:rPr>
          <w:color w:val="414042"/>
          <w:spacing w:val="-14"/>
          <w:w w:val="105"/>
        </w:rPr>
        <w:t xml:space="preserve"> </w:t>
      </w:r>
      <w:r w:rsidR="008851A7">
        <w:rPr>
          <w:color w:val="414042"/>
          <w:w w:val="105"/>
        </w:rPr>
        <w:t>has</w:t>
      </w:r>
      <w:r w:rsidR="008851A7">
        <w:rPr>
          <w:color w:val="414042"/>
          <w:spacing w:val="-14"/>
          <w:w w:val="105"/>
        </w:rPr>
        <w:t xml:space="preserve"> </w:t>
      </w:r>
      <w:r w:rsidR="008851A7">
        <w:rPr>
          <w:color w:val="414042"/>
          <w:w w:val="105"/>
        </w:rPr>
        <w:t>taken</w:t>
      </w:r>
      <w:r w:rsidR="008851A7">
        <w:rPr>
          <w:color w:val="414042"/>
          <w:spacing w:val="-14"/>
          <w:w w:val="105"/>
        </w:rPr>
        <w:t xml:space="preserve"> </w:t>
      </w:r>
      <w:r w:rsidR="008851A7">
        <w:rPr>
          <w:color w:val="414042"/>
          <w:w w:val="105"/>
        </w:rPr>
        <w:t>an</w:t>
      </w:r>
      <w:r w:rsidR="008851A7">
        <w:rPr>
          <w:color w:val="414042"/>
          <w:spacing w:val="-14"/>
          <w:w w:val="105"/>
        </w:rPr>
        <w:t xml:space="preserve"> </w:t>
      </w:r>
      <w:r w:rsidR="008851A7">
        <w:rPr>
          <w:color w:val="414042"/>
          <w:w w:val="105"/>
        </w:rPr>
        <w:t>innovative</w:t>
      </w:r>
      <w:r w:rsidR="008851A7">
        <w:rPr>
          <w:color w:val="414042"/>
          <w:spacing w:val="-14"/>
          <w:w w:val="105"/>
        </w:rPr>
        <w:t xml:space="preserve"> </w:t>
      </w:r>
      <w:r w:rsidR="008851A7">
        <w:rPr>
          <w:color w:val="414042"/>
          <w:w w:val="105"/>
        </w:rPr>
        <w:t>approach to</w:t>
      </w:r>
      <w:r w:rsidR="008851A7">
        <w:rPr>
          <w:color w:val="414042"/>
          <w:spacing w:val="-13"/>
          <w:w w:val="105"/>
        </w:rPr>
        <w:t xml:space="preserve"> </w:t>
      </w:r>
      <w:r w:rsidR="008851A7">
        <w:rPr>
          <w:color w:val="414042"/>
          <w:w w:val="105"/>
        </w:rPr>
        <w:t>consulting</w:t>
      </w:r>
      <w:r w:rsidR="008851A7">
        <w:rPr>
          <w:color w:val="414042"/>
          <w:spacing w:val="-13"/>
          <w:w w:val="105"/>
        </w:rPr>
        <w:t xml:space="preserve"> </w:t>
      </w:r>
      <w:r w:rsidR="008851A7">
        <w:rPr>
          <w:color w:val="414042"/>
          <w:w w:val="105"/>
        </w:rPr>
        <w:t>with</w:t>
      </w:r>
      <w:r w:rsidR="008851A7">
        <w:rPr>
          <w:color w:val="414042"/>
          <w:spacing w:val="-13"/>
          <w:w w:val="105"/>
        </w:rPr>
        <w:t xml:space="preserve"> </w:t>
      </w:r>
      <w:r w:rsidR="008851A7">
        <w:rPr>
          <w:color w:val="414042"/>
          <w:w w:val="105"/>
        </w:rPr>
        <w:t>victim</w:t>
      </w:r>
      <w:r w:rsidR="008851A7">
        <w:rPr>
          <w:color w:val="414042"/>
          <w:spacing w:val="-13"/>
          <w:w w:val="105"/>
        </w:rPr>
        <w:t xml:space="preserve"> </w:t>
      </w:r>
      <w:r w:rsidR="008851A7">
        <w:rPr>
          <w:color w:val="414042"/>
          <w:w w:val="105"/>
        </w:rPr>
        <w:t>survivors,</w:t>
      </w:r>
      <w:r w:rsidR="008851A7">
        <w:rPr>
          <w:color w:val="414042"/>
          <w:spacing w:val="-13"/>
          <w:w w:val="105"/>
        </w:rPr>
        <w:t xml:space="preserve"> </w:t>
      </w:r>
      <w:r w:rsidR="008851A7">
        <w:rPr>
          <w:color w:val="414042"/>
          <w:w w:val="105"/>
        </w:rPr>
        <w:t>by</w:t>
      </w:r>
      <w:r w:rsidR="008851A7">
        <w:rPr>
          <w:color w:val="414042"/>
          <w:spacing w:val="-13"/>
          <w:w w:val="105"/>
        </w:rPr>
        <w:t xml:space="preserve"> </w:t>
      </w:r>
      <w:r w:rsidR="008851A7">
        <w:rPr>
          <w:color w:val="414042"/>
          <w:w w:val="105"/>
        </w:rPr>
        <w:t>establishing</w:t>
      </w:r>
      <w:r w:rsidR="008851A7">
        <w:rPr>
          <w:color w:val="414042"/>
          <w:spacing w:val="-13"/>
          <w:w w:val="105"/>
        </w:rPr>
        <w:t xml:space="preserve"> </w:t>
      </w:r>
      <w:r w:rsidR="008851A7">
        <w:rPr>
          <w:color w:val="414042"/>
          <w:w w:val="105"/>
        </w:rPr>
        <w:t>the</w:t>
      </w:r>
      <w:r w:rsidR="008851A7">
        <w:rPr>
          <w:color w:val="414042"/>
          <w:spacing w:val="-13"/>
          <w:w w:val="105"/>
        </w:rPr>
        <w:t xml:space="preserve"> </w:t>
      </w:r>
      <w:r w:rsidR="008851A7">
        <w:rPr>
          <w:color w:val="414042"/>
          <w:w w:val="105"/>
        </w:rPr>
        <w:t>Victim</w:t>
      </w:r>
      <w:r w:rsidR="008851A7">
        <w:rPr>
          <w:color w:val="414042"/>
          <w:spacing w:val="-13"/>
          <w:w w:val="105"/>
        </w:rPr>
        <w:t xml:space="preserve"> </w:t>
      </w:r>
      <w:r w:rsidR="008851A7">
        <w:rPr>
          <w:color w:val="414042"/>
          <w:w w:val="105"/>
        </w:rPr>
        <w:t>Survivors’</w:t>
      </w:r>
      <w:r w:rsidR="008851A7">
        <w:rPr>
          <w:color w:val="414042"/>
          <w:spacing w:val="-13"/>
          <w:w w:val="105"/>
        </w:rPr>
        <w:t xml:space="preserve"> </w:t>
      </w:r>
      <w:r w:rsidR="008851A7">
        <w:rPr>
          <w:color w:val="414042"/>
          <w:w w:val="105"/>
        </w:rPr>
        <w:t>Advisory Council (VSAC) (Box 1A). The government has also undertaken other work to engage with victim survivors who are not members of</w:t>
      </w:r>
      <w:r w:rsidR="008851A7">
        <w:rPr>
          <w:color w:val="414042"/>
          <w:spacing w:val="-27"/>
          <w:w w:val="105"/>
        </w:rPr>
        <w:t xml:space="preserve"> </w:t>
      </w:r>
      <w:r w:rsidR="008851A7">
        <w:rPr>
          <w:color w:val="414042"/>
          <w:spacing w:val="-3"/>
          <w:w w:val="105"/>
        </w:rPr>
        <w:t>VSAC.</w:t>
      </w:r>
    </w:p>
    <w:p w:rsidR="00C7275B" w:rsidRDefault="00C7275B">
      <w:pPr>
        <w:spacing w:line="256" w:lineRule="auto"/>
        <w:sectPr w:rsidR="00C7275B">
          <w:pgSz w:w="11910" w:h="16840"/>
          <w:pgMar w:top="1580" w:right="0" w:bottom="620" w:left="0" w:header="0" w:footer="431" w:gutter="0"/>
          <w:cols w:space="720"/>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7"/>
        <w:rPr>
          <w:sz w:val="29"/>
        </w:rPr>
      </w:pPr>
    </w:p>
    <w:p w:rsidR="00C7275B" w:rsidRDefault="006F017D">
      <w:pPr>
        <w:spacing w:before="73"/>
        <w:ind w:left="850"/>
        <w:rPr>
          <w:sz w:val="14"/>
        </w:rPr>
      </w:pPr>
      <w:r>
        <w:rPr>
          <w:noProof/>
        </w:rPr>
        <mc:AlternateContent>
          <mc:Choice Requires="wpg">
            <w:drawing>
              <wp:anchor distT="0" distB="0" distL="114300" distR="114300" simplePos="0" relativeHeight="503250008" behindDoc="1" locked="0" layoutInCell="1" allowOverlap="1">
                <wp:simplePos x="0" y="0"/>
                <wp:positionH relativeFrom="page">
                  <wp:posOffset>360045</wp:posOffset>
                </wp:positionH>
                <wp:positionV relativeFrom="paragraph">
                  <wp:posOffset>-98425</wp:posOffset>
                </wp:positionV>
                <wp:extent cx="6202045" cy="4626610"/>
                <wp:effectExtent l="0" t="0" r="8255" b="0"/>
                <wp:wrapNone/>
                <wp:docPr id="275" name="Group 271" descr="The Victims Survivors’ Advisory Council is an innovative way of consulting victim survivors" title="Box 1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045" cy="4626610"/>
                          <a:chOff x="567" y="-155"/>
                          <a:chExt cx="9767" cy="7286"/>
                        </a:xfrm>
                      </wpg:grpSpPr>
                      <wps:wsp>
                        <wps:cNvPr id="276" name="Line 275"/>
                        <wps:cNvCnPr>
                          <a:cxnSpLocks/>
                        </wps:cNvCnPr>
                        <wps:spPr bwMode="auto">
                          <a:xfrm>
                            <a:off x="567" y="-147"/>
                            <a:ext cx="9766"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s:wsp>
                        <wps:cNvPr id="277" name="Line 274"/>
                        <wps:cNvCnPr>
                          <a:cxnSpLocks/>
                        </wps:cNvCnPr>
                        <wps:spPr bwMode="auto">
                          <a:xfrm>
                            <a:off x="574" y="7115"/>
                            <a:ext cx="0"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s:wsp>
                        <wps:cNvPr id="278" name="Line 273"/>
                        <wps:cNvCnPr>
                          <a:cxnSpLocks/>
                        </wps:cNvCnPr>
                        <wps:spPr bwMode="auto">
                          <a:xfrm>
                            <a:off x="10326" y="7115"/>
                            <a:ext cx="0"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s:wsp>
                        <wps:cNvPr id="279" name="Line 272"/>
                        <wps:cNvCnPr>
                          <a:cxnSpLocks/>
                        </wps:cNvCnPr>
                        <wps:spPr bwMode="auto">
                          <a:xfrm>
                            <a:off x="567" y="7123"/>
                            <a:ext cx="9766"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F4DD53" id="Group 271" o:spid="_x0000_s1026" alt="Title: Box 1A - Description: The Victims Survivors’ Advisory Council is an innovative way of consulting victim survivors" style="position:absolute;margin-left:28.35pt;margin-top:-7.75pt;width:488.35pt;height:364.3pt;z-index:-66472;mso-position-horizontal-relative:page" coordorigin="567,-155" coordsize="9767,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">
                <v:line id="Line 275" o:spid="_x0000_s1027" style="position:absolute;visibility:visible;mso-wrap-style:square" from="567,-147" to="1033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" strokecolor="#288dcc">
                  <o:lock v:ext="edit" shapetype="f"/>
                </v:line>
                <v:line id="Line 274" o:spid="_x0000_s1028" style="position:absolute;visibility:visible;mso-wrap-style:square" from="574,7115" to="574,7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" strokecolor="#288dcc">
                  <o:lock v:ext="edit" shapetype="f"/>
                </v:line>
                <v:line id="Line 273" o:spid="_x0000_s1029" style="position:absolute;visibility:visible;mso-wrap-style:square" from="10326,7115" to="10326,7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" strokecolor="#288dcc">
                  <o:lock v:ext="edit" shapetype="f"/>
                </v:line>
                <v:line id="Line 272" o:spid="_x0000_s1030" style="position:absolute;visibility:visible;mso-wrap-style:square" from="567,7123" to="10333,7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" strokecolor="#288dcc">
                  <o:lock v:ext="edit" shapetype="f"/>
                </v:line>
                <w10:wrap anchorx="page"/>
              </v:group>
            </w:pict>
          </mc:Fallback>
        </mc:AlternateContent>
      </w:r>
      <w:r w:rsidR="008851A7">
        <w:rPr>
          <w:color w:val="6D6E71"/>
          <w:sz w:val="14"/>
        </w:rPr>
        <w:t>BOX 1A</w:t>
      </w:r>
    </w:p>
    <w:p w:rsidR="00C7275B" w:rsidRDefault="008851A7">
      <w:pPr>
        <w:pStyle w:val="Heading2"/>
        <w:spacing w:before="76" w:line="235" w:lineRule="auto"/>
        <w:ind w:right="2961"/>
      </w:pPr>
      <w:r>
        <w:rPr>
          <w:color w:val="288DCC"/>
        </w:rPr>
        <w:t>The Victims Survivors’ Advisory Council is an innovative way of consulting victim survivors</w:t>
      </w:r>
    </w:p>
    <w:p w:rsidR="00C7275B" w:rsidRDefault="00C7275B">
      <w:pPr>
        <w:spacing w:line="235" w:lineRule="auto"/>
        <w:sectPr w:rsidR="00C7275B">
          <w:pgSz w:w="11910" w:h="16840"/>
          <w:pgMar w:top="1580" w:right="0" w:bottom="620" w:left="0" w:header="0" w:footer="351" w:gutter="0"/>
          <w:cols w:space="720"/>
        </w:sectPr>
      </w:pPr>
    </w:p>
    <w:p w:rsidR="00C7275B" w:rsidRDefault="008851A7">
      <w:pPr>
        <w:pStyle w:val="BodyText"/>
        <w:spacing w:before="119" w:line="256" w:lineRule="auto"/>
        <w:ind w:left="850" w:right="107"/>
      </w:pPr>
      <w:r>
        <w:rPr>
          <w:color w:val="414042"/>
          <w:w w:val="105"/>
        </w:rPr>
        <w:t>As</w:t>
      </w:r>
      <w:r>
        <w:rPr>
          <w:color w:val="414042"/>
          <w:spacing w:val="-12"/>
          <w:w w:val="105"/>
        </w:rPr>
        <w:t xml:space="preserve"> </w:t>
      </w:r>
      <w:r>
        <w:rPr>
          <w:color w:val="414042"/>
          <w:w w:val="105"/>
        </w:rPr>
        <w:t>part</w:t>
      </w:r>
      <w:r>
        <w:rPr>
          <w:color w:val="414042"/>
          <w:spacing w:val="-12"/>
          <w:w w:val="105"/>
        </w:rPr>
        <w:t xml:space="preserve"> </w:t>
      </w:r>
      <w:r>
        <w:rPr>
          <w:color w:val="414042"/>
          <w:w w:val="105"/>
        </w:rPr>
        <w:t>of</w:t>
      </w:r>
      <w:r>
        <w:rPr>
          <w:color w:val="414042"/>
          <w:spacing w:val="-12"/>
          <w:w w:val="105"/>
        </w:rPr>
        <w:t xml:space="preserve"> </w:t>
      </w:r>
      <w:r>
        <w:rPr>
          <w:color w:val="414042"/>
          <w:w w:val="105"/>
        </w:rPr>
        <w:t>the</w:t>
      </w:r>
      <w:r>
        <w:rPr>
          <w:color w:val="414042"/>
          <w:spacing w:val="-12"/>
          <w:w w:val="105"/>
        </w:rPr>
        <w:t xml:space="preserve"> </w:t>
      </w:r>
      <w:r>
        <w:rPr>
          <w:color w:val="414042"/>
          <w:w w:val="105"/>
        </w:rPr>
        <w:t>family</w:t>
      </w:r>
      <w:r>
        <w:rPr>
          <w:color w:val="414042"/>
          <w:spacing w:val="-12"/>
          <w:w w:val="105"/>
        </w:rPr>
        <w:t xml:space="preserve"> </w:t>
      </w:r>
      <w:r>
        <w:rPr>
          <w:color w:val="414042"/>
          <w:w w:val="105"/>
        </w:rPr>
        <w:t>violence</w:t>
      </w:r>
      <w:r>
        <w:rPr>
          <w:color w:val="414042"/>
          <w:spacing w:val="-12"/>
          <w:w w:val="105"/>
        </w:rPr>
        <w:t xml:space="preserve"> </w:t>
      </w:r>
      <w:r>
        <w:rPr>
          <w:color w:val="414042"/>
          <w:w w:val="105"/>
        </w:rPr>
        <w:t>reform,</w:t>
      </w:r>
      <w:r>
        <w:rPr>
          <w:color w:val="414042"/>
          <w:spacing w:val="-12"/>
          <w:w w:val="105"/>
        </w:rPr>
        <w:t xml:space="preserve"> </w:t>
      </w:r>
      <w:r>
        <w:rPr>
          <w:color w:val="414042"/>
          <w:w w:val="105"/>
        </w:rPr>
        <w:t>the</w:t>
      </w:r>
      <w:r>
        <w:rPr>
          <w:color w:val="414042"/>
          <w:spacing w:val="-12"/>
          <w:w w:val="105"/>
        </w:rPr>
        <w:t xml:space="preserve"> </w:t>
      </w:r>
      <w:r>
        <w:rPr>
          <w:color w:val="414042"/>
          <w:w w:val="105"/>
        </w:rPr>
        <w:t>government created the Victim Survivors’ Advisory Council (VSAC)</w:t>
      </w:r>
      <w:r>
        <w:rPr>
          <w:color w:val="414042"/>
          <w:spacing w:val="-12"/>
          <w:w w:val="105"/>
        </w:rPr>
        <w:t xml:space="preserve"> </w:t>
      </w:r>
      <w:r>
        <w:rPr>
          <w:color w:val="414042"/>
          <w:w w:val="105"/>
        </w:rPr>
        <w:t>to</w:t>
      </w:r>
      <w:r>
        <w:rPr>
          <w:color w:val="414042"/>
          <w:spacing w:val="-12"/>
          <w:w w:val="105"/>
        </w:rPr>
        <w:t xml:space="preserve"> </w:t>
      </w:r>
      <w:r>
        <w:rPr>
          <w:color w:val="414042"/>
          <w:w w:val="105"/>
        </w:rPr>
        <w:t>provide</w:t>
      </w:r>
      <w:r>
        <w:rPr>
          <w:color w:val="414042"/>
          <w:spacing w:val="-12"/>
          <w:w w:val="105"/>
        </w:rPr>
        <w:t xml:space="preserve"> </w:t>
      </w:r>
      <w:r>
        <w:rPr>
          <w:color w:val="414042"/>
          <w:w w:val="105"/>
        </w:rPr>
        <w:t>advice</w:t>
      </w:r>
      <w:r>
        <w:rPr>
          <w:color w:val="414042"/>
          <w:spacing w:val="-12"/>
          <w:w w:val="105"/>
        </w:rPr>
        <w:t xml:space="preserve"> </w:t>
      </w:r>
      <w:r>
        <w:rPr>
          <w:color w:val="414042"/>
          <w:w w:val="105"/>
        </w:rPr>
        <w:t>on</w:t>
      </w:r>
      <w:r>
        <w:rPr>
          <w:color w:val="414042"/>
          <w:spacing w:val="-12"/>
          <w:w w:val="105"/>
        </w:rPr>
        <w:t xml:space="preserve"> </w:t>
      </w:r>
      <w:r>
        <w:rPr>
          <w:color w:val="414042"/>
          <w:w w:val="105"/>
        </w:rPr>
        <w:t>the</w:t>
      </w:r>
      <w:r>
        <w:rPr>
          <w:color w:val="414042"/>
          <w:spacing w:val="-12"/>
          <w:w w:val="105"/>
        </w:rPr>
        <w:t xml:space="preserve"> </w:t>
      </w:r>
      <w:r>
        <w:rPr>
          <w:color w:val="414042"/>
          <w:w w:val="105"/>
        </w:rPr>
        <w:t>different</w:t>
      </w:r>
      <w:r>
        <w:rPr>
          <w:color w:val="414042"/>
          <w:spacing w:val="-12"/>
          <w:w w:val="105"/>
        </w:rPr>
        <w:t xml:space="preserve"> </w:t>
      </w:r>
      <w:r>
        <w:rPr>
          <w:color w:val="414042"/>
          <w:w w:val="105"/>
        </w:rPr>
        <w:t>and</w:t>
      </w:r>
      <w:r>
        <w:rPr>
          <w:color w:val="414042"/>
          <w:spacing w:val="-12"/>
          <w:w w:val="105"/>
        </w:rPr>
        <w:t xml:space="preserve"> </w:t>
      </w:r>
      <w:r>
        <w:rPr>
          <w:color w:val="414042"/>
          <w:w w:val="105"/>
        </w:rPr>
        <w:t>diverse experiences of family violence from the victim survivor’s</w:t>
      </w:r>
      <w:r>
        <w:rPr>
          <w:color w:val="414042"/>
          <w:spacing w:val="-8"/>
          <w:w w:val="105"/>
        </w:rPr>
        <w:t xml:space="preserve"> </w:t>
      </w:r>
      <w:r>
        <w:rPr>
          <w:color w:val="414042"/>
          <w:w w:val="105"/>
        </w:rPr>
        <w:t>perspective.</w:t>
      </w:r>
      <w:r>
        <w:rPr>
          <w:color w:val="414042"/>
          <w:spacing w:val="-8"/>
          <w:w w:val="105"/>
        </w:rPr>
        <w:t xml:space="preserve"> </w:t>
      </w:r>
      <w:r>
        <w:rPr>
          <w:color w:val="414042"/>
          <w:w w:val="105"/>
        </w:rPr>
        <w:t>Its</w:t>
      </w:r>
      <w:r>
        <w:rPr>
          <w:color w:val="414042"/>
          <w:spacing w:val="-8"/>
          <w:w w:val="105"/>
        </w:rPr>
        <w:t xml:space="preserve"> </w:t>
      </w:r>
      <w:r>
        <w:rPr>
          <w:color w:val="414042"/>
          <w:w w:val="105"/>
        </w:rPr>
        <w:t>core</w:t>
      </w:r>
      <w:r>
        <w:rPr>
          <w:color w:val="414042"/>
          <w:spacing w:val="-8"/>
          <w:w w:val="105"/>
        </w:rPr>
        <w:t xml:space="preserve"> </w:t>
      </w:r>
      <w:r>
        <w:rPr>
          <w:color w:val="414042"/>
          <w:w w:val="105"/>
        </w:rPr>
        <w:t>aims</w:t>
      </w:r>
      <w:r>
        <w:rPr>
          <w:color w:val="414042"/>
          <w:spacing w:val="-8"/>
          <w:w w:val="105"/>
        </w:rPr>
        <w:t xml:space="preserve"> </w:t>
      </w:r>
      <w:r>
        <w:rPr>
          <w:color w:val="414042"/>
          <w:w w:val="105"/>
        </w:rPr>
        <w:t>are</w:t>
      </w:r>
      <w:r>
        <w:rPr>
          <w:color w:val="414042"/>
          <w:spacing w:val="-8"/>
          <w:w w:val="105"/>
        </w:rPr>
        <w:t xml:space="preserve"> </w:t>
      </w:r>
      <w:r>
        <w:rPr>
          <w:color w:val="414042"/>
          <w:w w:val="105"/>
        </w:rPr>
        <w:t>to</w:t>
      </w:r>
      <w:r>
        <w:rPr>
          <w:color w:val="414042"/>
          <w:spacing w:val="-8"/>
          <w:w w:val="105"/>
        </w:rPr>
        <w:t xml:space="preserve"> </w:t>
      </w:r>
      <w:r>
        <w:rPr>
          <w:color w:val="414042"/>
          <w:w w:val="105"/>
        </w:rPr>
        <w:t>provide</w:t>
      </w:r>
    </w:p>
    <w:p w:rsidR="00C7275B" w:rsidRDefault="008851A7">
      <w:pPr>
        <w:pStyle w:val="BodyText"/>
        <w:spacing w:before="2" w:line="256" w:lineRule="auto"/>
        <w:ind w:left="850" w:right="-9"/>
      </w:pPr>
      <w:r>
        <w:rPr>
          <w:color w:val="414042"/>
          <w:w w:val="105"/>
        </w:rPr>
        <w:t>an</w:t>
      </w:r>
      <w:r>
        <w:rPr>
          <w:color w:val="414042"/>
          <w:spacing w:val="-11"/>
          <w:w w:val="105"/>
        </w:rPr>
        <w:t xml:space="preserve"> </w:t>
      </w:r>
      <w:r>
        <w:rPr>
          <w:color w:val="414042"/>
          <w:w w:val="105"/>
        </w:rPr>
        <w:t>ongoing</w:t>
      </w:r>
      <w:r>
        <w:rPr>
          <w:color w:val="414042"/>
          <w:spacing w:val="-11"/>
          <w:w w:val="105"/>
        </w:rPr>
        <w:t xml:space="preserve"> </w:t>
      </w:r>
      <w:r>
        <w:rPr>
          <w:color w:val="414042"/>
          <w:w w:val="105"/>
        </w:rPr>
        <w:t>voice</w:t>
      </w:r>
      <w:r>
        <w:rPr>
          <w:color w:val="414042"/>
          <w:spacing w:val="-11"/>
          <w:w w:val="105"/>
        </w:rPr>
        <w:t xml:space="preserve"> </w:t>
      </w:r>
      <w:r>
        <w:rPr>
          <w:color w:val="414042"/>
          <w:w w:val="105"/>
        </w:rPr>
        <w:t>for</w:t>
      </w:r>
      <w:r>
        <w:rPr>
          <w:color w:val="414042"/>
          <w:spacing w:val="-11"/>
          <w:w w:val="105"/>
        </w:rPr>
        <w:t xml:space="preserve"> </w:t>
      </w:r>
      <w:r>
        <w:rPr>
          <w:color w:val="414042"/>
          <w:w w:val="105"/>
        </w:rPr>
        <w:t>victim</w:t>
      </w:r>
      <w:r>
        <w:rPr>
          <w:color w:val="414042"/>
          <w:spacing w:val="-11"/>
          <w:w w:val="105"/>
        </w:rPr>
        <w:t xml:space="preserve"> </w:t>
      </w:r>
      <w:r>
        <w:rPr>
          <w:color w:val="414042"/>
          <w:w w:val="105"/>
        </w:rPr>
        <w:t>survivors</w:t>
      </w:r>
      <w:r>
        <w:rPr>
          <w:color w:val="414042"/>
          <w:spacing w:val="-11"/>
          <w:w w:val="105"/>
        </w:rPr>
        <w:t xml:space="preserve"> </w:t>
      </w:r>
      <w:r>
        <w:rPr>
          <w:color w:val="414042"/>
          <w:w w:val="105"/>
        </w:rPr>
        <w:t>on</w:t>
      </w:r>
      <w:r>
        <w:rPr>
          <w:color w:val="414042"/>
          <w:spacing w:val="-11"/>
          <w:w w:val="105"/>
        </w:rPr>
        <w:t xml:space="preserve"> </w:t>
      </w:r>
      <w:r>
        <w:rPr>
          <w:color w:val="414042"/>
          <w:w w:val="105"/>
        </w:rPr>
        <w:t>how</w:t>
      </w:r>
      <w:r>
        <w:rPr>
          <w:color w:val="414042"/>
          <w:spacing w:val="-11"/>
          <w:w w:val="105"/>
        </w:rPr>
        <w:t xml:space="preserve"> </w:t>
      </w:r>
      <w:r>
        <w:rPr>
          <w:color w:val="414042"/>
          <w:w w:val="105"/>
        </w:rPr>
        <w:t>the</w:t>
      </w:r>
      <w:r>
        <w:rPr>
          <w:color w:val="414042"/>
          <w:spacing w:val="-11"/>
          <w:w w:val="105"/>
        </w:rPr>
        <w:t xml:space="preserve"> </w:t>
      </w:r>
      <w:r>
        <w:rPr>
          <w:color w:val="414042"/>
          <w:w w:val="105"/>
        </w:rPr>
        <w:t>family violence system and services should be designed, contribute to and inform family violence reform work, and to provide advice on how family violence reforms will impact those people who use</w:t>
      </w:r>
      <w:r>
        <w:rPr>
          <w:color w:val="414042"/>
          <w:spacing w:val="-19"/>
          <w:w w:val="105"/>
        </w:rPr>
        <w:t xml:space="preserve"> </w:t>
      </w:r>
      <w:r>
        <w:rPr>
          <w:color w:val="414042"/>
          <w:w w:val="105"/>
        </w:rPr>
        <w:t>services.</w:t>
      </w:r>
    </w:p>
    <w:p w:rsidR="00C7275B" w:rsidRDefault="008851A7">
      <w:pPr>
        <w:pStyle w:val="BodyText"/>
        <w:spacing w:before="127" w:line="256" w:lineRule="auto"/>
        <w:ind w:left="850" w:right="20"/>
      </w:pPr>
      <w:r>
        <w:rPr>
          <w:color w:val="414042"/>
          <w:w w:val="105"/>
        </w:rPr>
        <w:t>Chaired by Rosie Batty, VSAC comprises 12 members who are victim survivors intended to represent the diverse experiences of people impacted by family violence. Membership has included representatives from the Aboriginal community, culturally and linguistically diverse communities, people with disabilities, LGBTI communities, older Victorians,</w:t>
      </w:r>
    </w:p>
    <w:p w:rsidR="00C7275B" w:rsidRDefault="008851A7">
      <w:pPr>
        <w:pStyle w:val="BodyText"/>
        <w:spacing w:before="2" w:line="256" w:lineRule="auto"/>
        <w:ind w:left="850" w:right="44"/>
      </w:pPr>
      <w:r>
        <w:rPr>
          <w:color w:val="414042"/>
          <w:w w:val="105"/>
        </w:rPr>
        <w:t>and young people who are child survivors of family violence. Family Safety Victoria provides secretariat support to VSAC, including by providing a dedicated office to aid members and ensure they are supported to undertake their roles.</w:t>
      </w:r>
    </w:p>
    <w:p w:rsidR="00C7275B" w:rsidRDefault="008851A7">
      <w:pPr>
        <w:pStyle w:val="BodyText"/>
        <w:spacing w:before="118" w:line="256" w:lineRule="auto"/>
        <w:ind w:left="273" w:right="1785"/>
      </w:pPr>
      <w:r>
        <w:br w:type="column"/>
      </w:r>
      <w:r>
        <w:rPr>
          <w:color w:val="414042"/>
          <w:w w:val="105"/>
        </w:rPr>
        <w:t>VSAC meets monthly and its work includes workshops, consultations, co-design approaches, presentations to government, and briefings and advice to government. Engagement activities that members have participated in include the Family Violence Steering Committee, input to the 10 Year Plan, a workshop on the review</w:t>
      </w:r>
    </w:p>
    <w:p w:rsidR="00C7275B" w:rsidRDefault="008851A7">
      <w:pPr>
        <w:pStyle w:val="BodyText"/>
        <w:spacing w:before="3" w:line="256" w:lineRule="auto"/>
        <w:ind w:left="273" w:right="1815"/>
      </w:pPr>
      <w:r>
        <w:rPr>
          <w:color w:val="414042"/>
          <w:w w:val="105"/>
        </w:rPr>
        <w:t>of the Specialist Family Violence Courts, a panel discussion at an international conference on Violence Against Women, the COAG National Summit on Reducing Violence against Women and their Children, and feedback on the intersection between family violence and the National Disability Insurance Scheme.</w:t>
      </w:r>
    </w:p>
    <w:p w:rsidR="00C7275B" w:rsidRDefault="008851A7">
      <w:pPr>
        <w:pStyle w:val="BodyText"/>
        <w:spacing w:before="127" w:line="256" w:lineRule="auto"/>
        <w:ind w:left="273" w:right="1938"/>
      </w:pPr>
      <w:r>
        <w:rPr>
          <w:color w:val="414042"/>
          <w:w w:val="105"/>
        </w:rPr>
        <w:t>The</w:t>
      </w:r>
      <w:r>
        <w:rPr>
          <w:color w:val="414042"/>
          <w:spacing w:val="-10"/>
          <w:w w:val="105"/>
        </w:rPr>
        <w:t xml:space="preserve"> </w:t>
      </w:r>
      <w:r>
        <w:rPr>
          <w:color w:val="414042"/>
          <w:w w:val="105"/>
        </w:rPr>
        <w:t>work</w:t>
      </w:r>
      <w:r>
        <w:rPr>
          <w:color w:val="414042"/>
          <w:spacing w:val="-10"/>
          <w:w w:val="105"/>
        </w:rPr>
        <w:t xml:space="preserve"> </w:t>
      </w:r>
      <w:r>
        <w:rPr>
          <w:color w:val="414042"/>
          <w:w w:val="105"/>
        </w:rPr>
        <w:t>and</w:t>
      </w:r>
      <w:r>
        <w:rPr>
          <w:color w:val="414042"/>
          <w:spacing w:val="-10"/>
          <w:w w:val="105"/>
        </w:rPr>
        <w:t xml:space="preserve"> </w:t>
      </w:r>
      <w:r>
        <w:rPr>
          <w:color w:val="414042"/>
          <w:w w:val="105"/>
        </w:rPr>
        <w:t>commitment</w:t>
      </w:r>
      <w:r>
        <w:rPr>
          <w:color w:val="414042"/>
          <w:spacing w:val="-10"/>
          <w:w w:val="105"/>
        </w:rPr>
        <w:t xml:space="preserve"> </w:t>
      </w:r>
      <w:r>
        <w:rPr>
          <w:color w:val="414042"/>
          <w:w w:val="105"/>
        </w:rPr>
        <w:t>of</w:t>
      </w:r>
      <w:r>
        <w:rPr>
          <w:color w:val="414042"/>
          <w:spacing w:val="-10"/>
          <w:w w:val="105"/>
        </w:rPr>
        <w:t xml:space="preserve"> </w:t>
      </w:r>
      <w:r>
        <w:rPr>
          <w:color w:val="414042"/>
          <w:spacing w:val="-3"/>
          <w:w w:val="105"/>
        </w:rPr>
        <w:t>VSAC</w:t>
      </w:r>
      <w:r>
        <w:rPr>
          <w:color w:val="414042"/>
          <w:spacing w:val="-10"/>
          <w:w w:val="105"/>
        </w:rPr>
        <w:t xml:space="preserve"> </w:t>
      </w:r>
      <w:r>
        <w:rPr>
          <w:color w:val="414042"/>
          <w:w w:val="105"/>
        </w:rPr>
        <w:t>and</w:t>
      </w:r>
      <w:r>
        <w:rPr>
          <w:color w:val="414042"/>
          <w:spacing w:val="-10"/>
          <w:w w:val="105"/>
        </w:rPr>
        <w:t xml:space="preserve"> </w:t>
      </w:r>
      <w:r>
        <w:rPr>
          <w:color w:val="414042"/>
          <w:w w:val="105"/>
        </w:rPr>
        <w:t>its</w:t>
      </w:r>
      <w:r>
        <w:rPr>
          <w:color w:val="414042"/>
          <w:spacing w:val="-10"/>
          <w:w w:val="105"/>
        </w:rPr>
        <w:t xml:space="preserve"> </w:t>
      </w:r>
      <w:r>
        <w:rPr>
          <w:color w:val="414042"/>
          <w:w w:val="105"/>
        </w:rPr>
        <w:t>members, and</w:t>
      </w:r>
      <w:r>
        <w:rPr>
          <w:color w:val="414042"/>
          <w:spacing w:val="-12"/>
          <w:w w:val="105"/>
        </w:rPr>
        <w:t xml:space="preserve"> </w:t>
      </w:r>
      <w:r>
        <w:rPr>
          <w:color w:val="414042"/>
          <w:w w:val="105"/>
        </w:rPr>
        <w:t>Family</w:t>
      </w:r>
      <w:r>
        <w:rPr>
          <w:color w:val="414042"/>
          <w:spacing w:val="-12"/>
          <w:w w:val="105"/>
        </w:rPr>
        <w:t xml:space="preserve"> </w:t>
      </w:r>
      <w:r>
        <w:rPr>
          <w:color w:val="414042"/>
          <w:w w:val="105"/>
        </w:rPr>
        <w:t>Safety</w:t>
      </w:r>
      <w:r>
        <w:rPr>
          <w:color w:val="414042"/>
          <w:spacing w:val="-12"/>
          <w:w w:val="105"/>
        </w:rPr>
        <w:t xml:space="preserve"> </w:t>
      </w:r>
      <w:r>
        <w:rPr>
          <w:color w:val="414042"/>
          <w:w w:val="105"/>
        </w:rPr>
        <w:t>Victoria’s</w:t>
      </w:r>
      <w:r>
        <w:rPr>
          <w:color w:val="414042"/>
          <w:spacing w:val="-12"/>
          <w:w w:val="105"/>
        </w:rPr>
        <w:t xml:space="preserve"> </w:t>
      </w:r>
      <w:r>
        <w:rPr>
          <w:color w:val="414042"/>
          <w:w w:val="105"/>
        </w:rPr>
        <w:t>work</w:t>
      </w:r>
      <w:r>
        <w:rPr>
          <w:color w:val="414042"/>
          <w:spacing w:val="-12"/>
          <w:w w:val="105"/>
        </w:rPr>
        <w:t xml:space="preserve"> </w:t>
      </w:r>
      <w:r>
        <w:rPr>
          <w:color w:val="414042"/>
          <w:w w:val="105"/>
        </w:rPr>
        <w:t>in</w:t>
      </w:r>
      <w:r>
        <w:rPr>
          <w:color w:val="414042"/>
          <w:spacing w:val="-12"/>
          <w:w w:val="105"/>
        </w:rPr>
        <w:t xml:space="preserve"> </w:t>
      </w:r>
      <w:r>
        <w:rPr>
          <w:color w:val="414042"/>
          <w:w w:val="105"/>
        </w:rPr>
        <w:t>supporting</w:t>
      </w:r>
      <w:r>
        <w:rPr>
          <w:color w:val="414042"/>
          <w:spacing w:val="-12"/>
          <w:w w:val="105"/>
        </w:rPr>
        <w:t xml:space="preserve"> </w:t>
      </w:r>
      <w:r>
        <w:rPr>
          <w:color w:val="414042"/>
          <w:w w:val="105"/>
        </w:rPr>
        <w:t>them, is</w:t>
      </w:r>
      <w:r>
        <w:rPr>
          <w:color w:val="414042"/>
          <w:spacing w:val="-9"/>
          <w:w w:val="105"/>
        </w:rPr>
        <w:t xml:space="preserve"> </w:t>
      </w:r>
      <w:r>
        <w:rPr>
          <w:color w:val="414042"/>
          <w:w w:val="105"/>
        </w:rPr>
        <w:t>impressive.</w:t>
      </w:r>
      <w:r>
        <w:rPr>
          <w:color w:val="414042"/>
          <w:spacing w:val="-9"/>
          <w:w w:val="105"/>
        </w:rPr>
        <w:t xml:space="preserve"> </w:t>
      </w:r>
      <w:r>
        <w:rPr>
          <w:color w:val="414042"/>
          <w:w w:val="105"/>
        </w:rPr>
        <w:t>It</w:t>
      </w:r>
      <w:r>
        <w:rPr>
          <w:color w:val="414042"/>
          <w:spacing w:val="-9"/>
          <w:w w:val="105"/>
        </w:rPr>
        <w:t xml:space="preserve"> </w:t>
      </w:r>
      <w:r>
        <w:rPr>
          <w:color w:val="414042"/>
          <w:w w:val="105"/>
        </w:rPr>
        <w:t>has</w:t>
      </w:r>
      <w:r>
        <w:rPr>
          <w:color w:val="414042"/>
          <w:spacing w:val="-9"/>
          <w:w w:val="105"/>
        </w:rPr>
        <w:t xml:space="preserve"> </w:t>
      </w:r>
      <w:r>
        <w:rPr>
          <w:color w:val="414042"/>
          <w:w w:val="105"/>
        </w:rPr>
        <w:t>laid</w:t>
      </w:r>
      <w:r>
        <w:rPr>
          <w:color w:val="414042"/>
          <w:spacing w:val="-9"/>
          <w:w w:val="105"/>
        </w:rPr>
        <w:t xml:space="preserve"> </w:t>
      </w:r>
      <w:r>
        <w:rPr>
          <w:color w:val="414042"/>
          <w:w w:val="105"/>
        </w:rPr>
        <w:t>a</w:t>
      </w:r>
      <w:r>
        <w:rPr>
          <w:color w:val="414042"/>
          <w:spacing w:val="-9"/>
          <w:w w:val="105"/>
        </w:rPr>
        <w:t xml:space="preserve"> </w:t>
      </w:r>
      <w:r>
        <w:rPr>
          <w:color w:val="414042"/>
          <w:w w:val="105"/>
        </w:rPr>
        <w:t>strong</w:t>
      </w:r>
      <w:r>
        <w:rPr>
          <w:color w:val="414042"/>
          <w:spacing w:val="-9"/>
          <w:w w:val="105"/>
        </w:rPr>
        <w:t xml:space="preserve"> </w:t>
      </w:r>
      <w:r>
        <w:rPr>
          <w:color w:val="414042"/>
          <w:w w:val="105"/>
        </w:rPr>
        <w:t>foundation</w:t>
      </w:r>
      <w:r>
        <w:rPr>
          <w:color w:val="414042"/>
          <w:spacing w:val="-9"/>
          <w:w w:val="105"/>
        </w:rPr>
        <w:t xml:space="preserve"> </w:t>
      </w:r>
      <w:r>
        <w:rPr>
          <w:color w:val="414042"/>
          <w:w w:val="105"/>
        </w:rPr>
        <w:t>on</w:t>
      </w:r>
      <w:r>
        <w:rPr>
          <w:color w:val="414042"/>
          <w:spacing w:val="-9"/>
          <w:w w:val="105"/>
        </w:rPr>
        <w:t xml:space="preserve"> </w:t>
      </w:r>
      <w:r>
        <w:rPr>
          <w:color w:val="414042"/>
          <w:w w:val="105"/>
        </w:rPr>
        <w:t>which to build the Victorian Government’s approach to ongoing,</w:t>
      </w:r>
      <w:r>
        <w:rPr>
          <w:color w:val="414042"/>
          <w:spacing w:val="-18"/>
          <w:w w:val="105"/>
        </w:rPr>
        <w:t xml:space="preserve"> </w:t>
      </w:r>
      <w:r>
        <w:rPr>
          <w:color w:val="414042"/>
          <w:w w:val="105"/>
        </w:rPr>
        <w:t>systematic</w:t>
      </w:r>
      <w:r>
        <w:rPr>
          <w:color w:val="414042"/>
          <w:spacing w:val="-18"/>
          <w:w w:val="105"/>
        </w:rPr>
        <w:t xml:space="preserve"> </w:t>
      </w:r>
      <w:r>
        <w:rPr>
          <w:color w:val="414042"/>
          <w:w w:val="105"/>
        </w:rPr>
        <w:t>consultation</w:t>
      </w:r>
      <w:r>
        <w:rPr>
          <w:color w:val="414042"/>
          <w:spacing w:val="-18"/>
          <w:w w:val="105"/>
        </w:rPr>
        <w:t xml:space="preserve"> </w:t>
      </w:r>
      <w:r>
        <w:rPr>
          <w:color w:val="414042"/>
          <w:w w:val="105"/>
        </w:rPr>
        <w:t>with</w:t>
      </w:r>
      <w:r>
        <w:rPr>
          <w:color w:val="414042"/>
          <w:spacing w:val="-18"/>
          <w:w w:val="105"/>
        </w:rPr>
        <w:t xml:space="preserve"> </w:t>
      </w:r>
      <w:r>
        <w:rPr>
          <w:color w:val="414042"/>
          <w:w w:val="105"/>
        </w:rPr>
        <w:t>victim</w:t>
      </w:r>
      <w:r>
        <w:rPr>
          <w:color w:val="414042"/>
          <w:spacing w:val="-18"/>
          <w:w w:val="105"/>
        </w:rPr>
        <w:t xml:space="preserve"> </w:t>
      </w:r>
      <w:r>
        <w:rPr>
          <w:color w:val="414042"/>
          <w:w w:val="105"/>
        </w:rPr>
        <w:t>survivors that</w:t>
      </w:r>
      <w:r>
        <w:rPr>
          <w:color w:val="414042"/>
          <w:spacing w:val="-8"/>
          <w:w w:val="105"/>
        </w:rPr>
        <w:t xml:space="preserve"> </w:t>
      </w:r>
      <w:r>
        <w:rPr>
          <w:color w:val="414042"/>
          <w:w w:val="105"/>
        </w:rPr>
        <w:t>is</w:t>
      </w:r>
      <w:r>
        <w:rPr>
          <w:color w:val="414042"/>
          <w:spacing w:val="-8"/>
          <w:w w:val="105"/>
        </w:rPr>
        <w:t xml:space="preserve"> </w:t>
      </w:r>
      <w:r>
        <w:rPr>
          <w:color w:val="414042"/>
          <w:w w:val="105"/>
        </w:rPr>
        <w:t>mindful</w:t>
      </w:r>
      <w:r>
        <w:rPr>
          <w:color w:val="414042"/>
          <w:spacing w:val="-8"/>
          <w:w w:val="105"/>
        </w:rPr>
        <w:t xml:space="preserve"> </w:t>
      </w:r>
      <w:r>
        <w:rPr>
          <w:color w:val="414042"/>
          <w:w w:val="105"/>
        </w:rPr>
        <w:t>of</w:t>
      </w:r>
      <w:r>
        <w:rPr>
          <w:color w:val="414042"/>
          <w:spacing w:val="-8"/>
          <w:w w:val="105"/>
        </w:rPr>
        <w:t xml:space="preserve"> </w:t>
      </w:r>
      <w:r>
        <w:rPr>
          <w:color w:val="414042"/>
          <w:w w:val="105"/>
        </w:rPr>
        <w:t>the</w:t>
      </w:r>
      <w:r>
        <w:rPr>
          <w:color w:val="414042"/>
          <w:spacing w:val="-8"/>
          <w:w w:val="105"/>
        </w:rPr>
        <w:t xml:space="preserve"> </w:t>
      </w:r>
      <w:r>
        <w:rPr>
          <w:color w:val="414042"/>
          <w:w w:val="105"/>
        </w:rPr>
        <w:t>trauma</w:t>
      </w:r>
      <w:r>
        <w:rPr>
          <w:color w:val="414042"/>
          <w:spacing w:val="-8"/>
          <w:w w:val="105"/>
        </w:rPr>
        <w:t xml:space="preserve"> </w:t>
      </w:r>
      <w:r>
        <w:rPr>
          <w:color w:val="414042"/>
          <w:w w:val="105"/>
        </w:rPr>
        <w:t>they</w:t>
      </w:r>
      <w:r>
        <w:rPr>
          <w:color w:val="414042"/>
          <w:spacing w:val="-8"/>
          <w:w w:val="105"/>
        </w:rPr>
        <w:t xml:space="preserve"> </w:t>
      </w:r>
      <w:r>
        <w:rPr>
          <w:color w:val="414042"/>
          <w:w w:val="105"/>
        </w:rPr>
        <w:t>have</w:t>
      </w:r>
      <w:r>
        <w:rPr>
          <w:color w:val="414042"/>
          <w:spacing w:val="-8"/>
          <w:w w:val="105"/>
        </w:rPr>
        <w:t xml:space="preserve"> </w:t>
      </w:r>
      <w:r>
        <w:rPr>
          <w:color w:val="414042"/>
          <w:w w:val="105"/>
        </w:rPr>
        <w:t>experienced.</w:t>
      </w:r>
    </w:p>
    <w:p w:rsidR="00C7275B" w:rsidRDefault="00C7275B">
      <w:pPr>
        <w:spacing w:line="256" w:lineRule="auto"/>
        <w:sectPr w:rsidR="00C7275B">
          <w:type w:val="continuous"/>
          <w:pgSz w:w="11910" w:h="16840"/>
          <w:pgMar w:top="1060" w:right="0" w:bottom="0" w:left="0" w:header="720" w:footer="720" w:gutter="0"/>
          <w:cols w:num="2" w:space="720" w:equalWidth="0">
            <w:col w:w="5271" w:space="40"/>
            <w:col w:w="6599"/>
          </w:cols>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11"/>
        <w:rPr>
          <w:sz w:val="29"/>
        </w:rPr>
      </w:pPr>
    </w:p>
    <w:p w:rsidR="00C7275B" w:rsidRDefault="006F017D">
      <w:pPr>
        <w:pStyle w:val="BodyText"/>
        <w:spacing w:before="74" w:line="256" w:lineRule="auto"/>
        <w:ind w:left="1870" w:right="3582"/>
      </w:pPr>
      <w:r>
        <w:rPr>
          <w:noProof/>
        </w:rPr>
        <mc:AlternateContent>
          <mc:Choice Requires="wps">
            <w:drawing>
              <wp:anchor distT="0" distB="0" distL="114300" distR="114300" simplePos="0" relativeHeight="1432" behindDoc="0" locked="1" layoutInCell="1" allowOverlap="1">
                <wp:simplePos x="0" y="0"/>
                <wp:positionH relativeFrom="page">
                  <wp:posOffset>7275830</wp:posOffset>
                </wp:positionH>
                <wp:positionV relativeFrom="page">
                  <wp:posOffset>1868805</wp:posOffset>
                </wp:positionV>
                <wp:extent cx="138960" cy="1830600"/>
                <wp:effectExtent l="0" t="0" r="1270" b="11430"/>
                <wp:wrapNone/>
                <wp:docPr id="274"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83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288DCC"/>
                                <w:sz w:val="14"/>
                              </w:rPr>
                              <w:t>Further developing a systemic approach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38" type="#_x0000_t202" style="position:absolute;left:0;text-align:left;margin-left:572.9pt;margin-top:147.15pt;width:10.95pt;height:144.15pt;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288DCC"/>
                          <w:sz w:val="14"/>
                        </w:rPr>
                        <w:t>Further developing a systemic approach</w:t>
                      </w:r>
                    </w:p>
                  </w:txbxContent>
                </v:textbox>
                <w10:wrap anchorx="page" anchory="page"/>
                <w10:anchorlock/>
              </v:shape>
            </w:pict>
          </mc:Fallback>
        </mc:AlternateContent>
      </w:r>
      <w:r w:rsidR="008851A7">
        <w:rPr>
          <w:color w:val="414042"/>
          <w:w w:val="105"/>
        </w:rPr>
        <w:t>A</w:t>
      </w:r>
      <w:r w:rsidR="008851A7">
        <w:rPr>
          <w:color w:val="414042"/>
          <w:spacing w:val="-15"/>
          <w:w w:val="105"/>
        </w:rPr>
        <w:t xml:space="preserve"> </w:t>
      </w:r>
      <w:r w:rsidR="008851A7">
        <w:rPr>
          <w:color w:val="414042"/>
          <w:w w:val="105"/>
        </w:rPr>
        <w:t>whole-of-government</w:t>
      </w:r>
      <w:r w:rsidR="008851A7">
        <w:rPr>
          <w:color w:val="414042"/>
          <w:spacing w:val="-15"/>
          <w:w w:val="105"/>
        </w:rPr>
        <w:t xml:space="preserve"> </w:t>
      </w:r>
      <w:r w:rsidR="008851A7">
        <w:rPr>
          <w:color w:val="414042"/>
          <w:w w:val="105"/>
        </w:rPr>
        <w:t>approach</w:t>
      </w:r>
      <w:r w:rsidR="008851A7">
        <w:rPr>
          <w:color w:val="414042"/>
          <w:spacing w:val="-15"/>
          <w:w w:val="105"/>
        </w:rPr>
        <w:t xml:space="preserve"> </w:t>
      </w:r>
      <w:r w:rsidR="008851A7">
        <w:rPr>
          <w:color w:val="414042"/>
          <w:w w:val="105"/>
        </w:rPr>
        <w:t>to</w:t>
      </w:r>
      <w:r w:rsidR="008851A7">
        <w:rPr>
          <w:color w:val="414042"/>
          <w:spacing w:val="-15"/>
          <w:w w:val="105"/>
        </w:rPr>
        <w:t xml:space="preserve"> </w:t>
      </w:r>
      <w:r w:rsidR="008851A7">
        <w:rPr>
          <w:color w:val="414042"/>
          <w:w w:val="105"/>
        </w:rPr>
        <w:t>consulting</w:t>
      </w:r>
      <w:r w:rsidR="008851A7">
        <w:rPr>
          <w:color w:val="414042"/>
          <w:spacing w:val="-15"/>
          <w:w w:val="105"/>
        </w:rPr>
        <w:t xml:space="preserve"> </w:t>
      </w:r>
      <w:r w:rsidR="008851A7">
        <w:rPr>
          <w:color w:val="414042"/>
          <w:w w:val="105"/>
        </w:rPr>
        <w:t>victim</w:t>
      </w:r>
      <w:r w:rsidR="008851A7">
        <w:rPr>
          <w:color w:val="414042"/>
          <w:spacing w:val="-15"/>
          <w:w w:val="105"/>
        </w:rPr>
        <w:t xml:space="preserve"> </w:t>
      </w:r>
      <w:r w:rsidR="008851A7">
        <w:rPr>
          <w:color w:val="414042"/>
          <w:w w:val="105"/>
        </w:rPr>
        <w:t>survivors,</w:t>
      </w:r>
      <w:r w:rsidR="008851A7">
        <w:rPr>
          <w:color w:val="414042"/>
          <w:spacing w:val="-15"/>
          <w:w w:val="105"/>
        </w:rPr>
        <w:t xml:space="preserve"> </w:t>
      </w:r>
      <w:r w:rsidR="008851A7">
        <w:rPr>
          <w:color w:val="414042"/>
          <w:w w:val="105"/>
        </w:rPr>
        <w:t>in</w:t>
      </w:r>
      <w:r w:rsidR="008851A7">
        <w:rPr>
          <w:color w:val="414042"/>
          <w:spacing w:val="-15"/>
          <w:w w:val="105"/>
        </w:rPr>
        <w:t xml:space="preserve"> </w:t>
      </w:r>
      <w:r w:rsidR="008851A7">
        <w:rPr>
          <w:color w:val="414042"/>
          <w:w w:val="105"/>
        </w:rPr>
        <w:t>tandem</w:t>
      </w:r>
      <w:r w:rsidR="008851A7">
        <w:rPr>
          <w:color w:val="414042"/>
          <w:spacing w:val="-15"/>
          <w:w w:val="105"/>
        </w:rPr>
        <w:t xml:space="preserve"> </w:t>
      </w:r>
      <w:r w:rsidR="008851A7">
        <w:rPr>
          <w:color w:val="414042"/>
          <w:w w:val="105"/>
        </w:rPr>
        <w:t xml:space="preserve">with </w:t>
      </w:r>
      <w:r w:rsidR="008851A7">
        <w:rPr>
          <w:color w:val="414042"/>
          <w:spacing w:val="-3"/>
          <w:w w:val="105"/>
        </w:rPr>
        <w:t xml:space="preserve">VSAC, </w:t>
      </w:r>
      <w:r w:rsidR="008851A7">
        <w:rPr>
          <w:color w:val="414042"/>
          <w:w w:val="105"/>
        </w:rPr>
        <w:t>is needed. Going forward, it is important that agencies move towards embedding</w:t>
      </w:r>
      <w:r w:rsidR="008851A7">
        <w:rPr>
          <w:color w:val="414042"/>
          <w:spacing w:val="-11"/>
          <w:w w:val="105"/>
        </w:rPr>
        <w:t xml:space="preserve"> </w:t>
      </w:r>
      <w:r w:rsidR="008851A7">
        <w:rPr>
          <w:color w:val="414042"/>
          <w:w w:val="105"/>
        </w:rPr>
        <w:t>feedback</w:t>
      </w:r>
      <w:r w:rsidR="008851A7">
        <w:rPr>
          <w:color w:val="414042"/>
          <w:spacing w:val="-11"/>
          <w:w w:val="105"/>
        </w:rPr>
        <w:t xml:space="preserve"> </w:t>
      </w:r>
      <w:r w:rsidR="008851A7">
        <w:rPr>
          <w:color w:val="414042"/>
          <w:w w:val="105"/>
        </w:rPr>
        <w:t>from</w:t>
      </w:r>
      <w:r w:rsidR="008851A7">
        <w:rPr>
          <w:color w:val="414042"/>
          <w:spacing w:val="-11"/>
          <w:w w:val="105"/>
        </w:rPr>
        <w:t xml:space="preserve"> </w:t>
      </w:r>
      <w:r w:rsidR="008851A7">
        <w:rPr>
          <w:color w:val="414042"/>
          <w:w w:val="105"/>
        </w:rPr>
        <w:t>current</w:t>
      </w:r>
      <w:r w:rsidR="008851A7">
        <w:rPr>
          <w:color w:val="414042"/>
          <w:spacing w:val="-11"/>
          <w:w w:val="105"/>
        </w:rPr>
        <w:t xml:space="preserve"> </w:t>
      </w:r>
      <w:r w:rsidR="008851A7">
        <w:rPr>
          <w:color w:val="414042"/>
          <w:w w:val="105"/>
        </w:rPr>
        <w:t>and</w:t>
      </w:r>
      <w:r w:rsidR="008851A7">
        <w:rPr>
          <w:color w:val="414042"/>
          <w:spacing w:val="-11"/>
          <w:w w:val="105"/>
        </w:rPr>
        <w:t xml:space="preserve"> </w:t>
      </w:r>
      <w:r w:rsidR="008851A7">
        <w:rPr>
          <w:color w:val="414042"/>
          <w:w w:val="105"/>
        </w:rPr>
        <w:t>future</w:t>
      </w:r>
      <w:r w:rsidR="008851A7">
        <w:rPr>
          <w:color w:val="414042"/>
          <w:spacing w:val="-11"/>
          <w:w w:val="105"/>
        </w:rPr>
        <w:t xml:space="preserve"> </w:t>
      </w:r>
      <w:r w:rsidR="008851A7">
        <w:rPr>
          <w:color w:val="414042"/>
          <w:w w:val="105"/>
        </w:rPr>
        <w:t>victim</w:t>
      </w:r>
      <w:r w:rsidR="008851A7">
        <w:rPr>
          <w:color w:val="414042"/>
          <w:spacing w:val="-11"/>
          <w:w w:val="105"/>
        </w:rPr>
        <w:t xml:space="preserve"> </w:t>
      </w:r>
      <w:r w:rsidR="008851A7">
        <w:rPr>
          <w:color w:val="414042"/>
          <w:w w:val="105"/>
        </w:rPr>
        <w:t>survivors</w:t>
      </w:r>
      <w:r w:rsidR="008851A7">
        <w:rPr>
          <w:color w:val="414042"/>
          <w:spacing w:val="-11"/>
          <w:w w:val="105"/>
        </w:rPr>
        <w:t xml:space="preserve"> </w:t>
      </w:r>
      <w:r w:rsidR="008851A7">
        <w:rPr>
          <w:color w:val="414042"/>
          <w:w w:val="105"/>
        </w:rPr>
        <w:t>into</w:t>
      </w:r>
      <w:r w:rsidR="008851A7">
        <w:rPr>
          <w:color w:val="414042"/>
          <w:spacing w:val="-11"/>
          <w:w w:val="105"/>
        </w:rPr>
        <w:t xml:space="preserve"> </w:t>
      </w:r>
      <w:r w:rsidR="008851A7">
        <w:rPr>
          <w:color w:val="414042"/>
          <w:w w:val="105"/>
        </w:rPr>
        <w:t>their</w:t>
      </w:r>
      <w:r w:rsidR="008851A7">
        <w:rPr>
          <w:color w:val="414042"/>
          <w:spacing w:val="-11"/>
          <w:w w:val="105"/>
        </w:rPr>
        <w:t xml:space="preserve"> </w:t>
      </w:r>
      <w:r w:rsidR="008851A7">
        <w:rPr>
          <w:color w:val="414042"/>
          <w:w w:val="105"/>
        </w:rPr>
        <w:t>service delivery,</w:t>
      </w:r>
      <w:r w:rsidR="008851A7">
        <w:rPr>
          <w:color w:val="414042"/>
          <w:spacing w:val="-15"/>
          <w:w w:val="105"/>
        </w:rPr>
        <w:t xml:space="preserve"> </w:t>
      </w:r>
      <w:r w:rsidR="008851A7">
        <w:rPr>
          <w:color w:val="414042"/>
          <w:w w:val="105"/>
        </w:rPr>
        <w:t>to</w:t>
      </w:r>
      <w:r w:rsidR="008851A7">
        <w:rPr>
          <w:color w:val="414042"/>
          <w:spacing w:val="-15"/>
          <w:w w:val="105"/>
        </w:rPr>
        <w:t xml:space="preserve"> </w:t>
      </w:r>
      <w:r w:rsidR="008851A7">
        <w:rPr>
          <w:color w:val="414042"/>
          <w:w w:val="105"/>
        </w:rPr>
        <w:t>ensure</w:t>
      </w:r>
      <w:r w:rsidR="008851A7">
        <w:rPr>
          <w:color w:val="414042"/>
          <w:spacing w:val="-15"/>
          <w:w w:val="105"/>
        </w:rPr>
        <w:t xml:space="preserve"> </w:t>
      </w:r>
      <w:r w:rsidR="008851A7">
        <w:rPr>
          <w:color w:val="414042"/>
          <w:w w:val="105"/>
        </w:rPr>
        <w:t>continuous</w:t>
      </w:r>
      <w:r w:rsidR="008851A7">
        <w:rPr>
          <w:color w:val="414042"/>
          <w:spacing w:val="-15"/>
          <w:w w:val="105"/>
        </w:rPr>
        <w:t xml:space="preserve"> </w:t>
      </w:r>
      <w:r w:rsidR="008851A7">
        <w:rPr>
          <w:color w:val="414042"/>
          <w:w w:val="105"/>
        </w:rPr>
        <w:t>improvement.</w:t>
      </w:r>
      <w:r w:rsidR="008851A7">
        <w:rPr>
          <w:color w:val="414042"/>
          <w:spacing w:val="-15"/>
          <w:w w:val="105"/>
        </w:rPr>
        <w:t xml:space="preserve"> </w:t>
      </w:r>
      <w:r w:rsidR="008851A7">
        <w:rPr>
          <w:color w:val="414042"/>
          <w:w w:val="105"/>
        </w:rPr>
        <w:t>This</w:t>
      </w:r>
      <w:r w:rsidR="008851A7">
        <w:rPr>
          <w:color w:val="414042"/>
          <w:spacing w:val="-15"/>
          <w:w w:val="105"/>
        </w:rPr>
        <w:t xml:space="preserve"> </w:t>
      </w:r>
      <w:r w:rsidR="008851A7">
        <w:rPr>
          <w:color w:val="414042"/>
          <w:w w:val="105"/>
        </w:rPr>
        <w:t>should</w:t>
      </w:r>
      <w:r w:rsidR="008851A7">
        <w:rPr>
          <w:color w:val="414042"/>
          <w:spacing w:val="-15"/>
          <w:w w:val="105"/>
        </w:rPr>
        <w:t xml:space="preserve"> </w:t>
      </w:r>
      <w:r w:rsidR="008851A7">
        <w:rPr>
          <w:color w:val="414042"/>
          <w:w w:val="105"/>
        </w:rPr>
        <w:t>include</w:t>
      </w:r>
      <w:r w:rsidR="008851A7">
        <w:rPr>
          <w:color w:val="414042"/>
          <w:spacing w:val="-15"/>
          <w:w w:val="105"/>
        </w:rPr>
        <w:t xml:space="preserve"> </w:t>
      </w:r>
      <w:r w:rsidR="008851A7">
        <w:rPr>
          <w:color w:val="414042"/>
          <w:w w:val="105"/>
        </w:rPr>
        <w:t>an</w:t>
      </w:r>
      <w:r w:rsidR="008851A7">
        <w:rPr>
          <w:color w:val="414042"/>
          <w:spacing w:val="-15"/>
          <w:w w:val="105"/>
        </w:rPr>
        <w:t xml:space="preserve"> </w:t>
      </w:r>
      <w:r w:rsidR="008851A7">
        <w:rPr>
          <w:color w:val="414042"/>
          <w:w w:val="105"/>
        </w:rPr>
        <w:t>assessment of</w:t>
      </w:r>
      <w:r w:rsidR="008851A7">
        <w:rPr>
          <w:color w:val="414042"/>
          <w:spacing w:val="-6"/>
          <w:w w:val="105"/>
        </w:rPr>
        <w:t xml:space="preserve"> </w:t>
      </w:r>
      <w:r w:rsidR="008851A7">
        <w:rPr>
          <w:color w:val="414042"/>
          <w:w w:val="105"/>
        </w:rPr>
        <w:t>whether</w:t>
      </w:r>
      <w:r w:rsidR="008851A7">
        <w:rPr>
          <w:color w:val="414042"/>
          <w:spacing w:val="-6"/>
          <w:w w:val="105"/>
        </w:rPr>
        <w:t xml:space="preserve"> </w:t>
      </w:r>
      <w:r w:rsidR="008851A7">
        <w:rPr>
          <w:color w:val="414042"/>
          <w:w w:val="105"/>
        </w:rPr>
        <w:t>the</w:t>
      </w:r>
      <w:r w:rsidR="008851A7">
        <w:rPr>
          <w:color w:val="414042"/>
          <w:spacing w:val="-6"/>
          <w:w w:val="105"/>
        </w:rPr>
        <w:t xml:space="preserve"> </w:t>
      </w:r>
      <w:r w:rsidR="008851A7">
        <w:rPr>
          <w:color w:val="414042"/>
          <w:w w:val="105"/>
        </w:rPr>
        <w:t>implementation</w:t>
      </w:r>
      <w:r w:rsidR="008851A7">
        <w:rPr>
          <w:color w:val="414042"/>
          <w:spacing w:val="-6"/>
          <w:w w:val="105"/>
        </w:rPr>
        <w:t xml:space="preserve"> </w:t>
      </w:r>
      <w:r w:rsidR="008851A7">
        <w:rPr>
          <w:color w:val="414042"/>
          <w:w w:val="105"/>
        </w:rPr>
        <w:t>of</w:t>
      </w:r>
      <w:r w:rsidR="008851A7">
        <w:rPr>
          <w:color w:val="414042"/>
          <w:spacing w:val="-6"/>
          <w:w w:val="105"/>
        </w:rPr>
        <w:t xml:space="preserve"> </w:t>
      </w:r>
      <w:r w:rsidR="008851A7">
        <w:rPr>
          <w:color w:val="414042"/>
          <w:w w:val="105"/>
        </w:rPr>
        <w:t>the</w:t>
      </w:r>
      <w:r w:rsidR="008851A7">
        <w:rPr>
          <w:color w:val="414042"/>
          <w:spacing w:val="-6"/>
          <w:w w:val="105"/>
        </w:rPr>
        <w:t xml:space="preserve"> </w:t>
      </w:r>
      <w:r w:rsidR="008851A7">
        <w:rPr>
          <w:color w:val="414042"/>
          <w:w w:val="105"/>
        </w:rPr>
        <w:t>reforms</w:t>
      </w:r>
      <w:r w:rsidR="008851A7">
        <w:rPr>
          <w:color w:val="414042"/>
          <w:spacing w:val="-6"/>
          <w:w w:val="105"/>
        </w:rPr>
        <w:t xml:space="preserve"> </w:t>
      </w:r>
      <w:r w:rsidR="008851A7">
        <w:rPr>
          <w:color w:val="414042"/>
          <w:w w:val="105"/>
        </w:rPr>
        <w:t>has</w:t>
      </w:r>
      <w:r w:rsidR="008851A7">
        <w:rPr>
          <w:color w:val="414042"/>
          <w:spacing w:val="-6"/>
          <w:w w:val="105"/>
        </w:rPr>
        <w:t xml:space="preserve"> </w:t>
      </w:r>
      <w:r w:rsidR="008851A7">
        <w:rPr>
          <w:color w:val="414042"/>
          <w:w w:val="105"/>
        </w:rPr>
        <w:t>had</w:t>
      </w:r>
      <w:r w:rsidR="008851A7">
        <w:rPr>
          <w:color w:val="414042"/>
          <w:spacing w:val="-6"/>
          <w:w w:val="105"/>
        </w:rPr>
        <w:t xml:space="preserve"> </w:t>
      </w:r>
      <w:r w:rsidR="008851A7">
        <w:rPr>
          <w:color w:val="414042"/>
          <w:w w:val="105"/>
        </w:rPr>
        <w:t>a</w:t>
      </w:r>
      <w:r w:rsidR="008851A7">
        <w:rPr>
          <w:color w:val="414042"/>
          <w:spacing w:val="-6"/>
          <w:w w:val="105"/>
        </w:rPr>
        <w:t xml:space="preserve"> </w:t>
      </w:r>
      <w:r w:rsidR="008851A7">
        <w:rPr>
          <w:color w:val="414042"/>
          <w:w w:val="105"/>
        </w:rPr>
        <w:t>positive</w:t>
      </w:r>
      <w:r w:rsidR="008851A7">
        <w:rPr>
          <w:color w:val="414042"/>
          <w:spacing w:val="-6"/>
          <w:w w:val="105"/>
        </w:rPr>
        <w:t xml:space="preserve"> </w:t>
      </w:r>
      <w:r w:rsidR="008851A7">
        <w:rPr>
          <w:color w:val="414042"/>
          <w:w w:val="105"/>
        </w:rPr>
        <w:t>impact.</w:t>
      </w:r>
    </w:p>
    <w:p w:rsidR="00C7275B" w:rsidRDefault="008851A7">
      <w:pPr>
        <w:pStyle w:val="Heading3"/>
        <w:spacing w:before="140" w:line="256" w:lineRule="auto"/>
        <w:ind w:right="3521"/>
      </w:pPr>
      <w:r>
        <w:rPr>
          <w:color w:val="00AFB6"/>
          <w:w w:val="105"/>
        </w:rPr>
        <w:t>The</w:t>
      </w:r>
      <w:r>
        <w:rPr>
          <w:color w:val="00AFB6"/>
          <w:spacing w:val="-24"/>
          <w:w w:val="105"/>
        </w:rPr>
        <w:t xml:space="preserve"> </w:t>
      </w:r>
      <w:r>
        <w:rPr>
          <w:color w:val="00AFB6"/>
          <w:spacing w:val="-3"/>
          <w:w w:val="105"/>
        </w:rPr>
        <w:t>government</w:t>
      </w:r>
      <w:r>
        <w:rPr>
          <w:color w:val="00AFB6"/>
          <w:spacing w:val="-24"/>
          <w:w w:val="105"/>
        </w:rPr>
        <w:t xml:space="preserve"> </w:t>
      </w:r>
      <w:r>
        <w:rPr>
          <w:color w:val="00AFB6"/>
          <w:w w:val="105"/>
        </w:rPr>
        <w:t>is</w:t>
      </w:r>
      <w:r>
        <w:rPr>
          <w:color w:val="00AFB6"/>
          <w:spacing w:val="-24"/>
          <w:w w:val="105"/>
        </w:rPr>
        <w:t xml:space="preserve"> </w:t>
      </w:r>
      <w:r>
        <w:rPr>
          <w:color w:val="00AFB6"/>
          <w:spacing w:val="-3"/>
          <w:w w:val="105"/>
        </w:rPr>
        <w:t>embedding</w:t>
      </w:r>
      <w:r>
        <w:rPr>
          <w:color w:val="00AFB6"/>
          <w:spacing w:val="-24"/>
          <w:w w:val="105"/>
        </w:rPr>
        <w:t xml:space="preserve"> </w:t>
      </w:r>
      <w:r>
        <w:rPr>
          <w:color w:val="00AFB6"/>
          <w:spacing w:val="-3"/>
          <w:w w:val="105"/>
        </w:rPr>
        <w:t>inclusivity</w:t>
      </w:r>
      <w:r>
        <w:rPr>
          <w:color w:val="00AFB6"/>
          <w:spacing w:val="-24"/>
          <w:w w:val="105"/>
        </w:rPr>
        <w:t xml:space="preserve"> </w:t>
      </w:r>
      <w:r>
        <w:rPr>
          <w:color w:val="00AFB6"/>
          <w:w w:val="105"/>
        </w:rPr>
        <w:t>and</w:t>
      </w:r>
      <w:r>
        <w:rPr>
          <w:color w:val="00AFB6"/>
          <w:spacing w:val="-24"/>
          <w:w w:val="105"/>
        </w:rPr>
        <w:t xml:space="preserve"> </w:t>
      </w:r>
      <w:r>
        <w:rPr>
          <w:color w:val="00AFB6"/>
          <w:spacing w:val="-3"/>
          <w:w w:val="105"/>
        </w:rPr>
        <w:t>accessibility</w:t>
      </w:r>
      <w:r>
        <w:rPr>
          <w:color w:val="00AFB6"/>
          <w:spacing w:val="-24"/>
          <w:w w:val="105"/>
        </w:rPr>
        <w:t xml:space="preserve"> </w:t>
      </w:r>
      <w:r>
        <w:rPr>
          <w:color w:val="00AFB6"/>
          <w:spacing w:val="-4"/>
          <w:w w:val="105"/>
        </w:rPr>
        <w:t xml:space="preserve">across </w:t>
      </w:r>
      <w:r>
        <w:rPr>
          <w:color w:val="00AFB6"/>
          <w:w w:val="105"/>
        </w:rPr>
        <w:t>the</w:t>
      </w:r>
      <w:r>
        <w:rPr>
          <w:color w:val="00AFB6"/>
          <w:spacing w:val="-6"/>
          <w:w w:val="105"/>
        </w:rPr>
        <w:t xml:space="preserve"> </w:t>
      </w:r>
      <w:r>
        <w:rPr>
          <w:color w:val="00AFB6"/>
          <w:spacing w:val="-4"/>
          <w:w w:val="105"/>
        </w:rPr>
        <w:t>reform</w:t>
      </w:r>
    </w:p>
    <w:p w:rsidR="00C7275B" w:rsidRDefault="008851A7">
      <w:pPr>
        <w:pStyle w:val="BodyText"/>
        <w:spacing w:before="112"/>
        <w:ind w:left="1870"/>
      </w:pPr>
      <w:r>
        <w:rPr>
          <w:color w:val="414042"/>
          <w:w w:val="105"/>
        </w:rPr>
        <w:t>The Royal Commission recognised that ‘different forms and manifestations</w:t>
      </w:r>
    </w:p>
    <w:p w:rsidR="00C7275B" w:rsidRDefault="006F017D">
      <w:pPr>
        <w:pStyle w:val="BodyText"/>
        <w:spacing w:before="17" w:line="256" w:lineRule="auto"/>
        <w:ind w:left="1870" w:right="3424"/>
      </w:pPr>
      <w:r>
        <w:rPr>
          <w:noProof/>
        </w:rPr>
        <mc:AlternateContent>
          <mc:Choice Requires="wps">
            <w:drawing>
              <wp:anchor distT="0" distB="0" distL="114300" distR="114300" simplePos="0" relativeHeight="1408" behindDoc="0" locked="1" layoutInCell="1" allowOverlap="1">
                <wp:simplePos x="0" y="0"/>
                <wp:positionH relativeFrom="page">
                  <wp:posOffset>7275830</wp:posOffset>
                </wp:positionH>
                <wp:positionV relativeFrom="page">
                  <wp:posOffset>4151630</wp:posOffset>
                </wp:positionV>
                <wp:extent cx="138960" cy="1602720"/>
                <wp:effectExtent l="0" t="0" r="1270" b="10795"/>
                <wp:wrapNone/>
                <wp:docPr id="273"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60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Managing the reform more actively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39" type="#_x0000_t202" style="position:absolute;left:0;text-align:left;margin-left:572.9pt;margin-top:326.9pt;width:10.95pt;height:126.2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Managing the reform more actively</w:t>
                      </w:r>
                    </w:p>
                  </w:txbxContent>
                </v:textbox>
                <w10:wrap anchorx="page" anchory="page"/>
                <w10:anchorlock/>
              </v:shape>
            </w:pict>
          </mc:Fallback>
        </mc:AlternateContent>
      </w:r>
      <w:r w:rsidR="008851A7">
        <w:rPr>
          <w:color w:val="414042"/>
          <w:w w:val="105"/>
        </w:rPr>
        <w:t>of family violence are insufficiently recognised, and responses are not tailored to the particular circumstances and needs of diverse victims’.</w:t>
      </w:r>
      <w:r w:rsidR="008851A7">
        <w:rPr>
          <w:color w:val="414042"/>
          <w:w w:val="105"/>
          <w:position w:val="5"/>
          <w:sz w:val="9"/>
        </w:rPr>
        <w:t xml:space="preserve">12 </w:t>
      </w:r>
      <w:r w:rsidR="008851A7">
        <w:rPr>
          <w:color w:val="414042"/>
          <w:w w:val="105"/>
        </w:rPr>
        <w:t>Diversity, including overlapping</w:t>
      </w:r>
      <w:r w:rsidR="008851A7">
        <w:rPr>
          <w:color w:val="414042"/>
          <w:spacing w:val="-11"/>
          <w:w w:val="105"/>
        </w:rPr>
        <w:t xml:space="preserve"> </w:t>
      </w:r>
      <w:r w:rsidR="008851A7">
        <w:rPr>
          <w:color w:val="414042"/>
          <w:w w:val="105"/>
        </w:rPr>
        <w:t>or</w:t>
      </w:r>
      <w:r w:rsidR="008851A7">
        <w:rPr>
          <w:color w:val="414042"/>
          <w:spacing w:val="-11"/>
          <w:w w:val="105"/>
        </w:rPr>
        <w:t xml:space="preserve"> </w:t>
      </w:r>
      <w:r w:rsidR="008851A7">
        <w:rPr>
          <w:color w:val="414042"/>
          <w:w w:val="105"/>
        </w:rPr>
        <w:t>intersectional</w:t>
      </w:r>
      <w:r w:rsidR="008851A7">
        <w:rPr>
          <w:color w:val="414042"/>
          <w:spacing w:val="-11"/>
          <w:w w:val="105"/>
        </w:rPr>
        <w:t xml:space="preserve"> </w:t>
      </w:r>
      <w:r w:rsidR="008851A7">
        <w:rPr>
          <w:color w:val="414042"/>
          <w:w w:val="105"/>
        </w:rPr>
        <w:t>forms</w:t>
      </w:r>
      <w:r w:rsidR="008851A7">
        <w:rPr>
          <w:color w:val="414042"/>
          <w:spacing w:val="-11"/>
          <w:w w:val="105"/>
        </w:rPr>
        <w:t xml:space="preserve"> </w:t>
      </w:r>
      <w:r w:rsidR="008851A7">
        <w:rPr>
          <w:color w:val="414042"/>
          <w:w w:val="105"/>
        </w:rPr>
        <w:t>of</w:t>
      </w:r>
      <w:r w:rsidR="008851A7">
        <w:rPr>
          <w:color w:val="414042"/>
          <w:spacing w:val="-11"/>
          <w:w w:val="105"/>
        </w:rPr>
        <w:t xml:space="preserve"> </w:t>
      </w:r>
      <w:r w:rsidR="008851A7">
        <w:rPr>
          <w:color w:val="414042"/>
          <w:w w:val="105"/>
        </w:rPr>
        <w:t>diversity,</w:t>
      </w:r>
      <w:r w:rsidR="008851A7">
        <w:rPr>
          <w:color w:val="414042"/>
          <w:spacing w:val="-11"/>
          <w:w w:val="105"/>
        </w:rPr>
        <w:t xml:space="preserve"> </w:t>
      </w:r>
      <w:r w:rsidR="008851A7">
        <w:rPr>
          <w:color w:val="414042"/>
          <w:w w:val="105"/>
        </w:rPr>
        <w:t>can</w:t>
      </w:r>
      <w:r w:rsidR="008851A7">
        <w:rPr>
          <w:color w:val="414042"/>
          <w:spacing w:val="-11"/>
          <w:w w:val="105"/>
        </w:rPr>
        <w:t xml:space="preserve"> </w:t>
      </w:r>
      <w:r w:rsidR="008851A7">
        <w:rPr>
          <w:color w:val="414042"/>
          <w:w w:val="105"/>
        </w:rPr>
        <w:t>exacerbate</w:t>
      </w:r>
      <w:r w:rsidR="008851A7">
        <w:rPr>
          <w:color w:val="414042"/>
          <w:spacing w:val="-11"/>
          <w:w w:val="105"/>
        </w:rPr>
        <w:t xml:space="preserve"> </w:t>
      </w:r>
      <w:r w:rsidR="008851A7">
        <w:rPr>
          <w:color w:val="414042"/>
          <w:w w:val="105"/>
        </w:rPr>
        <w:t>risk</w:t>
      </w:r>
      <w:r w:rsidR="008851A7">
        <w:rPr>
          <w:color w:val="414042"/>
          <w:spacing w:val="-11"/>
          <w:w w:val="105"/>
        </w:rPr>
        <w:t xml:space="preserve"> </w:t>
      </w:r>
      <w:r w:rsidR="008851A7">
        <w:rPr>
          <w:color w:val="414042"/>
          <w:w w:val="105"/>
        </w:rPr>
        <w:t>or</w:t>
      </w:r>
      <w:r w:rsidR="008851A7">
        <w:rPr>
          <w:color w:val="414042"/>
          <w:spacing w:val="-11"/>
          <w:w w:val="105"/>
        </w:rPr>
        <w:t xml:space="preserve"> </w:t>
      </w:r>
      <w:r w:rsidR="008851A7">
        <w:rPr>
          <w:color w:val="414042"/>
          <w:w w:val="105"/>
        </w:rPr>
        <w:t xml:space="preserve">experience of family violence, and can increase barriers to reporting and to accessing and receiving appropriate services. The significant disadvantages and vulnerabilities experienced by these groups (including people with a disability, Aboriginal and </w:t>
      </w:r>
      <w:r w:rsidR="008851A7">
        <w:rPr>
          <w:color w:val="414042"/>
          <w:spacing w:val="-3"/>
          <w:w w:val="105"/>
        </w:rPr>
        <w:t>Torres</w:t>
      </w:r>
      <w:r w:rsidR="008851A7">
        <w:rPr>
          <w:color w:val="414042"/>
          <w:spacing w:val="-12"/>
          <w:w w:val="105"/>
        </w:rPr>
        <w:t xml:space="preserve"> </w:t>
      </w:r>
      <w:r w:rsidR="008851A7">
        <w:rPr>
          <w:color w:val="414042"/>
          <w:w w:val="105"/>
        </w:rPr>
        <w:t>Strait</w:t>
      </w:r>
      <w:r w:rsidR="008851A7">
        <w:rPr>
          <w:color w:val="414042"/>
          <w:spacing w:val="-12"/>
          <w:w w:val="105"/>
        </w:rPr>
        <w:t xml:space="preserve"> </w:t>
      </w:r>
      <w:r w:rsidR="008851A7">
        <w:rPr>
          <w:color w:val="414042"/>
          <w:w w:val="105"/>
        </w:rPr>
        <w:t>Islander</w:t>
      </w:r>
      <w:r w:rsidR="008851A7">
        <w:rPr>
          <w:color w:val="414042"/>
          <w:spacing w:val="-12"/>
          <w:w w:val="105"/>
        </w:rPr>
        <w:t xml:space="preserve"> </w:t>
      </w:r>
      <w:r w:rsidR="008851A7">
        <w:rPr>
          <w:color w:val="414042"/>
          <w:w w:val="105"/>
        </w:rPr>
        <w:t>peoples,</w:t>
      </w:r>
      <w:r w:rsidR="008851A7">
        <w:rPr>
          <w:color w:val="414042"/>
          <w:spacing w:val="-12"/>
          <w:w w:val="105"/>
        </w:rPr>
        <w:t xml:space="preserve"> </w:t>
      </w:r>
      <w:r w:rsidR="008851A7">
        <w:rPr>
          <w:color w:val="414042"/>
          <w:w w:val="105"/>
        </w:rPr>
        <w:t>older</w:t>
      </w:r>
      <w:r w:rsidR="008851A7">
        <w:rPr>
          <w:color w:val="414042"/>
          <w:spacing w:val="-12"/>
          <w:w w:val="105"/>
        </w:rPr>
        <w:t xml:space="preserve"> </w:t>
      </w:r>
      <w:r w:rsidR="008851A7">
        <w:rPr>
          <w:color w:val="414042"/>
          <w:w w:val="105"/>
        </w:rPr>
        <w:t>people,</w:t>
      </w:r>
      <w:r w:rsidR="008851A7">
        <w:rPr>
          <w:color w:val="414042"/>
          <w:spacing w:val="-12"/>
          <w:w w:val="105"/>
        </w:rPr>
        <w:t xml:space="preserve"> </w:t>
      </w:r>
      <w:r w:rsidR="008851A7">
        <w:rPr>
          <w:color w:val="414042"/>
          <w:w w:val="105"/>
        </w:rPr>
        <w:t>the</w:t>
      </w:r>
      <w:r w:rsidR="008851A7">
        <w:rPr>
          <w:color w:val="414042"/>
          <w:spacing w:val="-12"/>
          <w:w w:val="105"/>
        </w:rPr>
        <w:t xml:space="preserve"> </w:t>
      </w:r>
      <w:r w:rsidR="008851A7">
        <w:rPr>
          <w:color w:val="414042"/>
          <w:w w:val="105"/>
        </w:rPr>
        <w:t>LGBTI</w:t>
      </w:r>
      <w:r w:rsidR="008851A7">
        <w:rPr>
          <w:color w:val="414042"/>
          <w:spacing w:val="-12"/>
          <w:w w:val="105"/>
        </w:rPr>
        <w:t xml:space="preserve"> </w:t>
      </w:r>
      <w:r w:rsidR="008851A7">
        <w:rPr>
          <w:color w:val="414042"/>
          <w:w w:val="105"/>
        </w:rPr>
        <w:t>community,</w:t>
      </w:r>
      <w:r w:rsidR="008851A7">
        <w:rPr>
          <w:color w:val="414042"/>
          <w:spacing w:val="-12"/>
          <w:w w:val="105"/>
        </w:rPr>
        <w:t xml:space="preserve"> </w:t>
      </w:r>
      <w:r w:rsidR="008851A7">
        <w:rPr>
          <w:color w:val="414042"/>
          <w:w w:val="105"/>
        </w:rPr>
        <w:t>people</w:t>
      </w:r>
      <w:r w:rsidR="008851A7">
        <w:rPr>
          <w:color w:val="414042"/>
          <w:spacing w:val="-12"/>
          <w:w w:val="105"/>
        </w:rPr>
        <w:t xml:space="preserve"> </w:t>
      </w:r>
      <w:r w:rsidR="008851A7">
        <w:rPr>
          <w:color w:val="414042"/>
          <w:w w:val="105"/>
        </w:rPr>
        <w:t>living</w:t>
      </w:r>
      <w:r w:rsidR="008851A7">
        <w:rPr>
          <w:color w:val="414042"/>
          <w:spacing w:val="-12"/>
          <w:w w:val="105"/>
        </w:rPr>
        <w:t xml:space="preserve"> </w:t>
      </w:r>
      <w:r w:rsidR="008851A7">
        <w:rPr>
          <w:color w:val="414042"/>
          <w:w w:val="105"/>
        </w:rPr>
        <w:t>in remote and rural areas, faith communities, and people from culturally and linguistically diverse backgrounds) need to be considered in every part of the reform, and at a whole-of-reform</w:t>
      </w:r>
      <w:r w:rsidR="008851A7">
        <w:rPr>
          <w:color w:val="414042"/>
          <w:spacing w:val="-4"/>
          <w:w w:val="105"/>
        </w:rPr>
        <w:t xml:space="preserve"> </w:t>
      </w:r>
      <w:r w:rsidR="008851A7">
        <w:rPr>
          <w:color w:val="414042"/>
          <w:w w:val="105"/>
        </w:rPr>
        <w:t>level.</w:t>
      </w:r>
    </w:p>
    <w:p w:rsidR="00C7275B" w:rsidRDefault="008851A7">
      <w:pPr>
        <w:pStyle w:val="BodyText"/>
        <w:spacing w:before="129" w:line="256" w:lineRule="auto"/>
        <w:ind w:left="1870" w:right="3769"/>
      </w:pPr>
      <w:r>
        <w:rPr>
          <w:color w:val="414042"/>
          <w:w w:val="105"/>
        </w:rPr>
        <w:t>The</w:t>
      </w:r>
      <w:r>
        <w:rPr>
          <w:color w:val="414042"/>
          <w:spacing w:val="-17"/>
          <w:w w:val="105"/>
        </w:rPr>
        <w:t xml:space="preserve"> </w:t>
      </w:r>
      <w:r>
        <w:rPr>
          <w:color w:val="414042"/>
          <w:w w:val="105"/>
        </w:rPr>
        <w:t>government</w:t>
      </w:r>
      <w:r>
        <w:rPr>
          <w:color w:val="414042"/>
          <w:spacing w:val="-17"/>
          <w:w w:val="105"/>
        </w:rPr>
        <w:t xml:space="preserve"> </w:t>
      </w:r>
      <w:r>
        <w:rPr>
          <w:color w:val="414042"/>
          <w:w w:val="105"/>
        </w:rPr>
        <w:t>has</w:t>
      </w:r>
      <w:r>
        <w:rPr>
          <w:color w:val="414042"/>
          <w:spacing w:val="-17"/>
          <w:w w:val="105"/>
        </w:rPr>
        <w:t xml:space="preserve"> </w:t>
      </w:r>
      <w:r>
        <w:rPr>
          <w:color w:val="414042"/>
          <w:w w:val="105"/>
        </w:rPr>
        <w:t>taken</w:t>
      </w:r>
      <w:r>
        <w:rPr>
          <w:color w:val="414042"/>
          <w:spacing w:val="-17"/>
          <w:w w:val="105"/>
        </w:rPr>
        <w:t xml:space="preserve"> </w:t>
      </w:r>
      <w:r>
        <w:rPr>
          <w:color w:val="414042"/>
          <w:w w:val="105"/>
        </w:rPr>
        <w:t>the</w:t>
      </w:r>
      <w:r>
        <w:rPr>
          <w:color w:val="414042"/>
          <w:spacing w:val="-17"/>
          <w:w w:val="105"/>
        </w:rPr>
        <w:t xml:space="preserve"> </w:t>
      </w:r>
      <w:r>
        <w:rPr>
          <w:color w:val="414042"/>
          <w:w w:val="105"/>
        </w:rPr>
        <w:t>right</w:t>
      </w:r>
      <w:r>
        <w:rPr>
          <w:color w:val="414042"/>
          <w:spacing w:val="-17"/>
          <w:w w:val="105"/>
        </w:rPr>
        <w:t xml:space="preserve"> </w:t>
      </w:r>
      <w:r>
        <w:rPr>
          <w:color w:val="414042"/>
          <w:w w:val="105"/>
        </w:rPr>
        <w:t>approach</w:t>
      </w:r>
      <w:r>
        <w:rPr>
          <w:color w:val="414042"/>
          <w:spacing w:val="-17"/>
          <w:w w:val="105"/>
        </w:rPr>
        <w:t xml:space="preserve"> </w:t>
      </w:r>
      <w:r>
        <w:rPr>
          <w:color w:val="414042"/>
          <w:w w:val="105"/>
        </w:rPr>
        <w:t>by</w:t>
      </w:r>
      <w:r>
        <w:rPr>
          <w:color w:val="414042"/>
          <w:spacing w:val="-17"/>
          <w:w w:val="105"/>
        </w:rPr>
        <w:t xml:space="preserve"> </w:t>
      </w:r>
      <w:r>
        <w:rPr>
          <w:color w:val="414042"/>
          <w:w w:val="105"/>
        </w:rPr>
        <w:t>seeking</w:t>
      </w:r>
      <w:r>
        <w:rPr>
          <w:color w:val="414042"/>
          <w:spacing w:val="-17"/>
          <w:w w:val="105"/>
        </w:rPr>
        <w:t xml:space="preserve"> </w:t>
      </w:r>
      <w:r>
        <w:rPr>
          <w:color w:val="414042"/>
          <w:w w:val="105"/>
        </w:rPr>
        <w:t>to</w:t>
      </w:r>
      <w:r>
        <w:rPr>
          <w:color w:val="414042"/>
          <w:spacing w:val="-17"/>
          <w:w w:val="105"/>
        </w:rPr>
        <w:t xml:space="preserve"> </w:t>
      </w:r>
      <w:r>
        <w:rPr>
          <w:color w:val="414042"/>
          <w:w w:val="105"/>
        </w:rPr>
        <w:t>embed</w:t>
      </w:r>
      <w:r>
        <w:rPr>
          <w:color w:val="414042"/>
          <w:spacing w:val="-17"/>
          <w:w w:val="105"/>
        </w:rPr>
        <w:t xml:space="preserve"> </w:t>
      </w:r>
      <w:r>
        <w:rPr>
          <w:color w:val="414042"/>
          <w:w w:val="105"/>
        </w:rPr>
        <w:t>inclusivity and accessibility into all areas of the reform, designing for diversity and intersectionality. It has engaged flexibly with diverse communities through individuals,</w:t>
      </w:r>
      <w:r>
        <w:rPr>
          <w:color w:val="414042"/>
          <w:spacing w:val="-19"/>
          <w:w w:val="105"/>
        </w:rPr>
        <w:t xml:space="preserve"> </w:t>
      </w:r>
      <w:r>
        <w:rPr>
          <w:color w:val="414042"/>
          <w:w w:val="105"/>
        </w:rPr>
        <w:t>and</w:t>
      </w:r>
      <w:r>
        <w:rPr>
          <w:color w:val="414042"/>
          <w:spacing w:val="-19"/>
          <w:w w:val="105"/>
        </w:rPr>
        <w:t xml:space="preserve"> </w:t>
      </w:r>
      <w:r>
        <w:rPr>
          <w:color w:val="414042"/>
          <w:w w:val="105"/>
        </w:rPr>
        <w:t>community</w:t>
      </w:r>
      <w:r>
        <w:rPr>
          <w:color w:val="414042"/>
          <w:spacing w:val="-19"/>
          <w:w w:val="105"/>
        </w:rPr>
        <w:t xml:space="preserve"> </w:t>
      </w:r>
      <w:r>
        <w:rPr>
          <w:color w:val="414042"/>
          <w:w w:val="105"/>
        </w:rPr>
        <w:t>and</w:t>
      </w:r>
      <w:r>
        <w:rPr>
          <w:color w:val="414042"/>
          <w:spacing w:val="-19"/>
          <w:w w:val="105"/>
        </w:rPr>
        <w:t xml:space="preserve"> </w:t>
      </w:r>
      <w:r>
        <w:rPr>
          <w:color w:val="414042"/>
          <w:w w:val="105"/>
        </w:rPr>
        <w:t>sector</w:t>
      </w:r>
      <w:r>
        <w:rPr>
          <w:color w:val="414042"/>
          <w:spacing w:val="-19"/>
          <w:w w:val="105"/>
        </w:rPr>
        <w:t xml:space="preserve"> </w:t>
      </w:r>
      <w:r>
        <w:rPr>
          <w:color w:val="414042"/>
          <w:w w:val="105"/>
        </w:rPr>
        <w:t>organisations.</w:t>
      </w:r>
      <w:r>
        <w:rPr>
          <w:color w:val="414042"/>
          <w:spacing w:val="-19"/>
          <w:w w:val="105"/>
        </w:rPr>
        <w:t xml:space="preserve"> </w:t>
      </w:r>
      <w:r>
        <w:rPr>
          <w:color w:val="414042"/>
          <w:w w:val="105"/>
        </w:rPr>
        <w:t>It</w:t>
      </w:r>
      <w:r>
        <w:rPr>
          <w:color w:val="414042"/>
          <w:spacing w:val="-19"/>
          <w:w w:val="105"/>
        </w:rPr>
        <w:t xml:space="preserve"> </w:t>
      </w:r>
      <w:r>
        <w:rPr>
          <w:color w:val="414042"/>
          <w:w w:val="105"/>
        </w:rPr>
        <w:t>has</w:t>
      </w:r>
      <w:r>
        <w:rPr>
          <w:color w:val="414042"/>
          <w:spacing w:val="-19"/>
          <w:w w:val="105"/>
        </w:rPr>
        <w:t xml:space="preserve"> </w:t>
      </w:r>
      <w:r>
        <w:rPr>
          <w:color w:val="414042"/>
          <w:w w:val="105"/>
        </w:rPr>
        <w:t>created</w:t>
      </w:r>
      <w:r>
        <w:rPr>
          <w:color w:val="414042"/>
          <w:spacing w:val="-19"/>
          <w:w w:val="105"/>
        </w:rPr>
        <w:t xml:space="preserve"> </w:t>
      </w:r>
      <w:r>
        <w:rPr>
          <w:color w:val="414042"/>
          <w:w w:val="105"/>
        </w:rPr>
        <w:t>forums</w:t>
      </w:r>
      <w:r>
        <w:rPr>
          <w:color w:val="414042"/>
          <w:spacing w:val="-19"/>
          <w:w w:val="105"/>
        </w:rPr>
        <w:t xml:space="preserve"> </w:t>
      </w:r>
      <w:r>
        <w:rPr>
          <w:color w:val="414042"/>
          <w:w w:val="105"/>
        </w:rPr>
        <w:t>to achieve</w:t>
      </w:r>
      <w:r>
        <w:rPr>
          <w:color w:val="414042"/>
          <w:spacing w:val="-23"/>
          <w:w w:val="105"/>
        </w:rPr>
        <w:t xml:space="preserve"> </w:t>
      </w:r>
      <w:r>
        <w:rPr>
          <w:color w:val="414042"/>
          <w:w w:val="105"/>
        </w:rPr>
        <w:t>this,</w:t>
      </w:r>
      <w:r>
        <w:rPr>
          <w:color w:val="414042"/>
          <w:spacing w:val="-23"/>
          <w:w w:val="105"/>
        </w:rPr>
        <w:t xml:space="preserve"> </w:t>
      </w:r>
      <w:r>
        <w:rPr>
          <w:color w:val="414042"/>
          <w:w w:val="105"/>
        </w:rPr>
        <w:t>including</w:t>
      </w:r>
      <w:r>
        <w:rPr>
          <w:color w:val="414042"/>
          <w:spacing w:val="-23"/>
          <w:w w:val="105"/>
        </w:rPr>
        <w:t xml:space="preserve"> </w:t>
      </w:r>
      <w:r>
        <w:rPr>
          <w:color w:val="414042"/>
          <w:w w:val="105"/>
        </w:rPr>
        <w:t>the</w:t>
      </w:r>
      <w:r>
        <w:rPr>
          <w:color w:val="414042"/>
          <w:spacing w:val="-23"/>
          <w:w w:val="105"/>
        </w:rPr>
        <w:t xml:space="preserve"> </w:t>
      </w:r>
      <w:r>
        <w:rPr>
          <w:color w:val="414042"/>
          <w:w w:val="105"/>
        </w:rPr>
        <w:t>Diverse</w:t>
      </w:r>
      <w:r>
        <w:rPr>
          <w:color w:val="414042"/>
          <w:spacing w:val="-23"/>
          <w:w w:val="105"/>
        </w:rPr>
        <w:t xml:space="preserve"> </w:t>
      </w:r>
      <w:r>
        <w:rPr>
          <w:color w:val="414042"/>
          <w:w w:val="105"/>
        </w:rPr>
        <w:t>Communities</w:t>
      </w:r>
      <w:r>
        <w:rPr>
          <w:color w:val="414042"/>
          <w:spacing w:val="-23"/>
          <w:w w:val="105"/>
        </w:rPr>
        <w:t xml:space="preserve"> </w:t>
      </w:r>
      <w:r>
        <w:rPr>
          <w:color w:val="414042"/>
          <w:w w:val="105"/>
        </w:rPr>
        <w:t>and</w:t>
      </w:r>
      <w:r>
        <w:rPr>
          <w:color w:val="414042"/>
          <w:spacing w:val="-23"/>
          <w:w w:val="105"/>
        </w:rPr>
        <w:t xml:space="preserve"> </w:t>
      </w:r>
      <w:r>
        <w:rPr>
          <w:color w:val="414042"/>
          <w:w w:val="105"/>
        </w:rPr>
        <w:t>Intersectionality</w:t>
      </w:r>
      <w:r>
        <w:rPr>
          <w:color w:val="414042"/>
          <w:spacing w:val="-23"/>
          <w:w w:val="105"/>
        </w:rPr>
        <w:t xml:space="preserve"> </w:t>
      </w:r>
      <w:r>
        <w:rPr>
          <w:color w:val="414042"/>
          <w:spacing w:val="-3"/>
          <w:w w:val="105"/>
        </w:rPr>
        <w:t xml:space="preserve">Working </w:t>
      </w:r>
      <w:r>
        <w:rPr>
          <w:color w:val="414042"/>
          <w:w w:val="105"/>
        </w:rPr>
        <w:t>Group,</w:t>
      </w:r>
      <w:r>
        <w:rPr>
          <w:color w:val="414042"/>
          <w:spacing w:val="-16"/>
          <w:w w:val="105"/>
        </w:rPr>
        <w:t xml:space="preserve"> </w:t>
      </w:r>
      <w:r>
        <w:rPr>
          <w:color w:val="414042"/>
          <w:w w:val="105"/>
        </w:rPr>
        <w:t>which</w:t>
      </w:r>
      <w:r>
        <w:rPr>
          <w:color w:val="414042"/>
          <w:spacing w:val="-16"/>
          <w:w w:val="105"/>
        </w:rPr>
        <w:t xml:space="preserve"> </w:t>
      </w:r>
      <w:r>
        <w:rPr>
          <w:color w:val="414042"/>
          <w:w w:val="105"/>
        </w:rPr>
        <w:t>comprises</w:t>
      </w:r>
      <w:r>
        <w:rPr>
          <w:color w:val="414042"/>
          <w:spacing w:val="-16"/>
          <w:w w:val="105"/>
        </w:rPr>
        <w:t xml:space="preserve"> </w:t>
      </w:r>
      <w:r>
        <w:rPr>
          <w:color w:val="414042"/>
          <w:w w:val="105"/>
        </w:rPr>
        <w:t>government,</w:t>
      </w:r>
      <w:r>
        <w:rPr>
          <w:color w:val="414042"/>
          <w:spacing w:val="-16"/>
          <w:w w:val="105"/>
        </w:rPr>
        <w:t xml:space="preserve"> </w:t>
      </w:r>
      <w:r>
        <w:rPr>
          <w:color w:val="414042"/>
          <w:w w:val="105"/>
        </w:rPr>
        <w:t>sector</w:t>
      </w:r>
      <w:r>
        <w:rPr>
          <w:color w:val="414042"/>
          <w:spacing w:val="-16"/>
          <w:w w:val="105"/>
        </w:rPr>
        <w:t xml:space="preserve"> </w:t>
      </w:r>
      <w:r>
        <w:rPr>
          <w:color w:val="414042"/>
          <w:w w:val="105"/>
        </w:rPr>
        <w:t>members</w:t>
      </w:r>
      <w:r>
        <w:rPr>
          <w:color w:val="414042"/>
          <w:spacing w:val="-16"/>
          <w:w w:val="105"/>
        </w:rPr>
        <w:t xml:space="preserve"> </w:t>
      </w:r>
      <w:r>
        <w:rPr>
          <w:color w:val="414042"/>
          <w:w w:val="105"/>
        </w:rPr>
        <w:t>and</w:t>
      </w:r>
      <w:r>
        <w:rPr>
          <w:color w:val="414042"/>
          <w:spacing w:val="-16"/>
          <w:w w:val="105"/>
        </w:rPr>
        <w:t xml:space="preserve"> </w:t>
      </w:r>
      <w:r>
        <w:rPr>
          <w:color w:val="414042"/>
          <w:w w:val="105"/>
        </w:rPr>
        <w:t>victim</w:t>
      </w:r>
      <w:r>
        <w:rPr>
          <w:color w:val="414042"/>
          <w:spacing w:val="-16"/>
          <w:w w:val="105"/>
        </w:rPr>
        <w:t xml:space="preserve"> </w:t>
      </w:r>
      <w:r>
        <w:rPr>
          <w:color w:val="414042"/>
          <w:w w:val="105"/>
        </w:rPr>
        <w:t>survivors.</w:t>
      </w:r>
    </w:p>
    <w:p w:rsidR="00C7275B" w:rsidRDefault="006F017D">
      <w:pPr>
        <w:pStyle w:val="BodyText"/>
        <w:spacing w:before="127"/>
        <w:ind w:left="1870"/>
      </w:pPr>
      <w:r>
        <w:rPr>
          <w:noProof/>
        </w:rPr>
        <mc:AlternateContent>
          <mc:Choice Requires="wps">
            <w:drawing>
              <wp:anchor distT="0" distB="0" distL="114300" distR="114300" simplePos="0" relativeHeight="1384" behindDoc="0" locked="1" layoutInCell="1" allowOverlap="1">
                <wp:simplePos x="0" y="0"/>
                <wp:positionH relativeFrom="page">
                  <wp:posOffset>7275830</wp:posOffset>
                </wp:positionH>
                <wp:positionV relativeFrom="page">
                  <wp:posOffset>6181725</wp:posOffset>
                </wp:positionV>
                <wp:extent cx="138960" cy="3178800"/>
                <wp:effectExtent l="0" t="0" r="1270" b="9525"/>
                <wp:wrapNone/>
                <wp:docPr id="27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317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Making sure the right things are done in the right order, in the best way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40" type="#_x0000_t202" style="position:absolute;left:0;text-align:left;margin-left:572.9pt;margin-top:486.75pt;width:10.95pt;height:250.3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Making sure the right things are done in the right order, in the best way</w:t>
                      </w:r>
                    </w:p>
                  </w:txbxContent>
                </v:textbox>
                <w10:wrap anchorx="page" anchory="page"/>
                <w10:anchorlock/>
              </v:shape>
            </w:pict>
          </mc:Fallback>
        </mc:AlternateContent>
      </w:r>
      <w:r w:rsidR="008851A7">
        <w:rPr>
          <w:color w:val="414042"/>
          <w:w w:val="105"/>
        </w:rPr>
        <w:t>As with other areas of the reform, the government now needs to make clear</w:t>
      </w:r>
    </w:p>
    <w:p w:rsidR="00C7275B" w:rsidRDefault="008851A7">
      <w:pPr>
        <w:pStyle w:val="BodyText"/>
        <w:spacing w:before="17" w:line="256" w:lineRule="auto"/>
        <w:ind w:left="1870" w:right="3424"/>
      </w:pPr>
      <w:r>
        <w:rPr>
          <w:color w:val="414042"/>
          <w:w w:val="105"/>
        </w:rPr>
        <w:t>the overall sequence of implementation activities, when engagement will occur, and how it will be used. It also needs to map or articulate how the needs of diverse communities will be met in the transition from the existing service system to the reformed system. For example, how it will deal with gaps in the way the existing service system responds to diverse communities, to ensure that no group is left at an unfair disadvantage during the implementation process.</w:t>
      </w: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11"/>
        <w:rPr>
          <w:sz w:val="27"/>
        </w:rPr>
      </w:pPr>
    </w:p>
    <w:p w:rsidR="00C7275B" w:rsidRDefault="008851A7">
      <w:pPr>
        <w:pStyle w:val="ListParagraph"/>
        <w:numPr>
          <w:ilvl w:val="0"/>
          <w:numId w:val="15"/>
        </w:numPr>
        <w:tabs>
          <w:tab w:val="left" w:pos="9355"/>
        </w:tabs>
        <w:spacing w:before="75" w:line="235" w:lineRule="auto"/>
        <w:ind w:left="9354" w:right="1005"/>
        <w:jc w:val="both"/>
        <w:rPr>
          <w:rFonts w:ascii="NeutralStd-RegularItalic"/>
          <w:i/>
          <w:sz w:val="14"/>
        </w:rPr>
      </w:pPr>
      <w:r>
        <w:rPr>
          <w:color w:val="6D6E71"/>
          <w:spacing w:val="-3"/>
          <w:sz w:val="14"/>
        </w:rPr>
        <w:t xml:space="preserve">Royal </w:t>
      </w:r>
      <w:r>
        <w:rPr>
          <w:color w:val="6D6E71"/>
          <w:sz w:val="14"/>
        </w:rPr>
        <w:t>Commission</w:t>
      </w:r>
      <w:r>
        <w:rPr>
          <w:color w:val="6D6E71"/>
          <w:spacing w:val="-21"/>
          <w:sz w:val="14"/>
        </w:rPr>
        <w:t xml:space="preserve"> </w:t>
      </w:r>
      <w:r>
        <w:rPr>
          <w:color w:val="6D6E71"/>
          <w:sz w:val="14"/>
        </w:rPr>
        <w:t xml:space="preserve">Into </w:t>
      </w:r>
      <w:r>
        <w:rPr>
          <w:color w:val="6D6E71"/>
          <w:spacing w:val="-3"/>
          <w:sz w:val="14"/>
        </w:rPr>
        <w:t xml:space="preserve">Family </w:t>
      </w:r>
      <w:r>
        <w:rPr>
          <w:color w:val="6D6E71"/>
          <w:sz w:val="14"/>
        </w:rPr>
        <w:t xml:space="preserve">Violence </w:t>
      </w:r>
      <w:r>
        <w:rPr>
          <w:color w:val="6D6E71"/>
          <w:spacing w:val="-3"/>
          <w:sz w:val="14"/>
        </w:rPr>
        <w:t xml:space="preserve">(2016), </w:t>
      </w:r>
      <w:r>
        <w:rPr>
          <w:rFonts w:ascii="NeutralStd-RegularItalic"/>
          <w:i/>
          <w:color w:val="6D6E71"/>
          <w:spacing w:val="-3"/>
          <w:sz w:val="14"/>
        </w:rPr>
        <w:t xml:space="preserve">Volume </w:t>
      </w:r>
      <w:r>
        <w:rPr>
          <w:rFonts w:ascii="NeutralStd-RegularItalic"/>
          <w:i/>
          <w:color w:val="6D6E71"/>
          <w:sz w:val="14"/>
        </w:rPr>
        <w:t xml:space="preserve">I Summary </w:t>
      </w:r>
      <w:r>
        <w:rPr>
          <w:rFonts w:ascii="NeutralStd-RegularItalic"/>
          <w:i/>
          <w:color w:val="6D6E71"/>
          <w:spacing w:val="-2"/>
          <w:sz w:val="14"/>
        </w:rPr>
        <w:t xml:space="preserve">and </w:t>
      </w:r>
      <w:r>
        <w:rPr>
          <w:rFonts w:ascii="NeutralStd-RegularItalic"/>
          <w:i/>
          <w:color w:val="6D6E71"/>
          <w:sz w:val="14"/>
        </w:rPr>
        <w:t>Recommendations,</w:t>
      </w:r>
    </w:p>
    <w:p w:rsidR="00C7275B" w:rsidRDefault="008851A7">
      <w:pPr>
        <w:spacing w:before="1" w:line="235" w:lineRule="auto"/>
        <w:ind w:left="9354" w:right="954"/>
        <w:rPr>
          <w:sz w:val="14"/>
        </w:rPr>
      </w:pPr>
      <w:r>
        <w:rPr>
          <w:color w:val="6D6E71"/>
          <w:sz w:val="14"/>
        </w:rPr>
        <w:t xml:space="preserve">p. 6. Also see Royal Commission Into Family Violence (2016), </w:t>
      </w:r>
      <w:r>
        <w:rPr>
          <w:rFonts w:ascii="NeutralStd-RegularItalic"/>
          <w:i/>
          <w:color w:val="6D6E71"/>
          <w:sz w:val="14"/>
        </w:rPr>
        <w:t>Volume V Report and Recommendations</w:t>
      </w:r>
      <w:r>
        <w:rPr>
          <w:color w:val="6D6E71"/>
          <w:sz w:val="14"/>
        </w:rPr>
        <w:t>.</w:t>
      </w:r>
    </w:p>
    <w:p w:rsidR="00C7275B" w:rsidRDefault="00C7275B">
      <w:pPr>
        <w:spacing w:line="235" w:lineRule="auto"/>
        <w:rPr>
          <w:sz w:val="14"/>
        </w:rPr>
        <w:sectPr w:rsidR="00C7275B">
          <w:pgSz w:w="11910" w:h="16840"/>
          <w:pgMar w:top="1580" w:right="0" w:bottom="620" w:left="0" w:header="0" w:footer="431" w:gutter="0"/>
          <w:cols w:space="720"/>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3"/>
        <w:rPr>
          <w:sz w:val="27"/>
        </w:rPr>
      </w:pPr>
    </w:p>
    <w:p w:rsidR="00C7275B" w:rsidRDefault="008851A7">
      <w:pPr>
        <w:pStyle w:val="Heading2"/>
        <w:spacing w:before="49"/>
        <w:ind w:left="3401"/>
      </w:pPr>
      <w:r>
        <w:rPr>
          <w:color w:val="288DCC"/>
        </w:rPr>
        <w:t>What should happen now</w:t>
      </w:r>
    </w:p>
    <w:p w:rsidR="00C7275B" w:rsidRDefault="008851A7">
      <w:pPr>
        <w:pStyle w:val="BodyText"/>
        <w:spacing w:before="117" w:line="256" w:lineRule="auto"/>
        <w:ind w:left="3401" w:right="1843"/>
      </w:pPr>
      <w:r>
        <w:rPr>
          <w:color w:val="414042"/>
          <w:w w:val="105"/>
        </w:rPr>
        <w:t xml:space="preserve">It is </w:t>
      </w:r>
      <w:r>
        <w:rPr>
          <w:color w:val="414042"/>
          <w:spacing w:val="-3"/>
          <w:w w:val="105"/>
        </w:rPr>
        <w:t xml:space="preserve">imperative </w:t>
      </w:r>
      <w:r>
        <w:rPr>
          <w:color w:val="414042"/>
          <w:w w:val="105"/>
        </w:rPr>
        <w:t xml:space="preserve">that agencies </w:t>
      </w:r>
      <w:r>
        <w:rPr>
          <w:color w:val="414042"/>
          <w:spacing w:val="-3"/>
          <w:w w:val="105"/>
        </w:rPr>
        <w:t xml:space="preserve">understand </w:t>
      </w:r>
      <w:r>
        <w:rPr>
          <w:color w:val="414042"/>
          <w:w w:val="105"/>
        </w:rPr>
        <w:t xml:space="preserve">how the various pieces of the </w:t>
      </w:r>
      <w:r>
        <w:rPr>
          <w:color w:val="414042"/>
          <w:spacing w:val="-3"/>
          <w:w w:val="105"/>
        </w:rPr>
        <w:t xml:space="preserve">reform </w:t>
      </w:r>
      <w:r>
        <w:rPr>
          <w:color w:val="414042"/>
          <w:w w:val="105"/>
        </w:rPr>
        <w:t>connect</w:t>
      </w:r>
      <w:r>
        <w:rPr>
          <w:color w:val="414042"/>
          <w:spacing w:val="-19"/>
          <w:w w:val="105"/>
        </w:rPr>
        <w:t xml:space="preserve"> </w:t>
      </w:r>
      <w:r>
        <w:rPr>
          <w:color w:val="414042"/>
          <w:w w:val="105"/>
        </w:rPr>
        <w:t>at</w:t>
      </w:r>
      <w:r>
        <w:rPr>
          <w:color w:val="414042"/>
          <w:spacing w:val="-19"/>
          <w:w w:val="105"/>
        </w:rPr>
        <w:t xml:space="preserve"> </w:t>
      </w:r>
      <w:r>
        <w:rPr>
          <w:color w:val="414042"/>
          <w:w w:val="105"/>
        </w:rPr>
        <w:t>a</w:t>
      </w:r>
      <w:r>
        <w:rPr>
          <w:color w:val="414042"/>
          <w:spacing w:val="-19"/>
          <w:w w:val="105"/>
        </w:rPr>
        <w:t xml:space="preserve"> </w:t>
      </w:r>
      <w:r>
        <w:rPr>
          <w:color w:val="414042"/>
          <w:spacing w:val="-3"/>
          <w:w w:val="105"/>
        </w:rPr>
        <w:t>system</w:t>
      </w:r>
      <w:r>
        <w:rPr>
          <w:color w:val="414042"/>
          <w:spacing w:val="-19"/>
          <w:w w:val="105"/>
        </w:rPr>
        <w:t xml:space="preserve"> </w:t>
      </w:r>
      <w:r>
        <w:rPr>
          <w:color w:val="414042"/>
          <w:w w:val="105"/>
        </w:rPr>
        <w:t>level</w:t>
      </w:r>
      <w:r>
        <w:rPr>
          <w:color w:val="414042"/>
          <w:spacing w:val="-19"/>
          <w:w w:val="105"/>
        </w:rPr>
        <w:t xml:space="preserve"> </w:t>
      </w:r>
      <w:r>
        <w:rPr>
          <w:color w:val="414042"/>
          <w:w w:val="105"/>
        </w:rPr>
        <w:t>and</w:t>
      </w:r>
      <w:r>
        <w:rPr>
          <w:color w:val="414042"/>
          <w:spacing w:val="-19"/>
          <w:w w:val="105"/>
        </w:rPr>
        <w:t xml:space="preserve"> </w:t>
      </w:r>
      <w:r>
        <w:rPr>
          <w:color w:val="414042"/>
          <w:w w:val="105"/>
        </w:rPr>
        <w:t>that</w:t>
      </w:r>
      <w:r>
        <w:rPr>
          <w:color w:val="414042"/>
          <w:spacing w:val="-19"/>
          <w:w w:val="105"/>
        </w:rPr>
        <w:t xml:space="preserve"> </w:t>
      </w:r>
      <w:r>
        <w:rPr>
          <w:color w:val="414042"/>
          <w:w w:val="105"/>
        </w:rPr>
        <w:t>everyone</w:t>
      </w:r>
      <w:r>
        <w:rPr>
          <w:color w:val="414042"/>
          <w:spacing w:val="-19"/>
          <w:w w:val="105"/>
        </w:rPr>
        <w:t xml:space="preserve"> </w:t>
      </w:r>
      <w:r>
        <w:rPr>
          <w:color w:val="414042"/>
          <w:w w:val="105"/>
        </w:rPr>
        <w:t>is</w:t>
      </w:r>
      <w:r>
        <w:rPr>
          <w:color w:val="414042"/>
          <w:spacing w:val="-19"/>
          <w:w w:val="105"/>
        </w:rPr>
        <w:t xml:space="preserve"> </w:t>
      </w:r>
      <w:r>
        <w:rPr>
          <w:color w:val="414042"/>
          <w:w w:val="105"/>
        </w:rPr>
        <w:t>working</w:t>
      </w:r>
      <w:r>
        <w:rPr>
          <w:color w:val="414042"/>
          <w:spacing w:val="-19"/>
          <w:w w:val="105"/>
        </w:rPr>
        <w:t xml:space="preserve"> </w:t>
      </w:r>
      <w:r>
        <w:rPr>
          <w:color w:val="414042"/>
          <w:spacing w:val="-3"/>
          <w:w w:val="105"/>
        </w:rPr>
        <w:t>towards</w:t>
      </w:r>
      <w:r>
        <w:rPr>
          <w:color w:val="414042"/>
          <w:spacing w:val="-19"/>
          <w:w w:val="105"/>
        </w:rPr>
        <w:t xml:space="preserve"> </w:t>
      </w:r>
      <w:r>
        <w:rPr>
          <w:color w:val="414042"/>
          <w:w w:val="105"/>
        </w:rPr>
        <w:t>the</w:t>
      </w:r>
      <w:r>
        <w:rPr>
          <w:color w:val="414042"/>
          <w:spacing w:val="-19"/>
          <w:w w:val="105"/>
        </w:rPr>
        <w:t xml:space="preserve"> </w:t>
      </w:r>
      <w:r>
        <w:rPr>
          <w:color w:val="414042"/>
          <w:w w:val="105"/>
        </w:rPr>
        <w:t>same</w:t>
      </w:r>
      <w:r>
        <w:rPr>
          <w:color w:val="414042"/>
          <w:spacing w:val="-19"/>
          <w:w w:val="105"/>
        </w:rPr>
        <w:t xml:space="preserve"> </w:t>
      </w:r>
      <w:r>
        <w:rPr>
          <w:color w:val="414042"/>
          <w:w w:val="105"/>
        </w:rPr>
        <w:t>outcomes. The</w:t>
      </w:r>
      <w:r>
        <w:rPr>
          <w:color w:val="414042"/>
          <w:spacing w:val="-15"/>
          <w:w w:val="105"/>
        </w:rPr>
        <w:t xml:space="preserve"> </w:t>
      </w:r>
      <w:r>
        <w:rPr>
          <w:color w:val="414042"/>
          <w:spacing w:val="-3"/>
          <w:w w:val="105"/>
        </w:rPr>
        <w:t>government</w:t>
      </w:r>
      <w:r>
        <w:rPr>
          <w:color w:val="414042"/>
          <w:spacing w:val="-15"/>
          <w:w w:val="105"/>
        </w:rPr>
        <w:t xml:space="preserve"> </w:t>
      </w:r>
      <w:r>
        <w:rPr>
          <w:color w:val="414042"/>
          <w:w w:val="105"/>
        </w:rPr>
        <w:t>needs</w:t>
      </w:r>
      <w:r>
        <w:rPr>
          <w:color w:val="414042"/>
          <w:spacing w:val="-15"/>
          <w:w w:val="105"/>
        </w:rPr>
        <w:t xml:space="preserve"> </w:t>
      </w:r>
      <w:r>
        <w:rPr>
          <w:color w:val="414042"/>
          <w:w w:val="105"/>
        </w:rPr>
        <w:t>to</w:t>
      </w:r>
      <w:r>
        <w:rPr>
          <w:color w:val="414042"/>
          <w:spacing w:val="-15"/>
          <w:w w:val="105"/>
        </w:rPr>
        <w:t xml:space="preserve"> </w:t>
      </w:r>
      <w:r>
        <w:rPr>
          <w:color w:val="414042"/>
          <w:w w:val="105"/>
        </w:rPr>
        <w:t>stop</w:t>
      </w:r>
      <w:r>
        <w:rPr>
          <w:color w:val="414042"/>
          <w:spacing w:val="-15"/>
          <w:w w:val="105"/>
        </w:rPr>
        <w:t xml:space="preserve"> </w:t>
      </w:r>
      <w:r>
        <w:rPr>
          <w:color w:val="414042"/>
          <w:w w:val="105"/>
        </w:rPr>
        <w:t>thinking</w:t>
      </w:r>
      <w:r>
        <w:rPr>
          <w:color w:val="414042"/>
          <w:spacing w:val="-15"/>
          <w:w w:val="105"/>
        </w:rPr>
        <w:t xml:space="preserve"> </w:t>
      </w:r>
      <w:r>
        <w:rPr>
          <w:color w:val="414042"/>
          <w:w w:val="105"/>
        </w:rPr>
        <w:t>about</w:t>
      </w:r>
      <w:r>
        <w:rPr>
          <w:color w:val="414042"/>
          <w:spacing w:val="-15"/>
          <w:w w:val="105"/>
        </w:rPr>
        <w:t xml:space="preserve"> </w:t>
      </w:r>
      <w:r>
        <w:rPr>
          <w:color w:val="414042"/>
          <w:w w:val="105"/>
        </w:rPr>
        <w:t>the</w:t>
      </w:r>
      <w:r>
        <w:rPr>
          <w:color w:val="414042"/>
          <w:spacing w:val="-15"/>
          <w:w w:val="105"/>
        </w:rPr>
        <w:t xml:space="preserve"> </w:t>
      </w:r>
      <w:r>
        <w:rPr>
          <w:color w:val="414042"/>
          <w:spacing w:val="-3"/>
          <w:w w:val="105"/>
        </w:rPr>
        <w:t>reform</w:t>
      </w:r>
      <w:r>
        <w:rPr>
          <w:color w:val="414042"/>
          <w:spacing w:val="-15"/>
          <w:w w:val="105"/>
        </w:rPr>
        <w:t xml:space="preserve"> </w:t>
      </w:r>
      <w:r>
        <w:rPr>
          <w:color w:val="414042"/>
          <w:w w:val="105"/>
        </w:rPr>
        <w:t>as</w:t>
      </w:r>
      <w:r>
        <w:rPr>
          <w:color w:val="414042"/>
          <w:spacing w:val="-15"/>
          <w:w w:val="105"/>
        </w:rPr>
        <w:t xml:space="preserve"> </w:t>
      </w:r>
      <w:r>
        <w:rPr>
          <w:color w:val="414042"/>
          <w:w w:val="105"/>
        </w:rPr>
        <w:t>implementing</w:t>
      </w:r>
      <w:r>
        <w:rPr>
          <w:color w:val="414042"/>
          <w:spacing w:val="-15"/>
          <w:w w:val="105"/>
        </w:rPr>
        <w:t xml:space="preserve"> </w:t>
      </w:r>
      <w:r>
        <w:rPr>
          <w:color w:val="414042"/>
          <w:w w:val="105"/>
        </w:rPr>
        <w:t>the</w:t>
      </w:r>
      <w:r>
        <w:rPr>
          <w:color w:val="414042"/>
          <w:spacing w:val="-15"/>
          <w:w w:val="105"/>
        </w:rPr>
        <w:t xml:space="preserve"> </w:t>
      </w:r>
      <w:r>
        <w:rPr>
          <w:color w:val="414042"/>
          <w:spacing w:val="-2"/>
          <w:w w:val="105"/>
        </w:rPr>
        <w:t xml:space="preserve">227 </w:t>
      </w:r>
      <w:r>
        <w:rPr>
          <w:color w:val="414042"/>
          <w:w w:val="105"/>
        </w:rPr>
        <w:t>recommendations</w:t>
      </w:r>
      <w:r>
        <w:rPr>
          <w:color w:val="414042"/>
          <w:spacing w:val="-16"/>
          <w:w w:val="105"/>
        </w:rPr>
        <w:t xml:space="preserve"> </w:t>
      </w:r>
      <w:r>
        <w:rPr>
          <w:color w:val="414042"/>
          <w:w w:val="105"/>
        </w:rPr>
        <w:t>and</w:t>
      </w:r>
      <w:r>
        <w:rPr>
          <w:color w:val="414042"/>
          <w:spacing w:val="-16"/>
          <w:w w:val="105"/>
        </w:rPr>
        <w:t xml:space="preserve"> </w:t>
      </w:r>
      <w:r>
        <w:rPr>
          <w:color w:val="414042"/>
          <w:w w:val="105"/>
        </w:rPr>
        <w:t>instead</w:t>
      </w:r>
      <w:r>
        <w:rPr>
          <w:color w:val="414042"/>
          <w:spacing w:val="-16"/>
          <w:w w:val="105"/>
        </w:rPr>
        <w:t xml:space="preserve"> </w:t>
      </w:r>
      <w:r>
        <w:rPr>
          <w:color w:val="414042"/>
          <w:spacing w:val="-2"/>
          <w:w w:val="105"/>
        </w:rPr>
        <w:t>return</w:t>
      </w:r>
      <w:r>
        <w:rPr>
          <w:color w:val="414042"/>
          <w:spacing w:val="-16"/>
          <w:w w:val="105"/>
        </w:rPr>
        <w:t xml:space="preserve"> </w:t>
      </w:r>
      <w:r>
        <w:rPr>
          <w:color w:val="414042"/>
          <w:w w:val="105"/>
        </w:rPr>
        <w:t>to</w:t>
      </w:r>
      <w:r>
        <w:rPr>
          <w:color w:val="414042"/>
          <w:spacing w:val="-16"/>
          <w:w w:val="105"/>
        </w:rPr>
        <w:t xml:space="preserve"> </w:t>
      </w:r>
      <w:r>
        <w:rPr>
          <w:color w:val="414042"/>
          <w:w w:val="105"/>
        </w:rPr>
        <w:t>the</w:t>
      </w:r>
      <w:r>
        <w:rPr>
          <w:color w:val="414042"/>
          <w:spacing w:val="-16"/>
          <w:w w:val="105"/>
        </w:rPr>
        <w:t xml:space="preserve"> </w:t>
      </w:r>
      <w:r>
        <w:rPr>
          <w:color w:val="414042"/>
          <w:w w:val="105"/>
        </w:rPr>
        <w:t>desired</w:t>
      </w:r>
      <w:r>
        <w:rPr>
          <w:color w:val="414042"/>
          <w:spacing w:val="-16"/>
          <w:w w:val="105"/>
        </w:rPr>
        <w:t xml:space="preserve"> </w:t>
      </w:r>
      <w:r>
        <w:rPr>
          <w:color w:val="414042"/>
          <w:w w:val="105"/>
        </w:rPr>
        <w:t>outcomes</w:t>
      </w:r>
      <w:r>
        <w:rPr>
          <w:color w:val="414042"/>
          <w:spacing w:val="-16"/>
          <w:w w:val="105"/>
        </w:rPr>
        <w:t xml:space="preserve"> </w:t>
      </w:r>
      <w:r>
        <w:rPr>
          <w:color w:val="414042"/>
          <w:w w:val="105"/>
        </w:rPr>
        <w:t>articulated</w:t>
      </w:r>
      <w:r>
        <w:rPr>
          <w:color w:val="414042"/>
          <w:spacing w:val="-16"/>
          <w:w w:val="105"/>
        </w:rPr>
        <w:t xml:space="preserve"> </w:t>
      </w:r>
      <w:r>
        <w:rPr>
          <w:color w:val="414042"/>
          <w:w w:val="105"/>
        </w:rPr>
        <w:t>in</w:t>
      </w:r>
      <w:r>
        <w:rPr>
          <w:color w:val="414042"/>
          <w:spacing w:val="-16"/>
          <w:w w:val="105"/>
        </w:rPr>
        <w:t xml:space="preserve"> </w:t>
      </w:r>
      <w:r>
        <w:rPr>
          <w:color w:val="414042"/>
          <w:spacing w:val="-2"/>
          <w:w w:val="105"/>
        </w:rPr>
        <w:t>the</w:t>
      </w:r>
    </w:p>
    <w:p w:rsidR="00C7275B" w:rsidRDefault="008851A7">
      <w:pPr>
        <w:pStyle w:val="BodyText"/>
        <w:spacing w:before="2" w:line="256" w:lineRule="auto"/>
        <w:ind w:left="3401" w:right="2269"/>
      </w:pPr>
      <w:r>
        <w:rPr>
          <w:color w:val="414042"/>
          <w:w w:val="105"/>
        </w:rPr>
        <w:t>10</w:t>
      </w:r>
      <w:r>
        <w:rPr>
          <w:color w:val="414042"/>
          <w:spacing w:val="-19"/>
          <w:w w:val="105"/>
        </w:rPr>
        <w:t xml:space="preserve"> </w:t>
      </w:r>
      <w:r>
        <w:rPr>
          <w:color w:val="414042"/>
          <w:spacing w:val="-5"/>
          <w:w w:val="105"/>
        </w:rPr>
        <w:t>Year</w:t>
      </w:r>
      <w:r>
        <w:rPr>
          <w:color w:val="414042"/>
          <w:spacing w:val="-19"/>
          <w:w w:val="105"/>
        </w:rPr>
        <w:t xml:space="preserve"> </w:t>
      </w:r>
      <w:r>
        <w:rPr>
          <w:color w:val="414042"/>
          <w:w w:val="105"/>
        </w:rPr>
        <w:t>Plan</w:t>
      </w:r>
      <w:r>
        <w:rPr>
          <w:color w:val="414042"/>
          <w:spacing w:val="-19"/>
          <w:w w:val="105"/>
        </w:rPr>
        <w:t xml:space="preserve"> </w:t>
      </w:r>
      <w:r>
        <w:rPr>
          <w:color w:val="414042"/>
          <w:w w:val="105"/>
        </w:rPr>
        <w:t>and</w:t>
      </w:r>
      <w:r>
        <w:rPr>
          <w:color w:val="414042"/>
          <w:spacing w:val="-19"/>
          <w:w w:val="105"/>
        </w:rPr>
        <w:t xml:space="preserve"> </w:t>
      </w:r>
      <w:r>
        <w:rPr>
          <w:color w:val="414042"/>
          <w:w w:val="105"/>
        </w:rPr>
        <w:t>determine</w:t>
      </w:r>
      <w:r>
        <w:rPr>
          <w:color w:val="414042"/>
          <w:spacing w:val="-19"/>
          <w:w w:val="105"/>
        </w:rPr>
        <w:t xml:space="preserve"> </w:t>
      </w:r>
      <w:r>
        <w:rPr>
          <w:color w:val="414042"/>
          <w:w w:val="105"/>
        </w:rPr>
        <w:t>how</w:t>
      </w:r>
      <w:r>
        <w:rPr>
          <w:color w:val="414042"/>
          <w:spacing w:val="-19"/>
          <w:w w:val="105"/>
        </w:rPr>
        <w:t xml:space="preserve"> </w:t>
      </w:r>
      <w:r>
        <w:rPr>
          <w:color w:val="414042"/>
          <w:w w:val="105"/>
        </w:rPr>
        <w:t>to</w:t>
      </w:r>
      <w:r>
        <w:rPr>
          <w:color w:val="414042"/>
          <w:spacing w:val="-19"/>
          <w:w w:val="105"/>
        </w:rPr>
        <w:t xml:space="preserve"> </w:t>
      </w:r>
      <w:r>
        <w:rPr>
          <w:color w:val="414042"/>
          <w:w w:val="105"/>
        </w:rPr>
        <w:t>achieve</w:t>
      </w:r>
      <w:r>
        <w:rPr>
          <w:color w:val="414042"/>
          <w:spacing w:val="-19"/>
          <w:w w:val="105"/>
        </w:rPr>
        <w:t xml:space="preserve"> </w:t>
      </w:r>
      <w:r>
        <w:rPr>
          <w:color w:val="414042"/>
          <w:w w:val="105"/>
        </w:rPr>
        <w:t>them.</w:t>
      </w:r>
      <w:r>
        <w:rPr>
          <w:color w:val="414042"/>
          <w:spacing w:val="-19"/>
          <w:w w:val="105"/>
        </w:rPr>
        <w:t xml:space="preserve"> </w:t>
      </w:r>
      <w:r>
        <w:rPr>
          <w:color w:val="414042"/>
          <w:w w:val="105"/>
        </w:rPr>
        <w:t>While</w:t>
      </w:r>
      <w:r>
        <w:rPr>
          <w:color w:val="414042"/>
          <w:spacing w:val="-19"/>
          <w:w w:val="105"/>
        </w:rPr>
        <w:t xml:space="preserve"> </w:t>
      </w:r>
      <w:r>
        <w:rPr>
          <w:color w:val="414042"/>
          <w:w w:val="105"/>
        </w:rPr>
        <w:t>reporting</w:t>
      </w:r>
      <w:r>
        <w:rPr>
          <w:color w:val="414042"/>
          <w:spacing w:val="-19"/>
          <w:w w:val="105"/>
        </w:rPr>
        <w:t xml:space="preserve"> </w:t>
      </w:r>
      <w:r>
        <w:rPr>
          <w:color w:val="414042"/>
          <w:w w:val="105"/>
        </w:rPr>
        <w:t>on</w:t>
      </w:r>
      <w:r>
        <w:rPr>
          <w:color w:val="414042"/>
          <w:spacing w:val="-19"/>
          <w:w w:val="105"/>
        </w:rPr>
        <w:t xml:space="preserve"> </w:t>
      </w:r>
      <w:r>
        <w:rPr>
          <w:color w:val="414042"/>
          <w:w w:val="105"/>
        </w:rPr>
        <w:t>individual recommendations</w:t>
      </w:r>
      <w:r>
        <w:rPr>
          <w:color w:val="414042"/>
          <w:spacing w:val="-21"/>
          <w:w w:val="105"/>
        </w:rPr>
        <w:t xml:space="preserve"> </w:t>
      </w:r>
      <w:r>
        <w:rPr>
          <w:color w:val="414042"/>
          <w:spacing w:val="-3"/>
          <w:w w:val="105"/>
        </w:rPr>
        <w:t>provides</w:t>
      </w:r>
      <w:r>
        <w:rPr>
          <w:color w:val="414042"/>
          <w:spacing w:val="-21"/>
          <w:w w:val="105"/>
        </w:rPr>
        <w:t xml:space="preserve"> </w:t>
      </w:r>
      <w:r>
        <w:rPr>
          <w:color w:val="414042"/>
          <w:w w:val="105"/>
        </w:rPr>
        <w:t>some</w:t>
      </w:r>
      <w:r>
        <w:rPr>
          <w:color w:val="414042"/>
          <w:spacing w:val="-21"/>
          <w:w w:val="105"/>
        </w:rPr>
        <w:t xml:space="preserve"> </w:t>
      </w:r>
      <w:r>
        <w:rPr>
          <w:color w:val="414042"/>
          <w:spacing w:val="-3"/>
          <w:w w:val="105"/>
        </w:rPr>
        <w:t>accountability,</w:t>
      </w:r>
      <w:r>
        <w:rPr>
          <w:color w:val="414042"/>
          <w:spacing w:val="-21"/>
          <w:w w:val="105"/>
        </w:rPr>
        <w:t xml:space="preserve"> </w:t>
      </w:r>
      <w:r>
        <w:rPr>
          <w:color w:val="414042"/>
          <w:w w:val="105"/>
        </w:rPr>
        <w:t>it</w:t>
      </w:r>
      <w:r>
        <w:rPr>
          <w:color w:val="414042"/>
          <w:spacing w:val="-21"/>
          <w:w w:val="105"/>
        </w:rPr>
        <w:t xml:space="preserve"> </w:t>
      </w:r>
      <w:r>
        <w:rPr>
          <w:color w:val="414042"/>
          <w:w w:val="105"/>
        </w:rPr>
        <w:t>should</w:t>
      </w:r>
      <w:r>
        <w:rPr>
          <w:color w:val="414042"/>
          <w:spacing w:val="-21"/>
          <w:w w:val="105"/>
        </w:rPr>
        <w:t xml:space="preserve"> </w:t>
      </w:r>
      <w:r>
        <w:rPr>
          <w:color w:val="414042"/>
          <w:w w:val="105"/>
        </w:rPr>
        <w:t>not</w:t>
      </w:r>
      <w:r>
        <w:rPr>
          <w:color w:val="414042"/>
          <w:spacing w:val="-21"/>
          <w:w w:val="105"/>
        </w:rPr>
        <w:t xml:space="preserve"> </w:t>
      </w:r>
      <w:r>
        <w:rPr>
          <w:color w:val="414042"/>
          <w:w w:val="105"/>
        </w:rPr>
        <w:t>detract</w:t>
      </w:r>
      <w:r>
        <w:rPr>
          <w:color w:val="414042"/>
          <w:spacing w:val="-21"/>
          <w:w w:val="105"/>
        </w:rPr>
        <w:t xml:space="preserve"> </w:t>
      </w:r>
      <w:r>
        <w:rPr>
          <w:color w:val="414042"/>
          <w:w w:val="105"/>
        </w:rPr>
        <w:t>from</w:t>
      </w:r>
      <w:r>
        <w:rPr>
          <w:color w:val="414042"/>
          <w:spacing w:val="-21"/>
          <w:w w:val="105"/>
        </w:rPr>
        <w:t xml:space="preserve"> </w:t>
      </w:r>
      <w:r>
        <w:rPr>
          <w:color w:val="414042"/>
          <w:spacing w:val="-2"/>
          <w:w w:val="105"/>
        </w:rPr>
        <w:t xml:space="preserve">the </w:t>
      </w:r>
      <w:r>
        <w:rPr>
          <w:color w:val="414042"/>
          <w:w w:val="105"/>
        </w:rPr>
        <w:t>focus</w:t>
      </w:r>
      <w:r>
        <w:rPr>
          <w:color w:val="414042"/>
          <w:spacing w:val="-19"/>
          <w:w w:val="105"/>
        </w:rPr>
        <w:t xml:space="preserve"> </w:t>
      </w:r>
      <w:r>
        <w:rPr>
          <w:color w:val="414042"/>
          <w:w w:val="105"/>
        </w:rPr>
        <w:t>on</w:t>
      </w:r>
      <w:r>
        <w:rPr>
          <w:color w:val="414042"/>
          <w:spacing w:val="-19"/>
          <w:w w:val="105"/>
        </w:rPr>
        <w:t xml:space="preserve"> </w:t>
      </w:r>
      <w:r>
        <w:rPr>
          <w:color w:val="414042"/>
          <w:w w:val="105"/>
        </w:rPr>
        <w:t>the</w:t>
      </w:r>
      <w:r>
        <w:rPr>
          <w:color w:val="414042"/>
          <w:spacing w:val="-19"/>
          <w:w w:val="105"/>
        </w:rPr>
        <w:t xml:space="preserve"> </w:t>
      </w:r>
      <w:r>
        <w:rPr>
          <w:color w:val="414042"/>
          <w:w w:val="105"/>
        </w:rPr>
        <w:t>outcomes</w:t>
      </w:r>
      <w:r>
        <w:rPr>
          <w:color w:val="414042"/>
          <w:spacing w:val="-19"/>
          <w:w w:val="105"/>
        </w:rPr>
        <w:t xml:space="preserve"> </w:t>
      </w:r>
      <w:r>
        <w:rPr>
          <w:color w:val="414042"/>
          <w:w w:val="105"/>
        </w:rPr>
        <w:t>articulated</w:t>
      </w:r>
      <w:r>
        <w:rPr>
          <w:color w:val="414042"/>
          <w:spacing w:val="-19"/>
          <w:w w:val="105"/>
        </w:rPr>
        <w:t xml:space="preserve"> </w:t>
      </w:r>
      <w:r>
        <w:rPr>
          <w:color w:val="414042"/>
          <w:w w:val="105"/>
        </w:rPr>
        <w:t>in</w:t>
      </w:r>
      <w:r>
        <w:rPr>
          <w:color w:val="414042"/>
          <w:spacing w:val="-19"/>
          <w:w w:val="105"/>
        </w:rPr>
        <w:t xml:space="preserve"> </w:t>
      </w:r>
      <w:r>
        <w:rPr>
          <w:color w:val="414042"/>
          <w:w w:val="105"/>
        </w:rPr>
        <w:t>the</w:t>
      </w:r>
      <w:r>
        <w:rPr>
          <w:color w:val="414042"/>
          <w:spacing w:val="-19"/>
          <w:w w:val="105"/>
        </w:rPr>
        <w:t xml:space="preserve"> </w:t>
      </w:r>
      <w:r>
        <w:rPr>
          <w:color w:val="414042"/>
          <w:w w:val="105"/>
        </w:rPr>
        <w:t>10</w:t>
      </w:r>
      <w:r>
        <w:rPr>
          <w:color w:val="414042"/>
          <w:spacing w:val="-19"/>
          <w:w w:val="105"/>
        </w:rPr>
        <w:t xml:space="preserve"> </w:t>
      </w:r>
      <w:r>
        <w:rPr>
          <w:color w:val="414042"/>
          <w:spacing w:val="-5"/>
          <w:w w:val="105"/>
        </w:rPr>
        <w:t>Year</w:t>
      </w:r>
      <w:r>
        <w:rPr>
          <w:color w:val="414042"/>
          <w:spacing w:val="-19"/>
          <w:w w:val="105"/>
        </w:rPr>
        <w:t xml:space="preserve"> </w:t>
      </w:r>
      <w:r>
        <w:rPr>
          <w:color w:val="414042"/>
          <w:w w:val="105"/>
        </w:rPr>
        <w:t>Plan.</w:t>
      </w:r>
      <w:r>
        <w:rPr>
          <w:color w:val="414042"/>
          <w:spacing w:val="-19"/>
          <w:w w:val="105"/>
        </w:rPr>
        <w:t xml:space="preserve"> </w:t>
      </w:r>
      <w:r>
        <w:rPr>
          <w:color w:val="414042"/>
          <w:w w:val="105"/>
        </w:rPr>
        <w:t>These</w:t>
      </w:r>
      <w:r>
        <w:rPr>
          <w:color w:val="414042"/>
          <w:spacing w:val="-19"/>
          <w:w w:val="105"/>
        </w:rPr>
        <w:t xml:space="preserve"> </w:t>
      </w:r>
      <w:r>
        <w:rPr>
          <w:color w:val="414042"/>
          <w:w w:val="105"/>
        </w:rPr>
        <w:t>outcomes</w:t>
      </w:r>
      <w:r>
        <w:rPr>
          <w:color w:val="414042"/>
          <w:spacing w:val="-19"/>
          <w:w w:val="105"/>
        </w:rPr>
        <w:t xml:space="preserve"> </w:t>
      </w:r>
      <w:r>
        <w:rPr>
          <w:color w:val="414042"/>
          <w:w w:val="105"/>
        </w:rPr>
        <w:t>include that</w:t>
      </w:r>
      <w:r>
        <w:rPr>
          <w:color w:val="414042"/>
          <w:spacing w:val="-21"/>
          <w:w w:val="105"/>
        </w:rPr>
        <w:t xml:space="preserve"> </w:t>
      </w:r>
      <w:r>
        <w:rPr>
          <w:color w:val="414042"/>
          <w:w w:val="105"/>
        </w:rPr>
        <w:t>victim</w:t>
      </w:r>
      <w:r>
        <w:rPr>
          <w:color w:val="414042"/>
          <w:spacing w:val="-21"/>
          <w:w w:val="105"/>
        </w:rPr>
        <w:t xml:space="preserve"> </w:t>
      </w:r>
      <w:r>
        <w:rPr>
          <w:color w:val="414042"/>
          <w:spacing w:val="-3"/>
          <w:w w:val="105"/>
        </w:rPr>
        <w:t>survivors—vulnerable</w:t>
      </w:r>
      <w:r>
        <w:rPr>
          <w:color w:val="414042"/>
          <w:spacing w:val="-21"/>
          <w:w w:val="105"/>
        </w:rPr>
        <w:t xml:space="preserve"> </w:t>
      </w:r>
      <w:r>
        <w:rPr>
          <w:color w:val="414042"/>
          <w:w w:val="105"/>
        </w:rPr>
        <w:t>children</w:t>
      </w:r>
      <w:r>
        <w:rPr>
          <w:color w:val="414042"/>
          <w:spacing w:val="-21"/>
          <w:w w:val="105"/>
        </w:rPr>
        <w:t xml:space="preserve"> </w:t>
      </w:r>
      <w:r>
        <w:rPr>
          <w:color w:val="414042"/>
          <w:w w:val="105"/>
        </w:rPr>
        <w:t>and</w:t>
      </w:r>
      <w:r>
        <w:rPr>
          <w:color w:val="414042"/>
          <w:spacing w:val="-21"/>
          <w:w w:val="105"/>
        </w:rPr>
        <w:t xml:space="preserve"> </w:t>
      </w:r>
      <w:r>
        <w:rPr>
          <w:color w:val="414042"/>
          <w:spacing w:val="-3"/>
          <w:w w:val="105"/>
        </w:rPr>
        <w:t>families—are</w:t>
      </w:r>
      <w:r>
        <w:rPr>
          <w:color w:val="414042"/>
          <w:spacing w:val="-21"/>
          <w:w w:val="105"/>
        </w:rPr>
        <w:t xml:space="preserve"> </w:t>
      </w:r>
      <w:r>
        <w:rPr>
          <w:color w:val="414042"/>
          <w:w w:val="105"/>
        </w:rPr>
        <w:t>safe</w:t>
      </w:r>
      <w:r>
        <w:rPr>
          <w:color w:val="414042"/>
          <w:spacing w:val="-21"/>
          <w:w w:val="105"/>
        </w:rPr>
        <w:t xml:space="preserve"> </w:t>
      </w:r>
      <w:r>
        <w:rPr>
          <w:color w:val="414042"/>
          <w:w w:val="105"/>
        </w:rPr>
        <w:t>and</w:t>
      </w:r>
      <w:r>
        <w:rPr>
          <w:color w:val="414042"/>
          <w:spacing w:val="-21"/>
          <w:w w:val="105"/>
        </w:rPr>
        <w:t xml:space="preserve"> </w:t>
      </w:r>
      <w:r>
        <w:rPr>
          <w:color w:val="414042"/>
          <w:w w:val="105"/>
        </w:rPr>
        <w:t>supported to</w:t>
      </w:r>
      <w:r>
        <w:rPr>
          <w:color w:val="414042"/>
          <w:spacing w:val="-16"/>
          <w:w w:val="105"/>
        </w:rPr>
        <w:t xml:space="preserve"> </w:t>
      </w:r>
      <w:r>
        <w:rPr>
          <w:color w:val="414042"/>
          <w:spacing w:val="-3"/>
          <w:w w:val="105"/>
        </w:rPr>
        <w:t>recover</w:t>
      </w:r>
      <w:r>
        <w:rPr>
          <w:color w:val="414042"/>
          <w:spacing w:val="-16"/>
          <w:w w:val="105"/>
        </w:rPr>
        <w:t xml:space="preserve"> </w:t>
      </w:r>
      <w:r>
        <w:rPr>
          <w:color w:val="414042"/>
          <w:w w:val="105"/>
        </w:rPr>
        <w:t>and</w:t>
      </w:r>
      <w:r>
        <w:rPr>
          <w:color w:val="414042"/>
          <w:spacing w:val="-16"/>
          <w:w w:val="105"/>
        </w:rPr>
        <w:t xml:space="preserve"> </w:t>
      </w:r>
      <w:r>
        <w:rPr>
          <w:color w:val="414042"/>
          <w:w w:val="105"/>
        </w:rPr>
        <w:t>thrive,</w:t>
      </w:r>
      <w:r>
        <w:rPr>
          <w:color w:val="414042"/>
          <w:spacing w:val="-16"/>
          <w:w w:val="105"/>
        </w:rPr>
        <w:t xml:space="preserve"> </w:t>
      </w:r>
      <w:r>
        <w:rPr>
          <w:color w:val="414042"/>
          <w:w w:val="105"/>
        </w:rPr>
        <w:t>and</w:t>
      </w:r>
      <w:r>
        <w:rPr>
          <w:color w:val="414042"/>
          <w:spacing w:val="-16"/>
          <w:w w:val="105"/>
        </w:rPr>
        <w:t xml:space="preserve"> </w:t>
      </w:r>
      <w:r>
        <w:rPr>
          <w:color w:val="414042"/>
          <w:w w:val="105"/>
        </w:rPr>
        <w:t>that</w:t>
      </w:r>
      <w:r>
        <w:rPr>
          <w:color w:val="414042"/>
          <w:spacing w:val="-16"/>
          <w:w w:val="105"/>
        </w:rPr>
        <w:t xml:space="preserve"> </w:t>
      </w:r>
      <w:r>
        <w:rPr>
          <w:color w:val="414042"/>
          <w:spacing w:val="-3"/>
          <w:w w:val="105"/>
        </w:rPr>
        <w:t>preventing</w:t>
      </w:r>
      <w:r>
        <w:rPr>
          <w:color w:val="414042"/>
          <w:spacing w:val="-16"/>
          <w:w w:val="105"/>
        </w:rPr>
        <w:t xml:space="preserve"> </w:t>
      </w:r>
      <w:r>
        <w:rPr>
          <w:color w:val="414042"/>
          <w:w w:val="105"/>
        </w:rPr>
        <w:t>and</w:t>
      </w:r>
      <w:r>
        <w:rPr>
          <w:color w:val="414042"/>
          <w:spacing w:val="-16"/>
          <w:w w:val="105"/>
        </w:rPr>
        <w:t xml:space="preserve"> </w:t>
      </w:r>
      <w:r>
        <w:rPr>
          <w:color w:val="414042"/>
          <w:w w:val="105"/>
        </w:rPr>
        <w:t>responding</w:t>
      </w:r>
      <w:r>
        <w:rPr>
          <w:color w:val="414042"/>
          <w:spacing w:val="-16"/>
          <w:w w:val="105"/>
        </w:rPr>
        <w:t xml:space="preserve"> </w:t>
      </w:r>
      <w:r>
        <w:rPr>
          <w:color w:val="414042"/>
          <w:w w:val="105"/>
        </w:rPr>
        <w:t>to</w:t>
      </w:r>
      <w:r>
        <w:rPr>
          <w:color w:val="414042"/>
          <w:spacing w:val="-16"/>
          <w:w w:val="105"/>
        </w:rPr>
        <w:t xml:space="preserve"> </w:t>
      </w:r>
      <w:r>
        <w:rPr>
          <w:color w:val="414042"/>
          <w:spacing w:val="-2"/>
          <w:w w:val="105"/>
        </w:rPr>
        <w:t>family</w:t>
      </w:r>
      <w:r>
        <w:rPr>
          <w:color w:val="414042"/>
          <w:spacing w:val="-16"/>
          <w:w w:val="105"/>
        </w:rPr>
        <w:t xml:space="preserve"> </w:t>
      </w:r>
      <w:r>
        <w:rPr>
          <w:color w:val="414042"/>
          <w:w w:val="105"/>
        </w:rPr>
        <w:t>violence</w:t>
      </w:r>
      <w:r>
        <w:rPr>
          <w:color w:val="414042"/>
          <w:spacing w:val="-16"/>
          <w:w w:val="105"/>
        </w:rPr>
        <w:t xml:space="preserve"> </w:t>
      </w:r>
      <w:r>
        <w:rPr>
          <w:color w:val="414042"/>
          <w:w w:val="105"/>
        </w:rPr>
        <w:t xml:space="preserve">is </w:t>
      </w:r>
      <w:r>
        <w:rPr>
          <w:color w:val="414042"/>
          <w:spacing w:val="-3"/>
          <w:w w:val="105"/>
        </w:rPr>
        <w:t xml:space="preserve">systemic </w:t>
      </w:r>
      <w:r>
        <w:rPr>
          <w:color w:val="414042"/>
          <w:w w:val="105"/>
        </w:rPr>
        <w:t>and</w:t>
      </w:r>
      <w:r>
        <w:rPr>
          <w:color w:val="414042"/>
          <w:spacing w:val="-6"/>
          <w:w w:val="105"/>
        </w:rPr>
        <w:t xml:space="preserve"> </w:t>
      </w:r>
      <w:r>
        <w:rPr>
          <w:color w:val="414042"/>
          <w:w w:val="105"/>
        </w:rPr>
        <w:t>enduring.</w:t>
      </w:r>
    </w:p>
    <w:p w:rsidR="00C7275B" w:rsidRDefault="008851A7">
      <w:pPr>
        <w:pStyle w:val="BodyText"/>
        <w:spacing w:before="127" w:line="256" w:lineRule="auto"/>
        <w:ind w:left="3401" w:right="2014"/>
        <w:jc w:val="both"/>
      </w:pPr>
      <w:r>
        <w:rPr>
          <w:color w:val="414042"/>
          <w:w w:val="105"/>
        </w:rPr>
        <w:t>The</w:t>
      </w:r>
      <w:r>
        <w:rPr>
          <w:color w:val="414042"/>
          <w:spacing w:val="-18"/>
          <w:w w:val="105"/>
        </w:rPr>
        <w:t xml:space="preserve"> </w:t>
      </w:r>
      <w:r>
        <w:rPr>
          <w:color w:val="414042"/>
          <w:w w:val="105"/>
        </w:rPr>
        <w:t>government</w:t>
      </w:r>
      <w:r>
        <w:rPr>
          <w:color w:val="414042"/>
          <w:spacing w:val="-18"/>
          <w:w w:val="105"/>
        </w:rPr>
        <w:t xml:space="preserve"> </w:t>
      </w:r>
      <w:r>
        <w:rPr>
          <w:color w:val="414042"/>
          <w:w w:val="105"/>
        </w:rPr>
        <w:t>could</w:t>
      </w:r>
      <w:r>
        <w:rPr>
          <w:color w:val="414042"/>
          <w:spacing w:val="-18"/>
          <w:w w:val="105"/>
        </w:rPr>
        <w:t xml:space="preserve"> </w:t>
      </w:r>
      <w:r>
        <w:rPr>
          <w:color w:val="414042"/>
          <w:w w:val="105"/>
        </w:rPr>
        <w:t>achieve</w:t>
      </w:r>
      <w:r>
        <w:rPr>
          <w:color w:val="414042"/>
          <w:spacing w:val="-18"/>
          <w:w w:val="105"/>
        </w:rPr>
        <w:t xml:space="preserve"> </w:t>
      </w:r>
      <w:r>
        <w:rPr>
          <w:color w:val="414042"/>
          <w:w w:val="105"/>
        </w:rPr>
        <w:t>this</w:t>
      </w:r>
      <w:r>
        <w:rPr>
          <w:color w:val="414042"/>
          <w:spacing w:val="-18"/>
          <w:w w:val="105"/>
        </w:rPr>
        <w:t xml:space="preserve"> </w:t>
      </w:r>
      <w:r>
        <w:rPr>
          <w:color w:val="414042"/>
          <w:w w:val="105"/>
        </w:rPr>
        <w:t>by</w:t>
      </w:r>
      <w:r>
        <w:rPr>
          <w:color w:val="414042"/>
          <w:spacing w:val="-18"/>
          <w:w w:val="105"/>
        </w:rPr>
        <w:t xml:space="preserve"> </w:t>
      </w:r>
      <w:r>
        <w:rPr>
          <w:color w:val="414042"/>
          <w:w w:val="105"/>
        </w:rPr>
        <w:t>reassessing</w:t>
      </w:r>
      <w:r>
        <w:rPr>
          <w:color w:val="414042"/>
          <w:spacing w:val="-18"/>
          <w:w w:val="105"/>
        </w:rPr>
        <w:t xml:space="preserve"> </w:t>
      </w:r>
      <w:r>
        <w:rPr>
          <w:color w:val="414042"/>
          <w:w w:val="105"/>
        </w:rPr>
        <w:t>the</w:t>
      </w:r>
      <w:r>
        <w:rPr>
          <w:color w:val="414042"/>
          <w:spacing w:val="-18"/>
          <w:w w:val="105"/>
        </w:rPr>
        <w:t xml:space="preserve"> </w:t>
      </w:r>
      <w:r>
        <w:rPr>
          <w:color w:val="414042"/>
          <w:w w:val="105"/>
        </w:rPr>
        <w:t>Royal</w:t>
      </w:r>
      <w:r>
        <w:rPr>
          <w:color w:val="414042"/>
          <w:spacing w:val="-18"/>
          <w:w w:val="105"/>
        </w:rPr>
        <w:t xml:space="preserve"> </w:t>
      </w:r>
      <w:r>
        <w:rPr>
          <w:color w:val="414042"/>
          <w:spacing w:val="-3"/>
          <w:w w:val="105"/>
        </w:rPr>
        <w:t>Commission’s</w:t>
      </w:r>
      <w:r>
        <w:rPr>
          <w:color w:val="414042"/>
          <w:spacing w:val="-18"/>
          <w:w w:val="105"/>
        </w:rPr>
        <w:t xml:space="preserve"> </w:t>
      </w:r>
      <w:r>
        <w:rPr>
          <w:color w:val="414042"/>
          <w:w w:val="105"/>
        </w:rPr>
        <w:t>report and</w:t>
      </w:r>
      <w:r>
        <w:rPr>
          <w:color w:val="414042"/>
          <w:spacing w:val="-17"/>
          <w:w w:val="105"/>
        </w:rPr>
        <w:t xml:space="preserve"> </w:t>
      </w:r>
      <w:r>
        <w:rPr>
          <w:color w:val="414042"/>
          <w:w w:val="105"/>
        </w:rPr>
        <w:t>recommendations</w:t>
      </w:r>
      <w:r>
        <w:rPr>
          <w:color w:val="414042"/>
          <w:spacing w:val="-17"/>
          <w:w w:val="105"/>
        </w:rPr>
        <w:t xml:space="preserve"> </w:t>
      </w:r>
      <w:r>
        <w:rPr>
          <w:color w:val="414042"/>
          <w:w w:val="105"/>
        </w:rPr>
        <w:t>through</w:t>
      </w:r>
      <w:r>
        <w:rPr>
          <w:color w:val="414042"/>
          <w:spacing w:val="-17"/>
          <w:w w:val="105"/>
        </w:rPr>
        <w:t xml:space="preserve"> </w:t>
      </w:r>
      <w:r>
        <w:rPr>
          <w:color w:val="414042"/>
          <w:w w:val="105"/>
        </w:rPr>
        <w:t>a</w:t>
      </w:r>
      <w:r>
        <w:rPr>
          <w:color w:val="414042"/>
          <w:spacing w:val="-17"/>
          <w:w w:val="105"/>
        </w:rPr>
        <w:t xml:space="preserve"> </w:t>
      </w:r>
      <w:r>
        <w:rPr>
          <w:color w:val="414042"/>
          <w:w w:val="105"/>
        </w:rPr>
        <w:t>system</w:t>
      </w:r>
      <w:r>
        <w:rPr>
          <w:color w:val="414042"/>
          <w:spacing w:val="-17"/>
          <w:w w:val="105"/>
        </w:rPr>
        <w:t xml:space="preserve"> </w:t>
      </w:r>
      <w:r>
        <w:rPr>
          <w:color w:val="414042"/>
          <w:w w:val="105"/>
        </w:rPr>
        <w:t>reform</w:t>
      </w:r>
      <w:r>
        <w:rPr>
          <w:color w:val="414042"/>
          <w:spacing w:val="-17"/>
          <w:w w:val="105"/>
        </w:rPr>
        <w:t xml:space="preserve"> </w:t>
      </w:r>
      <w:r>
        <w:rPr>
          <w:color w:val="414042"/>
          <w:w w:val="105"/>
        </w:rPr>
        <w:t>lens.</w:t>
      </w:r>
      <w:r>
        <w:rPr>
          <w:color w:val="414042"/>
          <w:spacing w:val="-17"/>
          <w:w w:val="105"/>
        </w:rPr>
        <w:t xml:space="preserve"> </w:t>
      </w:r>
      <w:r>
        <w:rPr>
          <w:color w:val="414042"/>
          <w:w w:val="105"/>
        </w:rPr>
        <w:t>Then,</w:t>
      </w:r>
      <w:r>
        <w:rPr>
          <w:color w:val="414042"/>
          <w:spacing w:val="-17"/>
          <w:w w:val="105"/>
        </w:rPr>
        <w:t xml:space="preserve"> </w:t>
      </w:r>
      <w:r>
        <w:rPr>
          <w:color w:val="414042"/>
          <w:w w:val="105"/>
        </w:rPr>
        <w:t>it</w:t>
      </w:r>
      <w:r>
        <w:rPr>
          <w:color w:val="414042"/>
          <w:spacing w:val="-17"/>
          <w:w w:val="105"/>
        </w:rPr>
        <w:t xml:space="preserve"> </w:t>
      </w:r>
      <w:r>
        <w:rPr>
          <w:color w:val="414042"/>
          <w:w w:val="105"/>
        </w:rPr>
        <w:t>would</w:t>
      </w:r>
      <w:r>
        <w:rPr>
          <w:color w:val="414042"/>
          <w:spacing w:val="-17"/>
          <w:w w:val="105"/>
        </w:rPr>
        <w:t xml:space="preserve"> </w:t>
      </w:r>
      <w:r>
        <w:rPr>
          <w:color w:val="414042"/>
          <w:w w:val="105"/>
        </w:rPr>
        <w:t>need</w:t>
      </w:r>
      <w:r>
        <w:rPr>
          <w:color w:val="414042"/>
          <w:spacing w:val="-17"/>
          <w:w w:val="105"/>
        </w:rPr>
        <w:t xml:space="preserve"> </w:t>
      </w:r>
      <w:r>
        <w:rPr>
          <w:color w:val="414042"/>
          <w:w w:val="105"/>
        </w:rPr>
        <w:t>to</w:t>
      </w:r>
      <w:r>
        <w:rPr>
          <w:color w:val="414042"/>
          <w:spacing w:val="-17"/>
          <w:w w:val="105"/>
        </w:rPr>
        <w:t xml:space="preserve"> </w:t>
      </w:r>
      <w:r>
        <w:rPr>
          <w:color w:val="414042"/>
          <w:w w:val="105"/>
        </w:rPr>
        <w:t>work out</w:t>
      </w:r>
      <w:r>
        <w:rPr>
          <w:color w:val="414042"/>
          <w:spacing w:val="-12"/>
          <w:w w:val="105"/>
        </w:rPr>
        <w:t xml:space="preserve"> </w:t>
      </w:r>
      <w:r>
        <w:rPr>
          <w:color w:val="414042"/>
          <w:w w:val="105"/>
        </w:rPr>
        <w:t>how</w:t>
      </w:r>
      <w:r>
        <w:rPr>
          <w:color w:val="414042"/>
          <w:spacing w:val="-12"/>
          <w:w w:val="105"/>
        </w:rPr>
        <w:t xml:space="preserve"> </w:t>
      </w:r>
      <w:r>
        <w:rPr>
          <w:color w:val="414042"/>
          <w:w w:val="105"/>
        </w:rPr>
        <w:t>to</w:t>
      </w:r>
      <w:r>
        <w:rPr>
          <w:color w:val="414042"/>
          <w:spacing w:val="-12"/>
          <w:w w:val="105"/>
        </w:rPr>
        <w:t xml:space="preserve"> </w:t>
      </w:r>
      <w:r>
        <w:rPr>
          <w:color w:val="414042"/>
          <w:w w:val="105"/>
        </w:rPr>
        <w:t>implement</w:t>
      </w:r>
      <w:r>
        <w:rPr>
          <w:color w:val="414042"/>
          <w:spacing w:val="-12"/>
          <w:w w:val="105"/>
        </w:rPr>
        <w:t xml:space="preserve"> </w:t>
      </w:r>
      <w:r>
        <w:rPr>
          <w:color w:val="414042"/>
          <w:w w:val="105"/>
        </w:rPr>
        <w:t>this</w:t>
      </w:r>
      <w:r>
        <w:rPr>
          <w:color w:val="414042"/>
          <w:spacing w:val="-12"/>
          <w:w w:val="105"/>
        </w:rPr>
        <w:t xml:space="preserve"> </w:t>
      </w:r>
      <w:r>
        <w:rPr>
          <w:color w:val="414042"/>
          <w:w w:val="105"/>
        </w:rPr>
        <w:t>system</w:t>
      </w:r>
      <w:r>
        <w:rPr>
          <w:color w:val="414042"/>
          <w:spacing w:val="-12"/>
          <w:w w:val="105"/>
        </w:rPr>
        <w:t xml:space="preserve"> </w:t>
      </w:r>
      <w:r>
        <w:rPr>
          <w:color w:val="414042"/>
          <w:w w:val="105"/>
        </w:rPr>
        <w:t>reform</w:t>
      </w:r>
      <w:r>
        <w:rPr>
          <w:color w:val="414042"/>
          <w:spacing w:val="-12"/>
          <w:w w:val="105"/>
        </w:rPr>
        <w:t xml:space="preserve"> </w:t>
      </w:r>
      <w:r>
        <w:rPr>
          <w:color w:val="414042"/>
          <w:w w:val="105"/>
        </w:rPr>
        <w:t>model</w:t>
      </w:r>
      <w:r>
        <w:rPr>
          <w:color w:val="414042"/>
          <w:spacing w:val="-12"/>
          <w:w w:val="105"/>
        </w:rPr>
        <w:t xml:space="preserve"> </w:t>
      </w:r>
      <w:r>
        <w:rPr>
          <w:color w:val="414042"/>
          <w:w w:val="105"/>
        </w:rPr>
        <w:t>and</w:t>
      </w:r>
      <w:r>
        <w:rPr>
          <w:color w:val="414042"/>
          <w:spacing w:val="-12"/>
          <w:w w:val="105"/>
        </w:rPr>
        <w:t xml:space="preserve"> </w:t>
      </w:r>
      <w:r>
        <w:rPr>
          <w:color w:val="414042"/>
          <w:w w:val="105"/>
        </w:rPr>
        <w:t>develop</w:t>
      </w:r>
      <w:r>
        <w:rPr>
          <w:color w:val="414042"/>
          <w:spacing w:val="-12"/>
          <w:w w:val="105"/>
        </w:rPr>
        <w:t xml:space="preserve"> </w:t>
      </w:r>
      <w:r>
        <w:rPr>
          <w:color w:val="414042"/>
          <w:w w:val="105"/>
        </w:rPr>
        <w:t>work</w:t>
      </w:r>
      <w:r>
        <w:rPr>
          <w:color w:val="414042"/>
          <w:spacing w:val="-12"/>
          <w:w w:val="105"/>
        </w:rPr>
        <w:t xml:space="preserve"> </w:t>
      </w:r>
      <w:r>
        <w:rPr>
          <w:color w:val="414042"/>
          <w:w w:val="105"/>
        </w:rPr>
        <w:t>programs</w:t>
      </w:r>
    </w:p>
    <w:p w:rsidR="00C7275B" w:rsidRDefault="008851A7">
      <w:pPr>
        <w:pStyle w:val="BodyText"/>
        <w:spacing w:before="1" w:line="256" w:lineRule="auto"/>
        <w:ind w:left="3401" w:right="1843"/>
      </w:pPr>
      <w:r>
        <w:rPr>
          <w:color w:val="414042"/>
          <w:w w:val="105"/>
        </w:rPr>
        <w:t xml:space="preserve">and tasks that cascade from the model. The </w:t>
      </w:r>
      <w:r>
        <w:rPr>
          <w:color w:val="414042"/>
          <w:spacing w:val="-3"/>
          <w:w w:val="105"/>
        </w:rPr>
        <w:t xml:space="preserve">government’s </w:t>
      </w:r>
      <w:r>
        <w:rPr>
          <w:color w:val="414042"/>
          <w:w w:val="105"/>
        </w:rPr>
        <w:t>reporting and project management</w:t>
      </w:r>
      <w:r>
        <w:rPr>
          <w:color w:val="414042"/>
          <w:spacing w:val="-19"/>
          <w:w w:val="105"/>
        </w:rPr>
        <w:t xml:space="preserve"> </w:t>
      </w:r>
      <w:r>
        <w:rPr>
          <w:color w:val="414042"/>
          <w:w w:val="105"/>
        </w:rPr>
        <w:t>software</w:t>
      </w:r>
      <w:r>
        <w:rPr>
          <w:color w:val="414042"/>
          <w:spacing w:val="-19"/>
          <w:w w:val="105"/>
        </w:rPr>
        <w:t xml:space="preserve"> </w:t>
      </w:r>
      <w:r>
        <w:rPr>
          <w:color w:val="414042"/>
          <w:w w:val="105"/>
        </w:rPr>
        <w:t>system</w:t>
      </w:r>
      <w:r>
        <w:rPr>
          <w:color w:val="414042"/>
          <w:spacing w:val="-19"/>
          <w:w w:val="105"/>
        </w:rPr>
        <w:t xml:space="preserve"> </w:t>
      </w:r>
      <w:r>
        <w:rPr>
          <w:color w:val="414042"/>
          <w:w w:val="105"/>
        </w:rPr>
        <w:t>will</w:t>
      </w:r>
      <w:r>
        <w:rPr>
          <w:color w:val="414042"/>
          <w:spacing w:val="-19"/>
          <w:w w:val="105"/>
        </w:rPr>
        <w:t xml:space="preserve"> </w:t>
      </w:r>
      <w:r>
        <w:rPr>
          <w:color w:val="414042"/>
          <w:w w:val="105"/>
        </w:rPr>
        <w:t>not</w:t>
      </w:r>
      <w:r>
        <w:rPr>
          <w:color w:val="414042"/>
          <w:spacing w:val="-19"/>
          <w:w w:val="105"/>
        </w:rPr>
        <w:t xml:space="preserve"> </w:t>
      </w:r>
      <w:r>
        <w:rPr>
          <w:color w:val="414042"/>
          <w:w w:val="105"/>
        </w:rPr>
        <w:t>automatically</w:t>
      </w:r>
      <w:r>
        <w:rPr>
          <w:color w:val="414042"/>
          <w:spacing w:val="-19"/>
          <w:w w:val="105"/>
        </w:rPr>
        <w:t xml:space="preserve"> </w:t>
      </w:r>
      <w:r>
        <w:rPr>
          <w:color w:val="414042"/>
          <w:w w:val="105"/>
        </w:rPr>
        <w:t>remedy</w:t>
      </w:r>
      <w:r>
        <w:rPr>
          <w:color w:val="414042"/>
          <w:spacing w:val="-19"/>
          <w:w w:val="105"/>
        </w:rPr>
        <w:t xml:space="preserve"> </w:t>
      </w:r>
      <w:r>
        <w:rPr>
          <w:color w:val="414042"/>
          <w:w w:val="105"/>
        </w:rPr>
        <w:t>this</w:t>
      </w:r>
      <w:r>
        <w:rPr>
          <w:color w:val="414042"/>
          <w:spacing w:val="-19"/>
          <w:w w:val="105"/>
        </w:rPr>
        <w:t xml:space="preserve"> </w:t>
      </w:r>
      <w:r>
        <w:rPr>
          <w:color w:val="414042"/>
          <w:w w:val="105"/>
        </w:rPr>
        <w:t>issue,</w:t>
      </w:r>
      <w:r>
        <w:rPr>
          <w:color w:val="414042"/>
          <w:spacing w:val="-19"/>
          <w:w w:val="105"/>
        </w:rPr>
        <w:t xml:space="preserve"> </w:t>
      </w:r>
      <w:r>
        <w:rPr>
          <w:color w:val="414042"/>
          <w:w w:val="105"/>
        </w:rPr>
        <w:t>but</w:t>
      </w:r>
      <w:r>
        <w:rPr>
          <w:color w:val="414042"/>
          <w:spacing w:val="-19"/>
          <w:w w:val="105"/>
        </w:rPr>
        <w:t xml:space="preserve"> </w:t>
      </w:r>
      <w:r>
        <w:rPr>
          <w:color w:val="414042"/>
          <w:w w:val="105"/>
        </w:rPr>
        <w:t>it</w:t>
      </w:r>
      <w:r>
        <w:rPr>
          <w:color w:val="414042"/>
          <w:spacing w:val="-19"/>
          <w:w w:val="105"/>
        </w:rPr>
        <w:t xml:space="preserve"> </w:t>
      </w:r>
      <w:r>
        <w:rPr>
          <w:color w:val="414042"/>
          <w:w w:val="105"/>
        </w:rPr>
        <w:t>could be</w:t>
      </w:r>
      <w:r>
        <w:rPr>
          <w:color w:val="414042"/>
          <w:spacing w:val="-10"/>
          <w:w w:val="105"/>
        </w:rPr>
        <w:t xml:space="preserve"> </w:t>
      </w:r>
      <w:r>
        <w:rPr>
          <w:color w:val="414042"/>
          <w:w w:val="105"/>
        </w:rPr>
        <w:t>used</w:t>
      </w:r>
      <w:r>
        <w:rPr>
          <w:color w:val="414042"/>
          <w:spacing w:val="-10"/>
          <w:w w:val="105"/>
        </w:rPr>
        <w:t xml:space="preserve"> </w:t>
      </w:r>
      <w:r>
        <w:rPr>
          <w:color w:val="414042"/>
          <w:w w:val="105"/>
        </w:rPr>
        <w:t>as</w:t>
      </w:r>
      <w:r>
        <w:rPr>
          <w:color w:val="414042"/>
          <w:spacing w:val="-10"/>
          <w:w w:val="105"/>
        </w:rPr>
        <w:t xml:space="preserve"> </w:t>
      </w:r>
      <w:r>
        <w:rPr>
          <w:color w:val="414042"/>
          <w:w w:val="105"/>
        </w:rPr>
        <w:t>a</w:t>
      </w:r>
      <w:r>
        <w:rPr>
          <w:color w:val="414042"/>
          <w:spacing w:val="-10"/>
          <w:w w:val="105"/>
        </w:rPr>
        <w:t xml:space="preserve"> </w:t>
      </w:r>
      <w:r>
        <w:rPr>
          <w:color w:val="414042"/>
          <w:w w:val="105"/>
        </w:rPr>
        <w:t>tool</w:t>
      </w:r>
      <w:r>
        <w:rPr>
          <w:color w:val="414042"/>
          <w:spacing w:val="-10"/>
          <w:w w:val="105"/>
        </w:rPr>
        <w:t xml:space="preserve"> </w:t>
      </w:r>
      <w:r>
        <w:rPr>
          <w:color w:val="414042"/>
          <w:w w:val="105"/>
        </w:rPr>
        <w:t>to</w:t>
      </w:r>
      <w:r>
        <w:rPr>
          <w:color w:val="414042"/>
          <w:spacing w:val="-10"/>
          <w:w w:val="105"/>
        </w:rPr>
        <w:t xml:space="preserve"> </w:t>
      </w:r>
      <w:r>
        <w:rPr>
          <w:color w:val="414042"/>
          <w:w w:val="105"/>
        </w:rPr>
        <w:t>assist</w:t>
      </w:r>
      <w:r>
        <w:rPr>
          <w:color w:val="414042"/>
          <w:spacing w:val="-10"/>
          <w:w w:val="105"/>
        </w:rPr>
        <w:t xml:space="preserve"> </w:t>
      </w:r>
      <w:r>
        <w:rPr>
          <w:color w:val="414042"/>
          <w:w w:val="105"/>
        </w:rPr>
        <w:t>with</w:t>
      </w:r>
      <w:r>
        <w:rPr>
          <w:color w:val="414042"/>
          <w:spacing w:val="-10"/>
          <w:w w:val="105"/>
        </w:rPr>
        <w:t xml:space="preserve"> </w:t>
      </w:r>
      <w:r>
        <w:rPr>
          <w:color w:val="414042"/>
          <w:w w:val="105"/>
        </w:rPr>
        <w:t>this</w:t>
      </w:r>
      <w:r>
        <w:rPr>
          <w:color w:val="414042"/>
          <w:spacing w:val="-10"/>
          <w:w w:val="105"/>
        </w:rPr>
        <w:t xml:space="preserve"> </w:t>
      </w:r>
      <w:r>
        <w:rPr>
          <w:color w:val="414042"/>
          <w:w w:val="105"/>
        </w:rPr>
        <w:t>change.</w:t>
      </w:r>
      <w:r>
        <w:rPr>
          <w:color w:val="414042"/>
          <w:spacing w:val="-10"/>
          <w:w w:val="105"/>
        </w:rPr>
        <w:t xml:space="preserve"> </w:t>
      </w:r>
      <w:r>
        <w:rPr>
          <w:color w:val="414042"/>
          <w:w w:val="105"/>
        </w:rPr>
        <w:t>That</w:t>
      </w:r>
      <w:r>
        <w:rPr>
          <w:color w:val="414042"/>
          <w:spacing w:val="-10"/>
          <w:w w:val="105"/>
        </w:rPr>
        <w:t xml:space="preserve"> </w:t>
      </w:r>
      <w:r>
        <w:rPr>
          <w:color w:val="414042"/>
          <w:w w:val="105"/>
        </w:rPr>
        <w:t>said,</w:t>
      </w:r>
      <w:r>
        <w:rPr>
          <w:color w:val="414042"/>
          <w:spacing w:val="-10"/>
          <w:w w:val="105"/>
        </w:rPr>
        <w:t xml:space="preserve"> </w:t>
      </w:r>
      <w:r>
        <w:rPr>
          <w:color w:val="414042"/>
          <w:w w:val="105"/>
        </w:rPr>
        <w:t>the</w:t>
      </w:r>
      <w:r>
        <w:rPr>
          <w:color w:val="414042"/>
          <w:spacing w:val="-10"/>
          <w:w w:val="105"/>
        </w:rPr>
        <w:t xml:space="preserve"> </w:t>
      </w:r>
      <w:r>
        <w:rPr>
          <w:color w:val="414042"/>
          <w:w w:val="105"/>
        </w:rPr>
        <w:t>system</w:t>
      </w:r>
      <w:r>
        <w:rPr>
          <w:color w:val="414042"/>
          <w:spacing w:val="-10"/>
          <w:w w:val="105"/>
        </w:rPr>
        <w:t xml:space="preserve"> </w:t>
      </w:r>
      <w:r>
        <w:rPr>
          <w:color w:val="414042"/>
          <w:w w:val="105"/>
        </w:rPr>
        <w:t>will</w:t>
      </w:r>
      <w:r>
        <w:rPr>
          <w:color w:val="414042"/>
          <w:spacing w:val="-10"/>
          <w:w w:val="105"/>
        </w:rPr>
        <w:t xml:space="preserve"> </w:t>
      </w:r>
      <w:r>
        <w:rPr>
          <w:color w:val="414042"/>
          <w:w w:val="105"/>
        </w:rPr>
        <w:t>need</w:t>
      </w:r>
      <w:r>
        <w:rPr>
          <w:color w:val="414042"/>
          <w:spacing w:val="-10"/>
          <w:w w:val="105"/>
        </w:rPr>
        <w:t xml:space="preserve"> </w:t>
      </w:r>
      <w:r>
        <w:rPr>
          <w:color w:val="414042"/>
          <w:w w:val="105"/>
        </w:rPr>
        <w:t>time</w:t>
      </w:r>
    </w:p>
    <w:p w:rsidR="00C7275B" w:rsidRDefault="008851A7">
      <w:pPr>
        <w:pStyle w:val="BodyText"/>
        <w:spacing w:before="1"/>
        <w:ind w:left="3401"/>
      </w:pPr>
      <w:r>
        <w:rPr>
          <w:color w:val="414042"/>
          <w:w w:val="105"/>
        </w:rPr>
        <w:t>to bed down before it is producing useful information for planning purposes.</w:t>
      </w:r>
    </w:p>
    <w:p w:rsidR="00C7275B" w:rsidRDefault="008851A7">
      <w:pPr>
        <w:pStyle w:val="BodyText"/>
        <w:spacing w:before="142" w:line="256" w:lineRule="auto"/>
        <w:ind w:left="3401" w:right="1933"/>
      </w:pPr>
      <w:r>
        <w:rPr>
          <w:color w:val="414042"/>
          <w:w w:val="105"/>
        </w:rPr>
        <w:t>The</w:t>
      </w:r>
      <w:r>
        <w:rPr>
          <w:color w:val="414042"/>
          <w:spacing w:val="-11"/>
          <w:w w:val="105"/>
        </w:rPr>
        <w:t xml:space="preserve"> </w:t>
      </w:r>
      <w:r>
        <w:rPr>
          <w:color w:val="414042"/>
          <w:w w:val="105"/>
        </w:rPr>
        <w:t>government</w:t>
      </w:r>
      <w:r>
        <w:rPr>
          <w:color w:val="414042"/>
          <w:spacing w:val="-11"/>
          <w:w w:val="105"/>
        </w:rPr>
        <w:t xml:space="preserve"> </w:t>
      </w:r>
      <w:r>
        <w:rPr>
          <w:color w:val="414042"/>
          <w:w w:val="105"/>
        </w:rPr>
        <w:t>could</w:t>
      </w:r>
      <w:r>
        <w:rPr>
          <w:color w:val="414042"/>
          <w:spacing w:val="-11"/>
          <w:w w:val="105"/>
        </w:rPr>
        <w:t xml:space="preserve"> </w:t>
      </w:r>
      <w:r>
        <w:rPr>
          <w:color w:val="414042"/>
          <w:w w:val="105"/>
        </w:rPr>
        <w:t>use</w:t>
      </w:r>
      <w:r>
        <w:rPr>
          <w:color w:val="414042"/>
          <w:spacing w:val="-11"/>
          <w:w w:val="105"/>
        </w:rPr>
        <w:t xml:space="preserve"> </w:t>
      </w:r>
      <w:r>
        <w:rPr>
          <w:color w:val="414042"/>
          <w:w w:val="105"/>
        </w:rPr>
        <w:t>a</w:t>
      </w:r>
      <w:r>
        <w:rPr>
          <w:color w:val="414042"/>
          <w:spacing w:val="-11"/>
          <w:w w:val="105"/>
        </w:rPr>
        <w:t xml:space="preserve"> </w:t>
      </w:r>
      <w:r>
        <w:rPr>
          <w:color w:val="414042"/>
          <w:w w:val="105"/>
        </w:rPr>
        <w:t>program</w:t>
      </w:r>
      <w:r>
        <w:rPr>
          <w:color w:val="414042"/>
          <w:spacing w:val="-11"/>
          <w:w w:val="105"/>
        </w:rPr>
        <w:t xml:space="preserve"> </w:t>
      </w:r>
      <w:r>
        <w:rPr>
          <w:color w:val="414042"/>
          <w:w w:val="105"/>
        </w:rPr>
        <w:t>logic</w:t>
      </w:r>
      <w:r>
        <w:rPr>
          <w:color w:val="414042"/>
          <w:spacing w:val="-11"/>
          <w:w w:val="105"/>
        </w:rPr>
        <w:t xml:space="preserve"> </w:t>
      </w:r>
      <w:r>
        <w:rPr>
          <w:color w:val="414042"/>
          <w:w w:val="105"/>
        </w:rPr>
        <w:t>approach,</w:t>
      </w:r>
      <w:r>
        <w:rPr>
          <w:color w:val="414042"/>
          <w:spacing w:val="-11"/>
          <w:w w:val="105"/>
        </w:rPr>
        <w:t xml:space="preserve"> </w:t>
      </w:r>
      <w:r>
        <w:rPr>
          <w:color w:val="414042"/>
          <w:w w:val="105"/>
        </w:rPr>
        <w:t>identifying</w:t>
      </w:r>
      <w:r>
        <w:rPr>
          <w:color w:val="414042"/>
          <w:spacing w:val="-11"/>
          <w:w w:val="105"/>
        </w:rPr>
        <w:t xml:space="preserve"> </w:t>
      </w:r>
      <w:r>
        <w:rPr>
          <w:color w:val="414042"/>
          <w:w w:val="105"/>
        </w:rPr>
        <w:t>the</w:t>
      </w:r>
      <w:r>
        <w:rPr>
          <w:color w:val="414042"/>
          <w:spacing w:val="-11"/>
          <w:w w:val="105"/>
        </w:rPr>
        <w:t xml:space="preserve"> </w:t>
      </w:r>
      <w:r>
        <w:rPr>
          <w:color w:val="414042"/>
          <w:w w:val="105"/>
        </w:rPr>
        <w:t>key</w:t>
      </w:r>
      <w:r>
        <w:rPr>
          <w:color w:val="414042"/>
          <w:spacing w:val="-11"/>
          <w:w w:val="105"/>
        </w:rPr>
        <w:t xml:space="preserve"> </w:t>
      </w:r>
      <w:r>
        <w:rPr>
          <w:color w:val="414042"/>
          <w:w w:val="105"/>
        </w:rPr>
        <w:t>desired outcomes</w:t>
      </w:r>
      <w:r>
        <w:rPr>
          <w:color w:val="414042"/>
          <w:spacing w:val="-8"/>
          <w:w w:val="105"/>
        </w:rPr>
        <w:t xml:space="preserve"> </w:t>
      </w:r>
      <w:r>
        <w:rPr>
          <w:color w:val="414042"/>
          <w:w w:val="105"/>
        </w:rPr>
        <w:t>and</w:t>
      </w:r>
      <w:r>
        <w:rPr>
          <w:color w:val="414042"/>
          <w:spacing w:val="-8"/>
          <w:w w:val="105"/>
        </w:rPr>
        <w:t xml:space="preserve"> </w:t>
      </w:r>
      <w:r>
        <w:rPr>
          <w:color w:val="414042"/>
          <w:w w:val="105"/>
        </w:rPr>
        <w:t>the</w:t>
      </w:r>
      <w:r>
        <w:rPr>
          <w:color w:val="414042"/>
          <w:spacing w:val="-8"/>
          <w:w w:val="105"/>
        </w:rPr>
        <w:t xml:space="preserve"> </w:t>
      </w:r>
      <w:r>
        <w:rPr>
          <w:color w:val="414042"/>
          <w:w w:val="105"/>
        </w:rPr>
        <w:t>best</w:t>
      </w:r>
      <w:r>
        <w:rPr>
          <w:color w:val="414042"/>
          <w:spacing w:val="-8"/>
          <w:w w:val="105"/>
        </w:rPr>
        <w:t xml:space="preserve"> </w:t>
      </w:r>
      <w:r>
        <w:rPr>
          <w:color w:val="414042"/>
          <w:w w:val="105"/>
        </w:rPr>
        <w:t>options</w:t>
      </w:r>
      <w:r>
        <w:rPr>
          <w:color w:val="414042"/>
          <w:spacing w:val="-8"/>
          <w:w w:val="105"/>
        </w:rPr>
        <w:t xml:space="preserve"> </w:t>
      </w:r>
      <w:r>
        <w:rPr>
          <w:color w:val="414042"/>
          <w:w w:val="105"/>
        </w:rPr>
        <w:t>to</w:t>
      </w:r>
      <w:r>
        <w:rPr>
          <w:color w:val="414042"/>
          <w:spacing w:val="-8"/>
          <w:w w:val="105"/>
        </w:rPr>
        <w:t xml:space="preserve"> </w:t>
      </w:r>
      <w:r>
        <w:rPr>
          <w:color w:val="414042"/>
          <w:w w:val="105"/>
        </w:rPr>
        <w:t>arrive</w:t>
      </w:r>
      <w:r>
        <w:rPr>
          <w:color w:val="414042"/>
          <w:spacing w:val="-8"/>
          <w:w w:val="105"/>
        </w:rPr>
        <w:t xml:space="preserve"> </w:t>
      </w:r>
      <w:r>
        <w:rPr>
          <w:color w:val="414042"/>
          <w:w w:val="105"/>
        </w:rPr>
        <w:t>at</w:t>
      </w:r>
      <w:r>
        <w:rPr>
          <w:color w:val="414042"/>
          <w:spacing w:val="-8"/>
          <w:w w:val="105"/>
        </w:rPr>
        <w:t xml:space="preserve"> </w:t>
      </w:r>
      <w:r>
        <w:rPr>
          <w:color w:val="414042"/>
          <w:w w:val="105"/>
        </w:rPr>
        <w:t>those</w:t>
      </w:r>
      <w:r>
        <w:rPr>
          <w:color w:val="414042"/>
          <w:spacing w:val="-8"/>
          <w:w w:val="105"/>
        </w:rPr>
        <w:t xml:space="preserve"> </w:t>
      </w:r>
      <w:r>
        <w:rPr>
          <w:color w:val="414042"/>
          <w:w w:val="105"/>
        </w:rPr>
        <w:t>outcomes.</w:t>
      </w:r>
      <w:r>
        <w:rPr>
          <w:color w:val="414042"/>
          <w:spacing w:val="-8"/>
          <w:w w:val="105"/>
        </w:rPr>
        <w:t xml:space="preserve"> </w:t>
      </w:r>
      <w:r>
        <w:rPr>
          <w:color w:val="414042"/>
          <w:w w:val="105"/>
        </w:rPr>
        <w:t>It</w:t>
      </w:r>
      <w:r>
        <w:rPr>
          <w:color w:val="414042"/>
          <w:spacing w:val="-8"/>
          <w:w w:val="105"/>
        </w:rPr>
        <w:t xml:space="preserve"> </w:t>
      </w:r>
      <w:r>
        <w:rPr>
          <w:color w:val="414042"/>
          <w:w w:val="105"/>
        </w:rPr>
        <w:t>would</w:t>
      </w:r>
      <w:r>
        <w:rPr>
          <w:color w:val="414042"/>
          <w:spacing w:val="-8"/>
          <w:w w:val="105"/>
        </w:rPr>
        <w:t xml:space="preserve"> </w:t>
      </w:r>
      <w:r>
        <w:rPr>
          <w:color w:val="414042"/>
          <w:w w:val="105"/>
        </w:rPr>
        <w:t>need</w:t>
      </w:r>
      <w:r>
        <w:rPr>
          <w:color w:val="414042"/>
          <w:spacing w:val="-8"/>
          <w:w w:val="105"/>
        </w:rPr>
        <w:t xml:space="preserve"> </w:t>
      </w:r>
      <w:r>
        <w:rPr>
          <w:color w:val="414042"/>
          <w:w w:val="105"/>
        </w:rPr>
        <w:t>to</w:t>
      </w:r>
      <w:r>
        <w:rPr>
          <w:color w:val="414042"/>
          <w:spacing w:val="-8"/>
          <w:w w:val="105"/>
        </w:rPr>
        <w:t xml:space="preserve"> </w:t>
      </w:r>
      <w:r>
        <w:rPr>
          <w:color w:val="414042"/>
          <w:w w:val="105"/>
        </w:rPr>
        <w:t xml:space="preserve">call on the expertise of the non-government </w:t>
      </w:r>
      <w:r>
        <w:rPr>
          <w:color w:val="414042"/>
          <w:spacing w:val="-3"/>
          <w:w w:val="105"/>
        </w:rPr>
        <w:t xml:space="preserve">sector, </w:t>
      </w:r>
      <w:r>
        <w:rPr>
          <w:color w:val="414042"/>
          <w:w w:val="105"/>
        </w:rPr>
        <w:t>consider how to address unmet demand,</w:t>
      </w:r>
      <w:r>
        <w:rPr>
          <w:color w:val="414042"/>
          <w:spacing w:val="-12"/>
          <w:w w:val="105"/>
        </w:rPr>
        <w:t xml:space="preserve"> </w:t>
      </w:r>
      <w:r>
        <w:rPr>
          <w:color w:val="414042"/>
          <w:w w:val="105"/>
        </w:rPr>
        <w:t>and</w:t>
      </w:r>
      <w:r>
        <w:rPr>
          <w:color w:val="414042"/>
          <w:spacing w:val="-12"/>
          <w:w w:val="105"/>
        </w:rPr>
        <w:t xml:space="preserve"> </w:t>
      </w:r>
      <w:r>
        <w:rPr>
          <w:color w:val="414042"/>
          <w:w w:val="105"/>
        </w:rPr>
        <w:t>give</w:t>
      </w:r>
      <w:r>
        <w:rPr>
          <w:color w:val="414042"/>
          <w:spacing w:val="-12"/>
          <w:w w:val="105"/>
        </w:rPr>
        <w:t xml:space="preserve"> </w:t>
      </w:r>
      <w:r>
        <w:rPr>
          <w:color w:val="414042"/>
          <w:w w:val="105"/>
        </w:rPr>
        <w:t>more</w:t>
      </w:r>
      <w:r>
        <w:rPr>
          <w:color w:val="414042"/>
          <w:spacing w:val="-12"/>
          <w:w w:val="105"/>
        </w:rPr>
        <w:t xml:space="preserve"> </w:t>
      </w:r>
      <w:r>
        <w:rPr>
          <w:color w:val="414042"/>
          <w:w w:val="105"/>
        </w:rPr>
        <w:t>weight</w:t>
      </w:r>
      <w:r>
        <w:rPr>
          <w:color w:val="414042"/>
          <w:spacing w:val="-12"/>
          <w:w w:val="105"/>
        </w:rPr>
        <w:t xml:space="preserve"> </w:t>
      </w:r>
      <w:r>
        <w:rPr>
          <w:color w:val="414042"/>
          <w:w w:val="105"/>
        </w:rPr>
        <w:t>to</w:t>
      </w:r>
      <w:r>
        <w:rPr>
          <w:color w:val="414042"/>
          <w:spacing w:val="-12"/>
          <w:w w:val="105"/>
        </w:rPr>
        <w:t xml:space="preserve"> </w:t>
      </w:r>
      <w:r>
        <w:rPr>
          <w:color w:val="414042"/>
          <w:w w:val="105"/>
        </w:rPr>
        <w:t>the</w:t>
      </w:r>
      <w:r>
        <w:rPr>
          <w:color w:val="414042"/>
          <w:spacing w:val="-12"/>
          <w:w w:val="105"/>
        </w:rPr>
        <w:t xml:space="preserve"> </w:t>
      </w:r>
      <w:r>
        <w:rPr>
          <w:color w:val="414042"/>
          <w:w w:val="105"/>
        </w:rPr>
        <w:t>needs</w:t>
      </w:r>
      <w:r>
        <w:rPr>
          <w:color w:val="414042"/>
          <w:spacing w:val="-12"/>
          <w:w w:val="105"/>
        </w:rPr>
        <w:t xml:space="preserve"> </w:t>
      </w:r>
      <w:r>
        <w:rPr>
          <w:color w:val="414042"/>
          <w:w w:val="105"/>
        </w:rPr>
        <w:t>of</w:t>
      </w:r>
      <w:r>
        <w:rPr>
          <w:color w:val="414042"/>
          <w:spacing w:val="-12"/>
          <w:w w:val="105"/>
        </w:rPr>
        <w:t xml:space="preserve"> </w:t>
      </w:r>
      <w:r>
        <w:rPr>
          <w:color w:val="414042"/>
          <w:w w:val="105"/>
        </w:rPr>
        <w:t>diverse</w:t>
      </w:r>
      <w:r>
        <w:rPr>
          <w:color w:val="414042"/>
          <w:spacing w:val="-12"/>
          <w:w w:val="105"/>
        </w:rPr>
        <w:t xml:space="preserve"> </w:t>
      </w:r>
      <w:r>
        <w:rPr>
          <w:color w:val="414042"/>
          <w:w w:val="105"/>
        </w:rPr>
        <w:t>communities.</w:t>
      </w:r>
      <w:r>
        <w:rPr>
          <w:color w:val="414042"/>
          <w:spacing w:val="-12"/>
          <w:w w:val="105"/>
        </w:rPr>
        <w:t xml:space="preserve"> </w:t>
      </w:r>
      <w:r>
        <w:rPr>
          <w:color w:val="414042"/>
          <w:w w:val="105"/>
        </w:rPr>
        <w:t>In</w:t>
      </w:r>
      <w:r>
        <w:rPr>
          <w:color w:val="414042"/>
          <w:spacing w:val="-12"/>
          <w:w w:val="105"/>
        </w:rPr>
        <w:t xml:space="preserve"> </w:t>
      </w:r>
      <w:r>
        <w:rPr>
          <w:color w:val="414042"/>
          <w:w w:val="105"/>
        </w:rPr>
        <w:t>particular, the government must more clearly map out how the new system and the implementation</w:t>
      </w:r>
      <w:r>
        <w:rPr>
          <w:color w:val="414042"/>
          <w:spacing w:val="-10"/>
          <w:w w:val="105"/>
        </w:rPr>
        <w:t xml:space="preserve"> </w:t>
      </w:r>
      <w:r>
        <w:rPr>
          <w:color w:val="414042"/>
          <w:w w:val="105"/>
        </w:rPr>
        <w:t>actions</w:t>
      </w:r>
      <w:r>
        <w:rPr>
          <w:color w:val="414042"/>
          <w:spacing w:val="-10"/>
          <w:w w:val="105"/>
        </w:rPr>
        <w:t xml:space="preserve"> </w:t>
      </w:r>
      <w:r>
        <w:rPr>
          <w:color w:val="414042"/>
          <w:w w:val="105"/>
        </w:rPr>
        <w:t>will</w:t>
      </w:r>
      <w:r>
        <w:rPr>
          <w:color w:val="414042"/>
          <w:spacing w:val="-10"/>
          <w:w w:val="105"/>
        </w:rPr>
        <w:t xml:space="preserve"> </w:t>
      </w:r>
      <w:r>
        <w:rPr>
          <w:color w:val="414042"/>
          <w:w w:val="105"/>
        </w:rPr>
        <w:t>address</w:t>
      </w:r>
      <w:r>
        <w:rPr>
          <w:color w:val="414042"/>
          <w:spacing w:val="-10"/>
          <w:w w:val="105"/>
        </w:rPr>
        <w:t xml:space="preserve"> </w:t>
      </w:r>
      <w:r>
        <w:rPr>
          <w:color w:val="414042"/>
          <w:w w:val="105"/>
        </w:rPr>
        <w:t>the</w:t>
      </w:r>
      <w:r>
        <w:rPr>
          <w:color w:val="414042"/>
          <w:spacing w:val="-10"/>
          <w:w w:val="105"/>
        </w:rPr>
        <w:t xml:space="preserve"> </w:t>
      </w:r>
      <w:r>
        <w:rPr>
          <w:color w:val="414042"/>
          <w:w w:val="105"/>
        </w:rPr>
        <w:t>specific</w:t>
      </w:r>
      <w:r>
        <w:rPr>
          <w:color w:val="414042"/>
          <w:spacing w:val="-10"/>
          <w:w w:val="105"/>
        </w:rPr>
        <w:t xml:space="preserve"> </w:t>
      </w:r>
      <w:r>
        <w:rPr>
          <w:color w:val="414042"/>
          <w:w w:val="105"/>
        </w:rPr>
        <w:t>needs</w:t>
      </w:r>
      <w:r>
        <w:rPr>
          <w:color w:val="414042"/>
          <w:spacing w:val="-10"/>
          <w:w w:val="105"/>
        </w:rPr>
        <w:t xml:space="preserve"> </w:t>
      </w:r>
      <w:r>
        <w:rPr>
          <w:color w:val="414042"/>
          <w:w w:val="105"/>
        </w:rPr>
        <w:t>of</w:t>
      </w:r>
      <w:r>
        <w:rPr>
          <w:color w:val="414042"/>
          <w:spacing w:val="-10"/>
          <w:w w:val="105"/>
        </w:rPr>
        <w:t xml:space="preserve"> </w:t>
      </w:r>
      <w:r>
        <w:rPr>
          <w:color w:val="414042"/>
          <w:w w:val="105"/>
        </w:rPr>
        <w:t>diverse</w:t>
      </w:r>
      <w:r>
        <w:rPr>
          <w:color w:val="414042"/>
          <w:spacing w:val="-10"/>
          <w:w w:val="105"/>
        </w:rPr>
        <w:t xml:space="preserve"> </w:t>
      </w:r>
      <w:r>
        <w:rPr>
          <w:color w:val="414042"/>
          <w:w w:val="105"/>
        </w:rPr>
        <w:t>communities.</w:t>
      </w:r>
    </w:p>
    <w:p w:rsidR="00C7275B" w:rsidRDefault="00C7275B">
      <w:pPr>
        <w:spacing w:line="256" w:lineRule="auto"/>
        <w:sectPr w:rsidR="00C7275B">
          <w:pgSz w:w="11910" w:h="16840"/>
          <w:pgMar w:top="1580" w:right="0" w:bottom="620" w:left="0" w:header="0" w:footer="351" w:gutter="0"/>
          <w:cols w:space="720"/>
        </w:sectPr>
      </w:pPr>
    </w:p>
    <w:p w:rsidR="00C7275B" w:rsidRDefault="008851A7">
      <w:pPr>
        <w:pStyle w:val="Heading2"/>
        <w:ind w:left="1870"/>
        <w:rPr>
          <w:rFonts w:ascii="Neutral Std"/>
        </w:rPr>
      </w:pPr>
      <w:r>
        <w:rPr>
          <w:rFonts w:ascii="Neutral Std"/>
          <w:color w:val="288DCC"/>
        </w:rPr>
        <w:lastRenderedPageBreak/>
        <w:t>Chapter 2</w:t>
      </w:r>
    </w:p>
    <w:p w:rsidR="00C7275B" w:rsidRDefault="00C7275B">
      <w:pPr>
        <w:pStyle w:val="BodyText"/>
        <w:rPr>
          <w:sz w:val="20"/>
        </w:rPr>
      </w:pPr>
    </w:p>
    <w:p w:rsidR="00C7275B" w:rsidRDefault="00C7275B">
      <w:pPr>
        <w:pStyle w:val="BodyText"/>
        <w:spacing w:before="9"/>
        <w:rPr>
          <w:sz w:val="12"/>
        </w:rPr>
      </w:pPr>
    </w:p>
    <w:p w:rsidR="00C7275B" w:rsidRDefault="006F017D">
      <w:pPr>
        <w:spacing w:before="43" w:line="232" w:lineRule="auto"/>
        <w:ind w:left="1870" w:right="3632"/>
        <w:rPr>
          <w:rFonts w:ascii="NeutralStd-Medium"/>
          <w:sz w:val="35"/>
        </w:rPr>
      </w:pPr>
      <w:r>
        <w:rPr>
          <w:noProof/>
        </w:rPr>
        <mc:AlternateContent>
          <mc:Choice Requires="wps">
            <w:drawing>
              <wp:anchor distT="0" distB="0" distL="114300" distR="114300" simplePos="0" relativeHeight="1504" behindDoc="0" locked="1" layoutInCell="1" allowOverlap="1">
                <wp:simplePos x="0" y="0"/>
                <wp:positionH relativeFrom="page">
                  <wp:posOffset>7275830</wp:posOffset>
                </wp:positionH>
                <wp:positionV relativeFrom="page">
                  <wp:posOffset>1868805</wp:posOffset>
                </wp:positionV>
                <wp:extent cx="138960" cy="1830600"/>
                <wp:effectExtent l="0" t="0" r="1270" b="11430"/>
                <wp:wrapNone/>
                <wp:docPr id="27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83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Further developing a systemic approach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41" type="#_x0000_t202" style="position:absolute;left:0;text-align:left;margin-left:572.9pt;margin-top:147.15pt;width:10.95pt;height:144.15pt;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Further developing a systemic approach</w:t>
                      </w:r>
                    </w:p>
                  </w:txbxContent>
                </v:textbox>
                <w10:wrap anchorx="page" anchory="page"/>
                <w10:anchorlock/>
              </v:shape>
            </w:pict>
          </mc:Fallback>
        </mc:AlternateContent>
      </w:r>
      <w:bookmarkStart w:id="4" w:name="Improve_effectiveness_by_managing_the_re"/>
      <w:bookmarkEnd w:id="4"/>
      <w:r w:rsidR="008851A7">
        <w:rPr>
          <w:rFonts w:ascii="NeutralStd-Medium"/>
          <w:color w:val="288DCC"/>
          <w:sz w:val="35"/>
        </w:rPr>
        <w:t>Improve effectiveness by managing the reform more actively</w:t>
      </w:r>
    </w:p>
    <w:p w:rsidR="00C7275B" w:rsidRDefault="00C7275B">
      <w:pPr>
        <w:pStyle w:val="BodyText"/>
        <w:rPr>
          <w:rFonts w:ascii="NeutralStd-Medium"/>
          <w:sz w:val="20"/>
        </w:rPr>
      </w:pPr>
    </w:p>
    <w:p w:rsidR="00C7275B" w:rsidRDefault="00C7275B">
      <w:pPr>
        <w:pStyle w:val="BodyText"/>
        <w:rPr>
          <w:rFonts w:ascii="NeutralStd-Medium"/>
          <w:sz w:val="20"/>
        </w:rPr>
      </w:pPr>
    </w:p>
    <w:p w:rsidR="00C7275B" w:rsidRDefault="00C7275B">
      <w:pPr>
        <w:pStyle w:val="BodyText"/>
        <w:rPr>
          <w:rFonts w:ascii="NeutralStd-Medium"/>
          <w:sz w:val="20"/>
        </w:rPr>
      </w:pPr>
    </w:p>
    <w:p w:rsidR="00C7275B" w:rsidRDefault="00C7275B">
      <w:pPr>
        <w:rPr>
          <w:rFonts w:ascii="NeutralStd-Medium"/>
          <w:sz w:val="20"/>
        </w:rPr>
        <w:sectPr w:rsidR="00C7275B">
          <w:pgSz w:w="11910" w:h="16840"/>
          <w:pgMar w:top="480" w:right="0" w:bottom="620" w:left="0" w:header="0" w:footer="431" w:gutter="0"/>
          <w:cols w:space="720"/>
        </w:sectPr>
      </w:pPr>
    </w:p>
    <w:p w:rsidR="00C7275B" w:rsidRDefault="006F017D">
      <w:pPr>
        <w:pStyle w:val="BodyText"/>
        <w:spacing w:before="12"/>
        <w:rPr>
          <w:rFonts w:ascii="NeutralStd-Medium"/>
        </w:rPr>
      </w:pPr>
      <w:r>
        <w:rPr>
          <w:noProof/>
        </w:rPr>
        <mc:AlternateContent>
          <mc:Choice Requires="wps">
            <w:drawing>
              <wp:anchor distT="0" distB="0" distL="114300" distR="114300" simplePos="0" relativeHeight="1456" behindDoc="0" locked="1" layoutInCell="1" allowOverlap="1">
                <wp:simplePos x="0" y="0"/>
                <wp:positionH relativeFrom="page">
                  <wp:posOffset>7275830</wp:posOffset>
                </wp:positionH>
                <wp:positionV relativeFrom="page">
                  <wp:posOffset>6181725</wp:posOffset>
                </wp:positionV>
                <wp:extent cx="138960" cy="3178800"/>
                <wp:effectExtent l="0" t="0" r="1270" b="9525"/>
                <wp:wrapNone/>
                <wp:docPr id="27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317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Making sure the right things are done in the right order, in the best way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42" type="#_x0000_t202" style="position:absolute;margin-left:572.9pt;margin-top:486.75pt;width:10.95pt;height:250.3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Making sure the right things are done in the right order, in the best way</w:t>
                      </w:r>
                    </w:p>
                  </w:txbxContent>
                </v:textbox>
                <w10:wrap anchorx="page" anchory="page"/>
                <w10:anchorlock/>
              </v:shape>
            </w:pict>
          </mc:Fallback>
        </mc:AlternateContent>
      </w:r>
      <w:r>
        <w:rPr>
          <w:noProof/>
        </w:rPr>
        <mc:AlternateContent>
          <mc:Choice Requires="wps">
            <w:drawing>
              <wp:anchor distT="0" distB="0" distL="114300" distR="114300" simplePos="0" relativeHeight="1480" behindDoc="0" locked="1" layoutInCell="1" allowOverlap="1">
                <wp:simplePos x="0" y="0"/>
                <wp:positionH relativeFrom="page">
                  <wp:posOffset>7275830</wp:posOffset>
                </wp:positionH>
                <wp:positionV relativeFrom="page">
                  <wp:posOffset>4151630</wp:posOffset>
                </wp:positionV>
                <wp:extent cx="138960" cy="1602720"/>
                <wp:effectExtent l="0" t="0" r="1270" b="10795"/>
                <wp:wrapNone/>
                <wp:docPr id="269"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60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288DCC"/>
                                <w:sz w:val="14"/>
                              </w:rPr>
                              <w:t>Managing the reform more actively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43" type="#_x0000_t202" style="position:absolute;margin-left:572.9pt;margin-top:326.9pt;width:10.95pt;height:126.2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288DCC"/>
                          <w:sz w:val="14"/>
                        </w:rPr>
                        <w:t>Managing the reform more actively</w:t>
                      </w:r>
                    </w:p>
                  </w:txbxContent>
                </v:textbox>
                <w10:wrap anchorx="page" anchory="page"/>
                <w10:anchorlock/>
              </v:shape>
            </w:pict>
          </mc:Fallback>
        </mc:AlternateContent>
      </w:r>
    </w:p>
    <w:p w:rsidR="00C7275B" w:rsidRDefault="008851A7">
      <w:pPr>
        <w:pStyle w:val="BodyText"/>
        <w:spacing w:before="1" w:line="256" w:lineRule="auto"/>
        <w:ind w:left="1870" w:right="101"/>
      </w:pPr>
      <w:r>
        <w:rPr>
          <w:color w:val="414042"/>
          <w:w w:val="105"/>
        </w:rPr>
        <w:t>Strong governance structures and processes are necessary to guide the implementation</w:t>
      </w:r>
      <w:r>
        <w:rPr>
          <w:color w:val="414042"/>
          <w:spacing w:val="-17"/>
          <w:w w:val="105"/>
        </w:rPr>
        <w:t xml:space="preserve"> </w:t>
      </w:r>
      <w:r>
        <w:rPr>
          <w:color w:val="414042"/>
          <w:w w:val="105"/>
        </w:rPr>
        <w:t>phase</w:t>
      </w:r>
      <w:r>
        <w:rPr>
          <w:color w:val="414042"/>
          <w:spacing w:val="-17"/>
          <w:w w:val="105"/>
        </w:rPr>
        <w:t xml:space="preserve"> </w:t>
      </w:r>
      <w:r>
        <w:rPr>
          <w:color w:val="414042"/>
          <w:w w:val="105"/>
        </w:rPr>
        <w:t>of</w:t>
      </w:r>
      <w:r>
        <w:rPr>
          <w:color w:val="414042"/>
          <w:spacing w:val="-17"/>
          <w:w w:val="105"/>
        </w:rPr>
        <w:t xml:space="preserve"> </w:t>
      </w:r>
      <w:r>
        <w:rPr>
          <w:color w:val="414042"/>
          <w:w w:val="105"/>
        </w:rPr>
        <w:t>the</w:t>
      </w:r>
      <w:r>
        <w:rPr>
          <w:color w:val="414042"/>
          <w:spacing w:val="-17"/>
          <w:w w:val="105"/>
        </w:rPr>
        <w:t xml:space="preserve"> </w:t>
      </w:r>
      <w:r>
        <w:rPr>
          <w:color w:val="414042"/>
          <w:w w:val="105"/>
        </w:rPr>
        <w:t>reform.</w:t>
      </w:r>
      <w:r>
        <w:rPr>
          <w:color w:val="414042"/>
          <w:spacing w:val="-17"/>
          <w:w w:val="105"/>
        </w:rPr>
        <w:t xml:space="preserve"> </w:t>
      </w:r>
      <w:r>
        <w:rPr>
          <w:color w:val="414042"/>
          <w:w w:val="105"/>
        </w:rPr>
        <w:t>The</w:t>
      </w:r>
      <w:r>
        <w:rPr>
          <w:color w:val="414042"/>
          <w:spacing w:val="-17"/>
          <w:w w:val="105"/>
        </w:rPr>
        <w:t xml:space="preserve"> </w:t>
      </w:r>
      <w:r>
        <w:rPr>
          <w:color w:val="414042"/>
          <w:w w:val="105"/>
        </w:rPr>
        <w:t>Victorian</w:t>
      </w:r>
      <w:r>
        <w:rPr>
          <w:color w:val="414042"/>
          <w:spacing w:val="-17"/>
          <w:w w:val="105"/>
        </w:rPr>
        <w:t xml:space="preserve"> </w:t>
      </w:r>
      <w:r>
        <w:rPr>
          <w:color w:val="414042"/>
          <w:w w:val="105"/>
        </w:rPr>
        <w:t>Government</w:t>
      </w:r>
      <w:r>
        <w:rPr>
          <w:color w:val="414042"/>
          <w:spacing w:val="-17"/>
          <w:w w:val="105"/>
        </w:rPr>
        <w:t xml:space="preserve"> </w:t>
      </w:r>
      <w:r>
        <w:rPr>
          <w:color w:val="414042"/>
          <w:w w:val="105"/>
        </w:rPr>
        <w:t>has</w:t>
      </w:r>
      <w:r>
        <w:rPr>
          <w:color w:val="414042"/>
          <w:spacing w:val="-17"/>
          <w:w w:val="105"/>
        </w:rPr>
        <w:t xml:space="preserve"> </w:t>
      </w:r>
      <w:r>
        <w:rPr>
          <w:color w:val="414042"/>
          <w:w w:val="105"/>
        </w:rPr>
        <w:t>established various</w:t>
      </w:r>
      <w:r>
        <w:rPr>
          <w:color w:val="414042"/>
          <w:spacing w:val="-17"/>
          <w:w w:val="105"/>
        </w:rPr>
        <w:t xml:space="preserve"> </w:t>
      </w:r>
      <w:r>
        <w:rPr>
          <w:color w:val="414042"/>
          <w:w w:val="105"/>
        </w:rPr>
        <w:t>governance</w:t>
      </w:r>
      <w:r>
        <w:rPr>
          <w:color w:val="414042"/>
          <w:spacing w:val="-17"/>
          <w:w w:val="105"/>
        </w:rPr>
        <w:t xml:space="preserve"> </w:t>
      </w:r>
      <w:r>
        <w:rPr>
          <w:color w:val="414042"/>
          <w:w w:val="105"/>
        </w:rPr>
        <w:t>bodies,</w:t>
      </w:r>
      <w:r>
        <w:rPr>
          <w:color w:val="414042"/>
          <w:spacing w:val="-17"/>
          <w:w w:val="105"/>
        </w:rPr>
        <w:t xml:space="preserve"> </w:t>
      </w:r>
      <w:r>
        <w:rPr>
          <w:color w:val="414042"/>
          <w:w w:val="105"/>
        </w:rPr>
        <w:t>each</w:t>
      </w:r>
      <w:r>
        <w:rPr>
          <w:color w:val="414042"/>
          <w:spacing w:val="-17"/>
          <w:w w:val="105"/>
        </w:rPr>
        <w:t xml:space="preserve"> </w:t>
      </w:r>
      <w:r>
        <w:rPr>
          <w:color w:val="414042"/>
          <w:w w:val="105"/>
        </w:rPr>
        <w:t>underpinned</w:t>
      </w:r>
      <w:r>
        <w:rPr>
          <w:color w:val="414042"/>
          <w:spacing w:val="-17"/>
          <w:w w:val="105"/>
        </w:rPr>
        <w:t xml:space="preserve"> </w:t>
      </w:r>
      <w:r>
        <w:rPr>
          <w:color w:val="414042"/>
          <w:w w:val="105"/>
        </w:rPr>
        <w:t>by</w:t>
      </w:r>
      <w:r>
        <w:rPr>
          <w:color w:val="414042"/>
          <w:spacing w:val="-17"/>
          <w:w w:val="105"/>
        </w:rPr>
        <w:t xml:space="preserve"> </w:t>
      </w:r>
      <w:r>
        <w:rPr>
          <w:color w:val="414042"/>
          <w:w w:val="105"/>
        </w:rPr>
        <w:t>the</w:t>
      </w:r>
      <w:r>
        <w:rPr>
          <w:color w:val="414042"/>
          <w:spacing w:val="-17"/>
          <w:w w:val="105"/>
        </w:rPr>
        <w:t xml:space="preserve"> </w:t>
      </w:r>
      <w:r>
        <w:rPr>
          <w:color w:val="414042"/>
          <w:spacing w:val="-3"/>
          <w:w w:val="105"/>
        </w:rPr>
        <w:t>government’s</w:t>
      </w:r>
      <w:r>
        <w:rPr>
          <w:color w:val="414042"/>
          <w:spacing w:val="-17"/>
          <w:w w:val="105"/>
        </w:rPr>
        <w:t xml:space="preserve"> </w:t>
      </w:r>
      <w:r>
        <w:rPr>
          <w:color w:val="414042"/>
          <w:w w:val="105"/>
        </w:rPr>
        <w:t>commitment to embed the prevention and response to family violence as a core area of government responsibility. However the effectiveness of these governance arrangements,</w:t>
      </w:r>
      <w:r>
        <w:rPr>
          <w:color w:val="414042"/>
          <w:spacing w:val="-19"/>
          <w:w w:val="105"/>
        </w:rPr>
        <w:t xml:space="preserve"> </w:t>
      </w:r>
      <w:r>
        <w:rPr>
          <w:color w:val="414042"/>
          <w:w w:val="105"/>
        </w:rPr>
        <w:t>and</w:t>
      </w:r>
      <w:r>
        <w:rPr>
          <w:color w:val="414042"/>
          <w:spacing w:val="-19"/>
          <w:w w:val="105"/>
        </w:rPr>
        <w:t xml:space="preserve"> </w:t>
      </w:r>
      <w:r>
        <w:rPr>
          <w:color w:val="414042"/>
          <w:w w:val="105"/>
        </w:rPr>
        <w:t>other</w:t>
      </w:r>
      <w:r>
        <w:rPr>
          <w:color w:val="414042"/>
          <w:spacing w:val="-19"/>
          <w:w w:val="105"/>
        </w:rPr>
        <w:t xml:space="preserve"> </w:t>
      </w:r>
      <w:r>
        <w:rPr>
          <w:color w:val="414042"/>
          <w:w w:val="105"/>
        </w:rPr>
        <w:t>structures</w:t>
      </w:r>
      <w:r>
        <w:rPr>
          <w:color w:val="414042"/>
          <w:spacing w:val="-19"/>
          <w:w w:val="105"/>
        </w:rPr>
        <w:t xml:space="preserve"> </w:t>
      </w:r>
      <w:r>
        <w:rPr>
          <w:color w:val="414042"/>
          <w:w w:val="105"/>
        </w:rPr>
        <w:t>and</w:t>
      </w:r>
      <w:r>
        <w:rPr>
          <w:color w:val="414042"/>
          <w:spacing w:val="-19"/>
          <w:w w:val="105"/>
        </w:rPr>
        <w:t xml:space="preserve"> </w:t>
      </w:r>
      <w:r>
        <w:rPr>
          <w:color w:val="414042"/>
          <w:w w:val="105"/>
        </w:rPr>
        <w:t>processes,</w:t>
      </w:r>
      <w:r>
        <w:rPr>
          <w:color w:val="414042"/>
          <w:spacing w:val="-19"/>
          <w:w w:val="105"/>
        </w:rPr>
        <w:t xml:space="preserve"> </w:t>
      </w:r>
      <w:r>
        <w:rPr>
          <w:color w:val="414042"/>
          <w:w w:val="105"/>
        </w:rPr>
        <w:t>could</w:t>
      </w:r>
      <w:r>
        <w:rPr>
          <w:color w:val="414042"/>
          <w:spacing w:val="-19"/>
          <w:w w:val="105"/>
        </w:rPr>
        <w:t xml:space="preserve"> </w:t>
      </w:r>
      <w:r>
        <w:rPr>
          <w:color w:val="414042"/>
          <w:w w:val="105"/>
        </w:rPr>
        <w:t>be</w:t>
      </w:r>
      <w:r>
        <w:rPr>
          <w:color w:val="414042"/>
          <w:spacing w:val="-19"/>
          <w:w w:val="105"/>
        </w:rPr>
        <w:t xml:space="preserve"> </w:t>
      </w:r>
      <w:r>
        <w:rPr>
          <w:color w:val="414042"/>
          <w:w w:val="105"/>
        </w:rPr>
        <w:t>improved</w:t>
      </w:r>
      <w:r>
        <w:rPr>
          <w:color w:val="414042"/>
          <w:spacing w:val="-19"/>
          <w:w w:val="105"/>
        </w:rPr>
        <w:t xml:space="preserve"> </w:t>
      </w:r>
      <w:r>
        <w:rPr>
          <w:color w:val="414042"/>
          <w:w w:val="105"/>
        </w:rPr>
        <w:t>by</w:t>
      </w:r>
      <w:r>
        <w:rPr>
          <w:color w:val="414042"/>
          <w:spacing w:val="-19"/>
          <w:w w:val="105"/>
        </w:rPr>
        <w:t xml:space="preserve"> </w:t>
      </w:r>
      <w:r>
        <w:rPr>
          <w:color w:val="414042"/>
          <w:w w:val="105"/>
        </w:rPr>
        <w:t>greater clarity around who is responsible for implementation. This means moving away from</w:t>
      </w:r>
      <w:r>
        <w:rPr>
          <w:color w:val="414042"/>
          <w:spacing w:val="-19"/>
          <w:w w:val="105"/>
        </w:rPr>
        <w:t xml:space="preserve"> </w:t>
      </w:r>
      <w:r>
        <w:rPr>
          <w:color w:val="414042"/>
          <w:w w:val="105"/>
        </w:rPr>
        <w:t>the</w:t>
      </w:r>
      <w:r>
        <w:rPr>
          <w:color w:val="414042"/>
          <w:spacing w:val="-19"/>
          <w:w w:val="105"/>
        </w:rPr>
        <w:t xml:space="preserve"> </w:t>
      </w:r>
      <w:r>
        <w:rPr>
          <w:color w:val="414042"/>
          <w:w w:val="105"/>
        </w:rPr>
        <w:t>current</w:t>
      </w:r>
      <w:r>
        <w:rPr>
          <w:color w:val="414042"/>
          <w:spacing w:val="-19"/>
          <w:w w:val="105"/>
        </w:rPr>
        <w:t xml:space="preserve"> </w:t>
      </w:r>
      <w:r>
        <w:rPr>
          <w:color w:val="414042"/>
          <w:w w:val="105"/>
        </w:rPr>
        <w:t>emphasis</w:t>
      </w:r>
      <w:r>
        <w:rPr>
          <w:color w:val="414042"/>
          <w:spacing w:val="-19"/>
          <w:w w:val="105"/>
        </w:rPr>
        <w:t xml:space="preserve"> </w:t>
      </w:r>
      <w:r>
        <w:rPr>
          <w:color w:val="414042"/>
          <w:w w:val="105"/>
        </w:rPr>
        <w:t>on</w:t>
      </w:r>
      <w:r>
        <w:rPr>
          <w:color w:val="414042"/>
          <w:spacing w:val="-19"/>
          <w:w w:val="105"/>
        </w:rPr>
        <w:t xml:space="preserve"> </w:t>
      </w:r>
      <w:r>
        <w:rPr>
          <w:color w:val="414042"/>
          <w:w w:val="105"/>
        </w:rPr>
        <w:t>acquitting</w:t>
      </w:r>
      <w:r>
        <w:rPr>
          <w:color w:val="414042"/>
          <w:spacing w:val="-19"/>
          <w:w w:val="105"/>
        </w:rPr>
        <w:t xml:space="preserve"> </w:t>
      </w:r>
      <w:r>
        <w:rPr>
          <w:color w:val="414042"/>
          <w:w w:val="105"/>
        </w:rPr>
        <w:t>the</w:t>
      </w:r>
      <w:r>
        <w:rPr>
          <w:color w:val="414042"/>
          <w:spacing w:val="-19"/>
          <w:w w:val="105"/>
        </w:rPr>
        <w:t xml:space="preserve"> </w:t>
      </w:r>
      <w:r>
        <w:rPr>
          <w:color w:val="414042"/>
          <w:w w:val="105"/>
        </w:rPr>
        <w:t>recommendations,</w:t>
      </w:r>
      <w:r>
        <w:rPr>
          <w:color w:val="414042"/>
          <w:spacing w:val="-19"/>
          <w:w w:val="105"/>
        </w:rPr>
        <w:t xml:space="preserve"> </w:t>
      </w:r>
      <w:r>
        <w:rPr>
          <w:color w:val="414042"/>
          <w:w w:val="105"/>
        </w:rPr>
        <w:t>as</w:t>
      </w:r>
      <w:r>
        <w:rPr>
          <w:color w:val="414042"/>
          <w:spacing w:val="-19"/>
          <w:w w:val="105"/>
        </w:rPr>
        <w:t xml:space="preserve"> </w:t>
      </w:r>
      <w:r>
        <w:rPr>
          <w:color w:val="414042"/>
          <w:w w:val="105"/>
        </w:rPr>
        <w:t>well</w:t>
      </w:r>
      <w:r>
        <w:rPr>
          <w:color w:val="414042"/>
          <w:spacing w:val="-19"/>
          <w:w w:val="105"/>
        </w:rPr>
        <w:t xml:space="preserve"> </w:t>
      </w:r>
      <w:r>
        <w:rPr>
          <w:color w:val="414042"/>
          <w:w w:val="105"/>
        </w:rPr>
        <w:t>as</w:t>
      </w:r>
      <w:r>
        <w:rPr>
          <w:color w:val="414042"/>
          <w:spacing w:val="-19"/>
          <w:w w:val="105"/>
        </w:rPr>
        <w:t xml:space="preserve"> </w:t>
      </w:r>
      <w:r>
        <w:rPr>
          <w:color w:val="414042"/>
          <w:w w:val="105"/>
        </w:rPr>
        <w:t>striking a balance between the desire for urgent action and a greater focus on planning for longer term</w:t>
      </w:r>
      <w:r>
        <w:rPr>
          <w:color w:val="414042"/>
          <w:spacing w:val="-11"/>
          <w:w w:val="105"/>
        </w:rPr>
        <w:t xml:space="preserve"> </w:t>
      </w:r>
      <w:r>
        <w:rPr>
          <w:color w:val="414042"/>
          <w:w w:val="105"/>
        </w:rPr>
        <w:t>outcomes.</w:t>
      </w:r>
    </w:p>
    <w:p w:rsidR="00C7275B" w:rsidRDefault="008851A7">
      <w:pPr>
        <w:pStyle w:val="BodyText"/>
        <w:spacing w:before="128" w:line="256" w:lineRule="auto"/>
        <w:ind w:left="1870" w:right="392"/>
      </w:pPr>
      <w:r>
        <w:rPr>
          <w:color w:val="414042"/>
          <w:w w:val="105"/>
        </w:rPr>
        <w:t>The</w:t>
      </w:r>
      <w:r>
        <w:rPr>
          <w:color w:val="414042"/>
          <w:spacing w:val="-13"/>
          <w:w w:val="105"/>
        </w:rPr>
        <w:t xml:space="preserve"> </w:t>
      </w:r>
      <w:r>
        <w:rPr>
          <w:color w:val="414042"/>
          <w:w w:val="105"/>
        </w:rPr>
        <w:t>government</w:t>
      </w:r>
      <w:r>
        <w:rPr>
          <w:color w:val="414042"/>
          <w:spacing w:val="-13"/>
          <w:w w:val="105"/>
        </w:rPr>
        <w:t xml:space="preserve"> </w:t>
      </w:r>
      <w:r>
        <w:rPr>
          <w:color w:val="414042"/>
          <w:w w:val="105"/>
        </w:rPr>
        <w:t>could</w:t>
      </w:r>
      <w:r>
        <w:rPr>
          <w:color w:val="414042"/>
          <w:spacing w:val="-13"/>
          <w:w w:val="105"/>
        </w:rPr>
        <w:t xml:space="preserve"> </w:t>
      </w:r>
      <w:r>
        <w:rPr>
          <w:color w:val="414042"/>
          <w:w w:val="105"/>
        </w:rPr>
        <w:t>improve</w:t>
      </w:r>
      <w:r>
        <w:rPr>
          <w:color w:val="414042"/>
          <w:spacing w:val="-13"/>
          <w:w w:val="105"/>
        </w:rPr>
        <w:t xml:space="preserve"> </w:t>
      </w:r>
      <w:r>
        <w:rPr>
          <w:color w:val="414042"/>
          <w:w w:val="105"/>
        </w:rPr>
        <w:t>the</w:t>
      </w:r>
      <w:r>
        <w:rPr>
          <w:color w:val="414042"/>
          <w:spacing w:val="-13"/>
          <w:w w:val="105"/>
        </w:rPr>
        <w:t xml:space="preserve"> </w:t>
      </w:r>
      <w:r>
        <w:rPr>
          <w:color w:val="414042"/>
          <w:w w:val="105"/>
        </w:rPr>
        <w:t>governance</w:t>
      </w:r>
      <w:r>
        <w:rPr>
          <w:color w:val="414042"/>
          <w:spacing w:val="-13"/>
          <w:w w:val="105"/>
        </w:rPr>
        <w:t xml:space="preserve"> </w:t>
      </w:r>
      <w:r>
        <w:rPr>
          <w:color w:val="414042"/>
          <w:w w:val="105"/>
        </w:rPr>
        <w:t>arrangements</w:t>
      </w:r>
      <w:r>
        <w:rPr>
          <w:color w:val="414042"/>
          <w:spacing w:val="-13"/>
          <w:w w:val="105"/>
        </w:rPr>
        <w:t xml:space="preserve"> </w:t>
      </w:r>
      <w:r>
        <w:rPr>
          <w:color w:val="414042"/>
          <w:w w:val="105"/>
        </w:rPr>
        <w:t>for</w:t>
      </w:r>
      <w:r>
        <w:rPr>
          <w:color w:val="414042"/>
          <w:spacing w:val="-13"/>
          <w:w w:val="105"/>
        </w:rPr>
        <w:t xml:space="preserve"> </w:t>
      </w:r>
      <w:r>
        <w:rPr>
          <w:color w:val="414042"/>
          <w:w w:val="105"/>
        </w:rPr>
        <w:t>the</w:t>
      </w:r>
      <w:r>
        <w:rPr>
          <w:color w:val="414042"/>
          <w:spacing w:val="-13"/>
          <w:w w:val="105"/>
        </w:rPr>
        <w:t xml:space="preserve"> </w:t>
      </w:r>
      <w:r>
        <w:rPr>
          <w:color w:val="414042"/>
          <w:w w:val="105"/>
        </w:rPr>
        <w:t>reform implementation by clarifying lines of decision making and accountability, increasing</w:t>
      </w:r>
      <w:r>
        <w:rPr>
          <w:color w:val="414042"/>
          <w:spacing w:val="-18"/>
          <w:w w:val="105"/>
        </w:rPr>
        <w:t xml:space="preserve"> </w:t>
      </w:r>
      <w:r>
        <w:rPr>
          <w:color w:val="414042"/>
          <w:w w:val="105"/>
        </w:rPr>
        <w:t>coordination,</w:t>
      </w:r>
      <w:r>
        <w:rPr>
          <w:color w:val="414042"/>
          <w:spacing w:val="-18"/>
          <w:w w:val="105"/>
        </w:rPr>
        <w:t xml:space="preserve"> </w:t>
      </w:r>
      <w:r>
        <w:rPr>
          <w:color w:val="414042"/>
          <w:w w:val="105"/>
        </w:rPr>
        <w:t>and</w:t>
      </w:r>
      <w:r>
        <w:rPr>
          <w:color w:val="414042"/>
          <w:spacing w:val="-18"/>
          <w:w w:val="105"/>
        </w:rPr>
        <w:t xml:space="preserve"> </w:t>
      </w:r>
      <w:r>
        <w:rPr>
          <w:color w:val="414042"/>
          <w:w w:val="105"/>
        </w:rPr>
        <w:t>maturing</w:t>
      </w:r>
      <w:r>
        <w:rPr>
          <w:color w:val="414042"/>
          <w:spacing w:val="-18"/>
          <w:w w:val="105"/>
        </w:rPr>
        <w:t xml:space="preserve"> </w:t>
      </w:r>
      <w:r>
        <w:rPr>
          <w:color w:val="414042"/>
          <w:w w:val="105"/>
        </w:rPr>
        <w:t>the</w:t>
      </w:r>
      <w:r>
        <w:rPr>
          <w:color w:val="414042"/>
          <w:spacing w:val="-18"/>
          <w:w w:val="105"/>
        </w:rPr>
        <w:t xml:space="preserve"> </w:t>
      </w:r>
      <w:r>
        <w:rPr>
          <w:color w:val="414042"/>
          <w:w w:val="105"/>
        </w:rPr>
        <w:t>whole-of-reform</w:t>
      </w:r>
      <w:r>
        <w:rPr>
          <w:color w:val="414042"/>
          <w:spacing w:val="-18"/>
          <w:w w:val="105"/>
        </w:rPr>
        <w:t xml:space="preserve"> </w:t>
      </w:r>
      <w:r>
        <w:rPr>
          <w:color w:val="414042"/>
          <w:w w:val="105"/>
        </w:rPr>
        <w:t>risk</w:t>
      </w:r>
      <w:r>
        <w:rPr>
          <w:color w:val="414042"/>
          <w:spacing w:val="-18"/>
          <w:w w:val="105"/>
        </w:rPr>
        <w:t xml:space="preserve"> </w:t>
      </w:r>
      <w:r>
        <w:rPr>
          <w:color w:val="414042"/>
          <w:w w:val="105"/>
        </w:rPr>
        <w:t>management</w:t>
      </w:r>
    </w:p>
    <w:p w:rsidR="00C7275B" w:rsidRDefault="008851A7">
      <w:pPr>
        <w:pStyle w:val="BodyText"/>
        <w:spacing w:before="1" w:line="256" w:lineRule="auto"/>
        <w:ind w:left="1870" w:right="-9"/>
      </w:pPr>
      <w:r>
        <w:rPr>
          <w:color w:val="414042"/>
          <w:w w:val="105"/>
        </w:rPr>
        <w:t>and</w:t>
      </w:r>
      <w:r>
        <w:rPr>
          <w:color w:val="414042"/>
          <w:spacing w:val="-13"/>
          <w:w w:val="105"/>
        </w:rPr>
        <w:t xml:space="preserve"> </w:t>
      </w:r>
      <w:r>
        <w:rPr>
          <w:color w:val="414042"/>
          <w:w w:val="105"/>
        </w:rPr>
        <w:t>reporting</w:t>
      </w:r>
      <w:r>
        <w:rPr>
          <w:color w:val="414042"/>
          <w:spacing w:val="-13"/>
          <w:w w:val="105"/>
        </w:rPr>
        <w:t xml:space="preserve"> </w:t>
      </w:r>
      <w:r>
        <w:rPr>
          <w:color w:val="414042"/>
          <w:w w:val="105"/>
        </w:rPr>
        <w:t>activities.</w:t>
      </w:r>
      <w:r>
        <w:rPr>
          <w:color w:val="414042"/>
          <w:spacing w:val="-13"/>
          <w:w w:val="105"/>
        </w:rPr>
        <w:t xml:space="preserve"> </w:t>
      </w:r>
      <w:r>
        <w:rPr>
          <w:color w:val="414042"/>
          <w:w w:val="105"/>
        </w:rPr>
        <w:t>A</w:t>
      </w:r>
      <w:r>
        <w:rPr>
          <w:color w:val="414042"/>
          <w:spacing w:val="-13"/>
          <w:w w:val="105"/>
        </w:rPr>
        <w:t xml:space="preserve"> </w:t>
      </w:r>
      <w:r>
        <w:rPr>
          <w:color w:val="414042"/>
          <w:w w:val="105"/>
        </w:rPr>
        <w:t>substantial</w:t>
      </w:r>
      <w:r>
        <w:rPr>
          <w:color w:val="414042"/>
          <w:spacing w:val="-13"/>
          <w:w w:val="105"/>
        </w:rPr>
        <w:t xml:space="preserve"> </w:t>
      </w:r>
      <w:r>
        <w:rPr>
          <w:color w:val="414042"/>
          <w:w w:val="105"/>
        </w:rPr>
        <w:t>amount</w:t>
      </w:r>
      <w:r>
        <w:rPr>
          <w:color w:val="414042"/>
          <w:spacing w:val="-13"/>
          <w:w w:val="105"/>
        </w:rPr>
        <w:t xml:space="preserve"> </w:t>
      </w:r>
      <w:r>
        <w:rPr>
          <w:color w:val="414042"/>
          <w:w w:val="105"/>
        </w:rPr>
        <w:t>of</w:t>
      </w:r>
      <w:r>
        <w:rPr>
          <w:color w:val="414042"/>
          <w:spacing w:val="-13"/>
          <w:w w:val="105"/>
        </w:rPr>
        <w:t xml:space="preserve"> </w:t>
      </w:r>
      <w:r>
        <w:rPr>
          <w:color w:val="414042"/>
          <w:w w:val="105"/>
        </w:rPr>
        <w:t>work</w:t>
      </w:r>
      <w:r>
        <w:rPr>
          <w:color w:val="414042"/>
          <w:spacing w:val="-13"/>
          <w:w w:val="105"/>
        </w:rPr>
        <w:t xml:space="preserve"> </w:t>
      </w:r>
      <w:r>
        <w:rPr>
          <w:color w:val="414042"/>
          <w:w w:val="105"/>
        </w:rPr>
        <w:t>on</w:t>
      </w:r>
      <w:r>
        <w:rPr>
          <w:color w:val="414042"/>
          <w:spacing w:val="-13"/>
          <w:w w:val="105"/>
        </w:rPr>
        <w:t xml:space="preserve"> </w:t>
      </w:r>
      <w:r>
        <w:rPr>
          <w:color w:val="414042"/>
          <w:w w:val="105"/>
        </w:rPr>
        <w:t>implementing</w:t>
      </w:r>
      <w:r>
        <w:rPr>
          <w:color w:val="414042"/>
          <w:spacing w:val="-13"/>
          <w:w w:val="105"/>
        </w:rPr>
        <w:t xml:space="preserve"> </w:t>
      </w:r>
      <w:r>
        <w:rPr>
          <w:color w:val="414042"/>
          <w:w w:val="105"/>
        </w:rPr>
        <w:t>the</w:t>
      </w:r>
      <w:r>
        <w:rPr>
          <w:color w:val="414042"/>
          <w:spacing w:val="-13"/>
          <w:w w:val="105"/>
        </w:rPr>
        <w:t xml:space="preserve"> </w:t>
      </w:r>
      <w:r>
        <w:rPr>
          <w:color w:val="414042"/>
          <w:w w:val="105"/>
        </w:rPr>
        <w:t>reform happened while governance arrangements were in their infancy. This increases risk to the success of the reforms since a lot of activity is taking place without mature oversight and risk</w:t>
      </w:r>
      <w:r>
        <w:rPr>
          <w:color w:val="414042"/>
          <w:spacing w:val="-8"/>
          <w:w w:val="105"/>
        </w:rPr>
        <w:t xml:space="preserve"> </w:t>
      </w:r>
      <w:r>
        <w:rPr>
          <w:color w:val="414042"/>
          <w:w w:val="105"/>
        </w:rPr>
        <w:t>management.</w:t>
      </w:r>
    </w:p>
    <w:p w:rsidR="00C7275B" w:rsidRDefault="008851A7">
      <w:pPr>
        <w:pStyle w:val="BodyText"/>
        <w:spacing w:before="127"/>
        <w:ind w:left="1870"/>
      </w:pPr>
      <w:r>
        <w:rPr>
          <w:color w:val="414042"/>
          <w:w w:val="105"/>
        </w:rPr>
        <w:t>In the absence of an effective program management office, there is no-one</w:t>
      </w:r>
    </w:p>
    <w:p w:rsidR="00C7275B" w:rsidRDefault="008851A7">
      <w:pPr>
        <w:pStyle w:val="BodyText"/>
        <w:spacing w:before="17" w:line="256" w:lineRule="auto"/>
        <w:ind w:left="1870" w:right="299"/>
      </w:pPr>
      <w:r>
        <w:rPr>
          <w:color w:val="414042"/>
          <w:w w:val="105"/>
        </w:rPr>
        <w:t>at</w:t>
      </w:r>
      <w:r>
        <w:rPr>
          <w:color w:val="414042"/>
          <w:spacing w:val="-12"/>
          <w:w w:val="105"/>
        </w:rPr>
        <w:t xml:space="preserve"> </w:t>
      </w:r>
      <w:r>
        <w:rPr>
          <w:color w:val="414042"/>
          <w:w w:val="105"/>
        </w:rPr>
        <w:t>an</w:t>
      </w:r>
      <w:r>
        <w:rPr>
          <w:color w:val="414042"/>
          <w:spacing w:val="-12"/>
          <w:w w:val="105"/>
        </w:rPr>
        <w:t xml:space="preserve"> </w:t>
      </w:r>
      <w:r>
        <w:rPr>
          <w:color w:val="414042"/>
          <w:w w:val="105"/>
        </w:rPr>
        <w:t>operational</w:t>
      </w:r>
      <w:r>
        <w:rPr>
          <w:color w:val="414042"/>
          <w:spacing w:val="-12"/>
          <w:w w:val="105"/>
        </w:rPr>
        <w:t xml:space="preserve"> </w:t>
      </w:r>
      <w:r>
        <w:rPr>
          <w:color w:val="414042"/>
          <w:w w:val="105"/>
        </w:rPr>
        <w:t>level</w:t>
      </w:r>
      <w:r>
        <w:rPr>
          <w:color w:val="414042"/>
          <w:spacing w:val="-12"/>
          <w:w w:val="105"/>
        </w:rPr>
        <w:t xml:space="preserve"> </w:t>
      </w:r>
      <w:r>
        <w:rPr>
          <w:color w:val="414042"/>
          <w:w w:val="105"/>
        </w:rPr>
        <w:t>with</w:t>
      </w:r>
      <w:r>
        <w:rPr>
          <w:color w:val="414042"/>
          <w:spacing w:val="-12"/>
          <w:w w:val="105"/>
        </w:rPr>
        <w:t xml:space="preserve"> </w:t>
      </w:r>
      <w:r>
        <w:rPr>
          <w:color w:val="414042"/>
          <w:w w:val="105"/>
        </w:rPr>
        <w:t>a</w:t>
      </w:r>
      <w:r>
        <w:rPr>
          <w:color w:val="414042"/>
          <w:spacing w:val="-12"/>
          <w:w w:val="105"/>
        </w:rPr>
        <w:t xml:space="preserve"> </w:t>
      </w:r>
      <w:r>
        <w:rPr>
          <w:color w:val="414042"/>
          <w:w w:val="105"/>
        </w:rPr>
        <w:t>whole-of-reform</w:t>
      </w:r>
      <w:r>
        <w:rPr>
          <w:color w:val="414042"/>
          <w:spacing w:val="-12"/>
          <w:w w:val="105"/>
        </w:rPr>
        <w:t xml:space="preserve"> </w:t>
      </w:r>
      <w:r>
        <w:rPr>
          <w:color w:val="414042"/>
          <w:w w:val="105"/>
        </w:rPr>
        <w:t>purview</w:t>
      </w:r>
      <w:r>
        <w:rPr>
          <w:color w:val="414042"/>
          <w:spacing w:val="-12"/>
          <w:w w:val="105"/>
        </w:rPr>
        <w:t xml:space="preserve"> </w:t>
      </w:r>
      <w:r>
        <w:rPr>
          <w:color w:val="414042"/>
          <w:w w:val="105"/>
        </w:rPr>
        <w:t>who</w:t>
      </w:r>
      <w:r>
        <w:rPr>
          <w:color w:val="414042"/>
          <w:spacing w:val="-12"/>
          <w:w w:val="105"/>
        </w:rPr>
        <w:t xml:space="preserve"> </w:t>
      </w:r>
      <w:r>
        <w:rPr>
          <w:color w:val="414042"/>
          <w:w w:val="105"/>
        </w:rPr>
        <w:t>can</w:t>
      </w:r>
      <w:r>
        <w:rPr>
          <w:color w:val="414042"/>
          <w:spacing w:val="-12"/>
          <w:w w:val="105"/>
        </w:rPr>
        <w:t xml:space="preserve"> </w:t>
      </w:r>
      <w:r>
        <w:rPr>
          <w:color w:val="414042"/>
          <w:w w:val="105"/>
        </w:rPr>
        <w:t>bring</w:t>
      </w:r>
      <w:r>
        <w:rPr>
          <w:color w:val="414042"/>
          <w:spacing w:val="-12"/>
          <w:w w:val="105"/>
        </w:rPr>
        <w:t xml:space="preserve"> </w:t>
      </w:r>
      <w:r>
        <w:rPr>
          <w:color w:val="414042"/>
          <w:w w:val="105"/>
        </w:rPr>
        <w:t>agencies into</w:t>
      </w:r>
      <w:r>
        <w:rPr>
          <w:color w:val="414042"/>
          <w:spacing w:val="-7"/>
          <w:w w:val="105"/>
        </w:rPr>
        <w:t xml:space="preserve"> </w:t>
      </w:r>
      <w:r>
        <w:rPr>
          <w:color w:val="414042"/>
          <w:w w:val="105"/>
        </w:rPr>
        <w:t>line</w:t>
      </w:r>
      <w:r>
        <w:rPr>
          <w:color w:val="414042"/>
          <w:spacing w:val="-7"/>
          <w:w w:val="105"/>
        </w:rPr>
        <w:t xml:space="preserve"> </w:t>
      </w:r>
      <w:r>
        <w:rPr>
          <w:color w:val="414042"/>
          <w:w w:val="105"/>
        </w:rPr>
        <w:t>quickly</w:t>
      </w:r>
      <w:r>
        <w:rPr>
          <w:color w:val="414042"/>
          <w:spacing w:val="-7"/>
          <w:w w:val="105"/>
        </w:rPr>
        <w:t xml:space="preserve"> </w:t>
      </w:r>
      <w:r>
        <w:rPr>
          <w:color w:val="414042"/>
          <w:w w:val="105"/>
        </w:rPr>
        <w:t>when</w:t>
      </w:r>
      <w:r>
        <w:rPr>
          <w:color w:val="414042"/>
          <w:spacing w:val="-7"/>
          <w:w w:val="105"/>
        </w:rPr>
        <w:t xml:space="preserve"> </w:t>
      </w:r>
      <w:r>
        <w:rPr>
          <w:color w:val="414042"/>
          <w:w w:val="105"/>
        </w:rPr>
        <w:t>progress</w:t>
      </w:r>
      <w:r>
        <w:rPr>
          <w:color w:val="414042"/>
          <w:spacing w:val="-7"/>
          <w:w w:val="105"/>
        </w:rPr>
        <w:t xml:space="preserve"> </w:t>
      </w:r>
      <w:r>
        <w:rPr>
          <w:color w:val="414042"/>
          <w:w w:val="105"/>
        </w:rPr>
        <w:t>starts</w:t>
      </w:r>
      <w:r>
        <w:rPr>
          <w:color w:val="414042"/>
          <w:spacing w:val="-7"/>
          <w:w w:val="105"/>
        </w:rPr>
        <w:t xml:space="preserve"> </w:t>
      </w:r>
      <w:r>
        <w:rPr>
          <w:color w:val="414042"/>
          <w:w w:val="105"/>
        </w:rPr>
        <w:t>to</w:t>
      </w:r>
      <w:r>
        <w:rPr>
          <w:color w:val="414042"/>
          <w:spacing w:val="-7"/>
          <w:w w:val="105"/>
        </w:rPr>
        <w:t xml:space="preserve"> </w:t>
      </w:r>
      <w:r>
        <w:rPr>
          <w:color w:val="414042"/>
          <w:w w:val="105"/>
        </w:rPr>
        <w:t>slip</w:t>
      </w:r>
      <w:r>
        <w:rPr>
          <w:color w:val="414042"/>
          <w:spacing w:val="-7"/>
          <w:w w:val="105"/>
        </w:rPr>
        <w:t xml:space="preserve"> </w:t>
      </w:r>
      <w:r>
        <w:rPr>
          <w:color w:val="414042"/>
          <w:w w:val="105"/>
        </w:rPr>
        <w:t>or</w:t>
      </w:r>
      <w:r>
        <w:rPr>
          <w:color w:val="414042"/>
          <w:spacing w:val="-7"/>
          <w:w w:val="105"/>
        </w:rPr>
        <w:t xml:space="preserve"> </w:t>
      </w:r>
      <w:r>
        <w:rPr>
          <w:color w:val="414042"/>
          <w:w w:val="105"/>
        </w:rPr>
        <w:t>the</w:t>
      </w:r>
      <w:r>
        <w:rPr>
          <w:color w:val="414042"/>
          <w:spacing w:val="-7"/>
          <w:w w:val="105"/>
        </w:rPr>
        <w:t xml:space="preserve"> </w:t>
      </w:r>
      <w:r>
        <w:rPr>
          <w:color w:val="414042"/>
          <w:w w:val="105"/>
        </w:rPr>
        <w:t>reform</w:t>
      </w:r>
      <w:r>
        <w:rPr>
          <w:color w:val="414042"/>
          <w:spacing w:val="-7"/>
          <w:w w:val="105"/>
        </w:rPr>
        <w:t xml:space="preserve"> </w:t>
      </w:r>
      <w:r>
        <w:rPr>
          <w:color w:val="414042"/>
          <w:w w:val="105"/>
        </w:rPr>
        <w:t>loses</w:t>
      </w:r>
      <w:r>
        <w:rPr>
          <w:color w:val="414042"/>
          <w:spacing w:val="-7"/>
          <w:w w:val="105"/>
        </w:rPr>
        <w:t xml:space="preserve"> </w:t>
      </w:r>
      <w:r>
        <w:rPr>
          <w:color w:val="414042"/>
          <w:w w:val="105"/>
        </w:rPr>
        <w:t>direction.</w:t>
      </w:r>
    </w:p>
    <w:p w:rsidR="00C7275B" w:rsidRDefault="008851A7">
      <w:pPr>
        <w:pStyle w:val="BodyText"/>
        <w:spacing w:line="256" w:lineRule="auto"/>
        <w:ind w:left="1870" w:right="438"/>
      </w:pPr>
      <w:r>
        <w:rPr>
          <w:color w:val="414042"/>
          <w:w w:val="105"/>
        </w:rPr>
        <w:t>As</w:t>
      </w:r>
      <w:r>
        <w:rPr>
          <w:color w:val="414042"/>
          <w:spacing w:val="-10"/>
          <w:w w:val="105"/>
        </w:rPr>
        <w:t xml:space="preserve"> </w:t>
      </w:r>
      <w:r>
        <w:rPr>
          <w:color w:val="414042"/>
          <w:w w:val="105"/>
        </w:rPr>
        <w:t>a</w:t>
      </w:r>
      <w:r>
        <w:rPr>
          <w:color w:val="414042"/>
          <w:spacing w:val="-10"/>
          <w:w w:val="105"/>
        </w:rPr>
        <w:t xml:space="preserve"> </w:t>
      </w:r>
      <w:r>
        <w:rPr>
          <w:color w:val="414042"/>
          <w:w w:val="105"/>
        </w:rPr>
        <w:t>result,</w:t>
      </w:r>
      <w:r>
        <w:rPr>
          <w:color w:val="414042"/>
          <w:spacing w:val="-10"/>
          <w:w w:val="105"/>
        </w:rPr>
        <w:t xml:space="preserve"> </w:t>
      </w:r>
      <w:r>
        <w:rPr>
          <w:color w:val="414042"/>
          <w:w w:val="105"/>
        </w:rPr>
        <w:t>the</w:t>
      </w:r>
      <w:r>
        <w:rPr>
          <w:color w:val="414042"/>
          <w:spacing w:val="-10"/>
          <w:w w:val="105"/>
        </w:rPr>
        <w:t xml:space="preserve"> </w:t>
      </w:r>
      <w:r>
        <w:rPr>
          <w:color w:val="414042"/>
          <w:w w:val="105"/>
        </w:rPr>
        <w:t>government</w:t>
      </w:r>
      <w:r>
        <w:rPr>
          <w:color w:val="414042"/>
          <w:spacing w:val="-10"/>
          <w:w w:val="105"/>
        </w:rPr>
        <w:t xml:space="preserve"> </w:t>
      </w:r>
      <w:r>
        <w:rPr>
          <w:color w:val="414042"/>
          <w:w w:val="105"/>
        </w:rPr>
        <w:t>could</w:t>
      </w:r>
      <w:r>
        <w:rPr>
          <w:color w:val="414042"/>
          <w:spacing w:val="-10"/>
          <w:w w:val="105"/>
        </w:rPr>
        <w:t xml:space="preserve"> </w:t>
      </w:r>
      <w:r>
        <w:rPr>
          <w:color w:val="414042"/>
          <w:w w:val="105"/>
        </w:rPr>
        <w:t>be</w:t>
      </w:r>
      <w:r>
        <w:rPr>
          <w:color w:val="414042"/>
          <w:spacing w:val="-10"/>
          <w:w w:val="105"/>
        </w:rPr>
        <w:t xml:space="preserve"> </w:t>
      </w:r>
      <w:r>
        <w:rPr>
          <w:color w:val="414042"/>
          <w:w w:val="105"/>
        </w:rPr>
        <w:t>slow</w:t>
      </w:r>
      <w:r>
        <w:rPr>
          <w:color w:val="414042"/>
          <w:spacing w:val="-10"/>
          <w:w w:val="105"/>
        </w:rPr>
        <w:t xml:space="preserve"> </w:t>
      </w:r>
      <w:r>
        <w:rPr>
          <w:color w:val="414042"/>
          <w:w w:val="105"/>
        </w:rPr>
        <w:t>(or</w:t>
      </w:r>
      <w:r>
        <w:rPr>
          <w:color w:val="414042"/>
          <w:spacing w:val="-10"/>
          <w:w w:val="105"/>
        </w:rPr>
        <w:t xml:space="preserve"> </w:t>
      </w:r>
      <w:r>
        <w:rPr>
          <w:color w:val="414042"/>
          <w:w w:val="105"/>
        </w:rPr>
        <w:t>find</w:t>
      </w:r>
      <w:r>
        <w:rPr>
          <w:color w:val="414042"/>
          <w:spacing w:val="-10"/>
          <w:w w:val="105"/>
        </w:rPr>
        <w:t xml:space="preserve"> </w:t>
      </w:r>
      <w:r>
        <w:rPr>
          <w:color w:val="414042"/>
          <w:w w:val="105"/>
        </w:rPr>
        <w:t>it</w:t>
      </w:r>
      <w:r>
        <w:rPr>
          <w:color w:val="414042"/>
          <w:spacing w:val="-10"/>
          <w:w w:val="105"/>
        </w:rPr>
        <w:t xml:space="preserve"> </w:t>
      </w:r>
      <w:r>
        <w:rPr>
          <w:color w:val="414042"/>
          <w:w w:val="105"/>
        </w:rPr>
        <w:t>difficult)</w:t>
      </w:r>
      <w:r>
        <w:rPr>
          <w:color w:val="414042"/>
          <w:spacing w:val="-10"/>
          <w:w w:val="105"/>
        </w:rPr>
        <w:t xml:space="preserve"> </w:t>
      </w:r>
      <w:r>
        <w:rPr>
          <w:color w:val="414042"/>
          <w:w w:val="105"/>
        </w:rPr>
        <w:t>to</w:t>
      </w:r>
      <w:r>
        <w:rPr>
          <w:color w:val="414042"/>
          <w:spacing w:val="-10"/>
          <w:w w:val="105"/>
        </w:rPr>
        <w:t xml:space="preserve"> </w:t>
      </w:r>
      <w:r>
        <w:rPr>
          <w:color w:val="414042"/>
          <w:w w:val="105"/>
        </w:rPr>
        <w:t>identify</w:t>
      </w:r>
      <w:r>
        <w:rPr>
          <w:color w:val="414042"/>
          <w:spacing w:val="-10"/>
          <w:w w:val="105"/>
        </w:rPr>
        <w:t xml:space="preserve"> </w:t>
      </w:r>
      <w:r>
        <w:rPr>
          <w:color w:val="414042"/>
          <w:w w:val="105"/>
        </w:rPr>
        <w:t>and respond</w:t>
      </w:r>
      <w:r>
        <w:rPr>
          <w:color w:val="414042"/>
          <w:spacing w:val="-5"/>
          <w:w w:val="105"/>
        </w:rPr>
        <w:t xml:space="preserve"> </w:t>
      </w:r>
      <w:r>
        <w:rPr>
          <w:color w:val="414042"/>
          <w:w w:val="105"/>
        </w:rPr>
        <w:t>to</w:t>
      </w:r>
      <w:r>
        <w:rPr>
          <w:color w:val="414042"/>
          <w:spacing w:val="-5"/>
          <w:w w:val="105"/>
        </w:rPr>
        <w:t xml:space="preserve"> </w:t>
      </w:r>
      <w:r>
        <w:rPr>
          <w:color w:val="414042"/>
          <w:w w:val="105"/>
        </w:rPr>
        <w:t>risks</w:t>
      </w:r>
      <w:r>
        <w:rPr>
          <w:color w:val="414042"/>
          <w:spacing w:val="-5"/>
          <w:w w:val="105"/>
        </w:rPr>
        <w:t xml:space="preserve"> </w:t>
      </w:r>
      <w:r>
        <w:rPr>
          <w:color w:val="414042"/>
          <w:w w:val="105"/>
        </w:rPr>
        <w:t>that</w:t>
      </w:r>
      <w:r>
        <w:rPr>
          <w:color w:val="414042"/>
          <w:spacing w:val="-5"/>
          <w:w w:val="105"/>
        </w:rPr>
        <w:t xml:space="preserve"> </w:t>
      </w:r>
      <w:r>
        <w:rPr>
          <w:color w:val="414042"/>
          <w:w w:val="105"/>
        </w:rPr>
        <w:t>materialise</w:t>
      </w:r>
      <w:r>
        <w:rPr>
          <w:color w:val="414042"/>
          <w:spacing w:val="-5"/>
          <w:w w:val="105"/>
        </w:rPr>
        <w:t xml:space="preserve"> </w:t>
      </w:r>
      <w:r>
        <w:rPr>
          <w:color w:val="414042"/>
          <w:w w:val="105"/>
        </w:rPr>
        <w:t>during</w:t>
      </w:r>
      <w:r>
        <w:rPr>
          <w:color w:val="414042"/>
          <w:spacing w:val="-5"/>
          <w:w w:val="105"/>
        </w:rPr>
        <w:t xml:space="preserve"> </w:t>
      </w:r>
      <w:r>
        <w:rPr>
          <w:color w:val="414042"/>
          <w:w w:val="105"/>
        </w:rPr>
        <w:t>reform</w:t>
      </w:r>
      <w:r>
        <w:rPr>
          <w:color w:val="414042"/>
          <w:spacing w:val="-5"/>
          <w:w w:val="105"/>
        </w:rPr>
        <w:t xml:space="preserve"> </w:t>
      </w:r>
      <w:r>
        <w:rPr>
          <w:color w:val="414042"/>
          <w:w w:val="105"/>
        </w:rPr>
        <w:t>implementation.</w:t>
      </w:r>
    </w:p>
    <w:p w:rsidR="00C7275B" w:rsidRDefault="008851A7">
      <w:pPr>
        <w:pStyle w:val="BodyText"/>
        <w:spacing w:before="126" w:line="256" w:lineRule="auto"/>
        <w:ind w:left="1870" w:right="150"/>
      </w:pPr>
      <w:r>
        <w:rPr>
          <w:color w:val="414042"/>
          <w:w w:val="105"/>
        </w:rPr>
        <w:t xml:space="preserve">Recent steps to strengthen governance arrangements, for example new reporting and risk policies, have increased the rigour around the reform. This is encouraging, and should continue to be developed. The government’s decision (after </w:t>
      </w:r>
      <w:r>
        <w:rPr>
          <w:color w:val="414042"/>
          <w:w w:val="115"/>
        </w:rPr>
        <w:t xml:space="preserve">1 </w:t>
      </w:r>
      <w:r>
        <w:rPr>
          <w:color w:val="414042"/>
          <w:w w:val="105"/>
        </w:rPr>
        <w:t>November 2017) to establish an interdepartmental committee is a step towards improved oversight, and provides an opportunity to address these issues, providing the committee meets often enough and has sufficient scope and authority. More critical again is the need for a properly functioning and capable program management office that has a whole-of-reform scope.</w:t>
      </w:r>
    </w:p>
    <w:p w:rsidR="00C7275B" w:rsidRDefault="008851A7">
      <w:pPr>
        <w:pStyle w:val="Heading2"/>
        <w:spacing w:before="178"/>
        <w:ind w:left="1870"/>
      </w:pPr>
      <w:r>
        <w:rPr>
          <w:color w:val="288DCC"/>
        </w:rPr>
        <w:t>What we’ve seen</w:t>
      </w:r>
    </w:p>
    <w:p w:rsidR="00C7275B" w:rsidRDefault="008851A7">
      <w:pPr>
        <w:pStyle w:val="Heading3"/>
        <w:spacing w:before="131" w:line="256" w:lineRule="auto"/>
        <w:ind w:right="807"/>
      </w:pPr>
      <w:r>
        <w:rPr>
          <w:color w:val="00AFB6"/>
          <w:w w:val="105"/>
        </w:rPr>
        <w:t>Ending</w:t>
      </w:r>
      <w:r>
        <w:rPr>
          <w:color w:val="00AFB6"/>
          <w:spacing w:val="-19"/>
          <w:w w:val="105"/>
        </w:rPr>
        <w:t xml:space="preserve"> </w:t>
      </w:r>
      <w:r>
        <w:rPr>
          <w:color w:val="00AFB6"/>
          <w:w w:val="105"/>
        </w:rPr>
        <w:t>family</w:t>
      </w:r>
      <w:r>
        <w:rPr>
          <w:color w:val="00AFB6"/>
          <w:spacing w:val="-19"/>
          <w:w w:val="105"/>
        </w:rPr>
        <w:t xml:space="preserve"> </w:t>
      </w:r>
      <w:r>
        <w:rPr>
          <w:color w:val="00AFB6"/>
          <w:w w:val="105"/>
        </w:rPr>
        <w:t>violence</w:t>
      </w:r>
      <w:r>
        <w:rPr>
          <w:color w:val="00AFB6"/>
          <w:spacing w:val="-19"/>
          <w:w w:val="105"/>
        </w:rPr>
        <w:t xml:space="preserve"> </w:t>
      </w:r>
      <w:r>
        <w:rPr>
          <w:color w:val="00AFB6"/>
          <w:w w:val="105"/>
        </w:rPr>
        <w:t>is</w:t>
      </w:r>
      <w:r>
        <w:rPr>
          <w:color w:val="00AFB6"/>
          <w:spacing w:val="-19"/>
          <w:w w:val="105"/>
        </w:rPr>
        <w:t xml:space="preserve"> </w:t>
      </w:r>
      <w:r>
        <w:rPr>
          <w:color w:val="00AFB6"/>
          <w:w w:val="105"/>
        </w:rPr>
        <w:t>increasingly</w:t>
      </w:r>
      <w:r>
        <w:rPr>
          <w:color w:val="00AFB6"/>
          <w:spacing w:val="-19"/>
          <w:w w:val="105"/>
        </w:rPr>
        <w:t xml:space="preserve"> </w:t>
      </w:r>
      <w:r>
        <w:rPr>
          <w:color w:val="00AFB6"/>
          <w:w w:val="105"/>
        </w:rPr>
        <w:t>embedded</w:t>
      </w:r>
      <w:r>
        <w:rPr>
          <w:color w:val="00AFB6"/>
          <w:spacing w:val="-19"/>
          <w:w w:val="105"/>
        </w:rPr>
        <w:t xml:space="preserve"> </w:t>
      </w:r>
      <w:r>
        <w:rPr>
          <w:color w:val="00AFB6"/>
          <w:w w:val="105"/>
        </w:rPr>
        <w:t>as</w:t>
      </w:r>
      <w:r>
        <w:rPr>
          <w:color w:val="00AFB6"/>
          <w:spacing w:val="-19"/>
          <w:w w:val="105"/>
        </w:rPr>
        <w:t xml:space="preserve"> </w:t>
      </w:r>
      <w:r>
        <w:rPr>
          <w:color w:val="00AFB6"/>
          <w:w w:val="105"/>
        </w:rPr>
        <w:t>a</w:t>
      </w:r>
      <w:r>
        <w:rPr>
          <w:color w:val="00AFB6"/>
          <w:spacing w:val="-19"/>
          <w:w w:val="105"/>
        </w:rPr>
        <w:t xml:space="preserve"> </w:t>
      </w:r>
      <w:r>
        <w:rPr>
          <w:color w:val="00AFB6"/>
          <w:w w:val="105"/>
        </w:rPr>
        <w:t>core objective of the</w:t>
      </w:r>
      <w:r>
        <w:rPr>
          <w:color w:val="00AFB6"/>
          <w:spacing w:val="-9"/>
          <w:w w:val="105"/>
        </w:rPr>
        <w:t xml:space="preserve"> </w:t>
      </w:r>
      <w:r>
        <w:rPr>
          <w:color w:val="00AFB6"/>
          <w:w w:val="105"/>
        </w:rPr>
        <w:t>government</w:t>
      </w:r>
    </w:p>
    <w:p w:rsidR="00C7275B" w:rsidRDefault="008851A7">
      <w:pPr>
        <w:pStyle w:val="BodyText"/>
        <w:spacing w:before="112" w:line="256" w:lineRule="auto"/>
        <w:ind w:left="1870" w:right="505"/>
        <w:rPr>
          <w:sz w:val="9"/>
        </w:rPr>
      </w:pPr>
      <w:r>
        <w:rPr>
          <w:color w:val="414042"/>
          <w:w w:val="105"/>
        </w:rPr>
        <w:t>The</w:t>
      </w:r>
      <w:r>
        <w:rPr>
          <w:color w:val="414042"/>
          <w:spacing w:val="-10"/>
          <w:w w:val="105"/>
        </w:rPr>
        <w:t xml:space="preserve"> </w:t>
      </w:r>
      <w:r>
        <w:rPr>
          <w:color w:val="414042"/>
          <w:w w:val="105"/>
        </w:rPr>
        <w:t>Royal</w:t>
      </w:r>
      <w:r>
        <w:rPr>
          <w:color w:val="414042"/>
          <w:spacing w:val="-10"/>
          <w:w w:val="105"/>
        </w:rPr>
        <w:t xml:space="preserve"> </w:t>
      </w:r>
      <w:r>
        <w:rPr>
          <w:color w:val="414042"/>
          <w:w w:val="105"/>
        </w:rPr>
        <w:t>Commission</w:t>
      </w:r>
      <w:r>
        <w:rPr>
          <w:color w:val="414042"/>
          <w:spacing w:val="-10"/>
          <w:w w:val="105"/>
        </w:rPr>
        <w:t xml:space="preserve"> </w:t>
      </w:r>
      <w:r>
        <w:rPr>
          <w:color w:val="414042"/>
          <w:w w:val="105"/>
        </w:rPr>
        <w:t>called</w:t>
      </w:r>
      <w:r>
        <w:rPr>
          <w:color w:val="414042"/>
          <w:spacing w:val="-10"/>
          <w:w w:val="105"/>
        </w:rPr>
        <w:t xml:space="preserve"> </w:t>
      </w:r>
      <w:r>
        <w:rPr>
          <w:color w:val="414042"/>
          <w:w w:val="105"/>
        </w:rPr>
        <w:t>for</w:t>
      </w:r>
      <w:r>
        <w:rPr>
          <w:color w:val="414042"/>
          <w:spacing w:val="-10"/>
          <w:w w:val="105"/>
        </w:rPr>
        <w:t xml:space="preserve"> </w:t>
      </w:r>
      <w:r>
        <w:rPr>
          <w:color w:val="414042"/>
          <w:w w:val="105"/>
        </w:rPr>
        <w:t>family</w:t>
      </w:r>
      <w:r>
        <w:rPr>
          <w:color w:val="414042"/>
          <w:spacing w:val="-10"/>
          <w:w w:val="105"/>
        </w:rPr>
        <w:t xml:space="preserve"> </w:t>
      </w:r>
      <w:r>
        <w:rPr>
          <w:color w:val="414042"/>
          <w:w w:val="105"/>
        </w:rPr>
        <w:t>violence</w:t>
      </w:r>
      <w:r>
        <w:rPr>
          <w:color w:val="414042"/>
          <w:spacing w:val="-10"/>
          <w:w w:val="105"/>
        </w:rPr>
        <w:t xml:space="preserve"> </w:t>
      </w:r>
      <w:r>
        <w:rPr>
          <w:color w:val="414042"/>
          <w:w w:val="105"/>
        </w:rPr>
        <w:t>to</w:t>
      </w:r>
      <w:r>
        <w:rPr>
          <w:color w:val="414042"/>
          <w:spacing w:val="-10"/>
          <w:w w:val="105"/>
        </w:rPr>
        <w:t xml:space="preserve"> </w:t>
      </w:r>
      <w:r>
        <w:rPr>
          <w:color w:val="414042"/>
          <w:w w:val="105"/>
        </w:rPr>
        <w:t>be</w:t>
      </w:r>
      <w:r>
        <w:rPr>
          <w:color w:val="414042"/>
          <w:spacing w:val="-10"/>
          <w:w w:val="105"/>
        </w:rPr>
        <w:t xml:space="preserve"> </w:t>
      </w:r>
      <w:r>
        <w:rPr>
          <w:color w:val="414042"/>
          <w:w w:val="105"/>
        </w:rPr>
        <w:t>treated</w:t>
      </w:r>
      <w:r>
        <w:rPr>
          <w:color w:val="414042"/>
          <w:spacing w:val="-10"/>
          <w:w w:val="105"/>
        </w:rPr>
        <w:t xml:space="preserve"> </w:t>
      </w:r>
      <w:r>
        <w:rPr>
          <w:color w:val="414042"/>
          <w:w w:val="105"/>
        </w:rPr>
        <w:t>as</w:t>
      </w:r>
      <w:r>
        <w:rPr>
          <w:color w:val="414042"/>
          <w:spacing w:val="-10"/>
          <w:w w:val="105"/>
        </w:rPr>
        <w:t xml:space="preserve"> </w:t>
      </w:r>
      <w:r>
        <w:rPr>
          <w:color w:val="414042"/>
          <w:w w:val="105"/>
        </w:rPr>
        <w:t>a</w:t>
      </w:r>
      <w:r>
        <w:rPr>
          <w:color w:val="414042"/>
          <w:spacing w:val="-10"/>
          <w:w w:val="105"/>
        </w:rPr>
        <w:t xml:space="preserve"> </w:t>
      </w:r>
      <w:r>
        <w:rPr>
          <w:color w:val="414042"/>
          <w:w w:val="105"/>
        </w:rPr>
        <w:t>core</w:t>
      </w:r>
      <w:r>
        <w:rPr>
          <w:color w:val="414042"/>
          <w:spacing w:val="-10"/>
          <w:w w:val="105"/>
        </w:rPr>
        <w:t xml:space="preserve"> </w:t>
      </w:r>
      <w:r>
        <w:rPr>
          <w:color w:val="414042"/>
          <w:w w:val="105"/>
        </w:rPr>
        <w:t>area of responsibility of the government and highlighted the need for a ‘whole- of-government approach to stop family violence, support victims and hold perpetrators</w:t>
      </w:r>
      <w:r>
        <w:rPr>
          <w:color w:val="414042"/>
          <w:spacing w:val="-2"/>
          <w:w w:val="105"/>
        </w:rPr>
        <w:t xml:space="preserve"> </w:t>
      </w:r>
      <w:r>
        <w:rPr>
          <w:color w:val="414042"/>
          <w:w w:val="105"/>
        </w:rPr>
        <w:t>accountable’.</w:t>
      </w:r>
      <w:r>
        <w:rPr>
          <w:color w:val="414042"/>
          <w:w w:val="105"/>
          <w:position w:val="5"/>
          <w:sz w:val="9"/>
        </w:rPr>
        <w:t>13</w:t>
      </w:r>
    </w:p>
    <w:p w:rsidR="00C7275B" w:rsidRDefault="008851A7">
      <w:pPr>
        <w:pStyle w:val="BodyText"/>
        <w:spacing w:before="127" w:line="256" w:lineRule="auto"/>
        <w:ind w:left="1870" w:right="126"/>
      </w:pPr>
      <w:r>
        <w:rPr>
          <w:color w:val="414042"/>
          <w:w w:val="105"/>
        </w:rPr>
        <w:t>The government has responded to this in several ways, and supported its response</w:t>
      </w:r>
      <w:r>
        <w:rPr>
          <w:color w:val="414042"/>
          <w:spacing w:val="-15"/>
          <w:w w:val="105"/>
        </w:rPr>
        <w:t xml:space="preserve"> </w:t>
      </w:r>
      <w:r>
        <w:rPr>
          <w:color w:val="414042"/>
          <w:w w:val="105"/>
        </w:rPr>
        <w:t>with</w:t>
      </w:r>
      <w:r>
        <w:rPr>
          <w:color w:val="414042"/>
          <w:spacing w:val="-15"/>
          <w:w w:val="105"/>
        </w:rPr>
        <w:t xml:space="preserve"> </w:t>
      </w:r>
      <w:r>
        <w:rPr>
          <w:color w:val="414042"/>
          <w:w w:val="105"/>
        </w:rPr>
        <w:t>unprecedented</w:t>
      </w:r>
      <w:r>
        <w:rPr>
          <w:color w:val="414042"/>
          <w:spacing w:val="-15"/>
          <w:w w:val="105"/>
        </w:rPr>
        <w:t xml:space="preserve"> </w:t>
      </w:r>
      <w:r>
        <w:rPr>
          <w:color w:val="414042"/>
          <w:w w:val="105"/>
        </w:rPr>
        <w:t>investment</w:t>
      </w:r>
      <w:r>
        <w:rPr>
          <w:color w:val="414042"/>
          <w:spacing w:val="-15"/>
          <w:w w:val="105"/>
        </w:rPr>
        <w:t xml:space="preserve"> </w:t>
      </w:r>
      <w:r>
        <w:rPr>
          <w:color w:val="414042"/>
          <w:w w:val="105"/>
        </w:rPr>
        <w:t>and</w:t>
      </w:r>
      <w:r>
        <w:rPr>
          <w:color w:val="414042"/>
          <w:spacing w:val="-15"/>
          <w:w w:val="105"/>
        </w:rPr>
        <w:t xml:space="preserve"> </w:t>
      </w:r>
      <w:r>
        <w:rPr>
          <w:color w:val="414042"/>
          <w:w w:val="105"/>
        </w:rPr>
        <w:t>significant</w:t>
      </w:r>
      <w:r>
        <w:rPr>
          <w:color w:val="414042"/>
          <w:spacing w:val="-15"/>
          <w:w w:val="105"/>
        </w:rPr>
        <w:t xml:space="preserve"> </w:t>
      </w:r>
      <w:r>
        <w:rPr>
          <w:color w:val="414042"/>
          <w:w w:val="105"/>
        </w:rPr>
        <w:t>effort</w:t>
      </w:r>
      <w:r>
        <w:rPr>
          <w:color w:val="414042"/>
          <w:spacing w:val="-15"/>
          <w:w w:val="105"/>
        </w:rPr>
        <w:t xml:space="preserve"> </w:t>
      </w:r>
      <w:r>
        <w:rPr>
          <w:color w:val="414042"/>
          <w:w w:val="105"/>
        </w:rPr>
        <w:t>across</w:t>
      </w:r>
      <w:r>
        <w:rPr>
          <w:color w:val="414042"/>
          <w:spacing w:val="-15"/>
          <w:w w:val="105"/>
        </w:rPr>
        <w:t xml:space="preserve"> </w:t>
      </w:r>
      <w:r>
        <w:rPr>
          <w:color w:val="414042"/>
          <w:w w:val="105"/>
        </w:rPr>
        <w:t>the</w:t>
      </w:r>
      <w:r>
        <w:rPr>
          <w:color w:val="414042"/>
          <w:spacing w:val="-15"/>
          <w:w w:val="105"/>
        </w:rPr>
        <w:t xml:space="preserve"> </w:t>
      </w:r>
      <w:r>
        <w:rPr>
          <w:color w:val="414042"/>
          <w:w w:val="105"/>
        </w:rPr>
        <w:t>public service; for</w:t>
      </w:r>
      <w:r>
        <w:rPr>
          <w:color w:val="414042"/>
          <w:spacing w:val="-3"/>
          <w:w w:val="105"/>
        </w:rPr>
        <w:t xml:space="preserve"> </w:t>
      </w:r>
      <w:r>
        <w:rPr>
          <w:color w:val="414042"/>
          <w:w w:val="105"/>
        </w:rPr>
        <w:t>example:</w:t>
      </w:r>
    </w:p>
    <w:p w:rsidR="00C7275B" w:rsidRDefault="008851A7">
      <w:pPr>
        <w:pStyle w:val="ListParagraph"/>
        <w:numPr>
          <w:ilvl w:val="0"/>
          <w:numId w:val="13"/>
        </w:numPr>
        <w:tabs>
          <w:tab w:val="left" w:pos="2154"/>
          <w:tab w:val="left" w:pos="2155"/>
        </w:tabs>
        <w:spacing w:before="126" w:line="256" w:lineRule="auto"/>
        <w:ind w:right="24"/>
        <w:rPr>
          <w:sz w:val="16"/>
        </w:rPr>
      </w:pPr>
      <w:r>
        <w:rPr>
          <w:color w:val="414042"/>
          <w:w w:val="105"/>
          <w:sz w:val="16"/>
        </w:rPr>
        <w:t>The government created Family Safety Victoria, a new government agency dedicated</w:t>
      </w:r>
      <w:r>
        <w:rPr>
          <w:color w:val="414042"/>
          <w:spacing w:val="-14"/>
          <w:w w:val="105"/>
          <w:sz w:val="16"/>
        </w:rPr>
        <w:t xml:space="preserve"> </w:t>
      </w:r>
      <w:r>
        <w:rPr>
          <w:color w:val="414042"/>
          <w:w w:val="105"/>
          <w:sz w:val="16"/>
        </w:rPr>
        <w:t>to</w:t>
      </w:r>
      <w:r>
        <w:rPr>
          <w:color w:val="414042"/>
          <w:spacing w:val="-14"/>
          <w:w w:val="105"/>
          <w:sz w:val="16"/>
        </w:rPr>
        <w:t xml:space="preserve"> </w:t>
      </w:r>
      <w:r>
        <w:rPr>
          <w:color w:val="414042"/>
          <w:w w:val="105"/>
          <w:sz w:val="16"/>
        </w:rPr>
        <w:t>ending</w:t>
      </w:r>
      <w:r>
        <w:rPr>
          <w:color w:val="414042"/>
          <w:spacing w:val="-14"/>
          <w:w w:val="105"/>
          <w:sz w:val="16"/>
        </w:rPr>
        <w:t xml:space="preserve"> </w:t>
      </w:r>
      <w:r>
        <w:rPr>
          <w:color w:val="414042"/>
          <w:w w:val="105"/>
          <w:sz w:val="16"/>
        </w:rPr>
        <w:t>family</w:t>
      </w:r>
      <w:r>
        <w:rPr>
          <w:color w:val="414042"/>
          <w:spacing w:val="-14"/>
          <w:w w:val="105"/>
          <w:sz w:val="16"/>
        </w:rPr>
        <w:t xml:space="preserve"> </w:t>
      </w:r>
      <w:r>
        <w:rPr>
          <w:color w:val="414042"/>
          <w:w w:val="105"/>
          <w:sz w:val="16"/>
        </w:rPr>
        <w:t>violence.</w:t>
      </w:r>
      <w:r>
        <w:rPr>
          <w:color w:val="414042"/>
          <w:spacing w:val="-14"/>
          <w:w w:val="105"/>
          <w:sz w:val="16"/>
        </w:rPr>
        <w:t xml:space="preserve"> </w:t>
      </w:r>
      <w:r>
        <w:rPr>
          <w:color w:val="414042"/>
          <w:w w:val="105"/>
          <w:sz w:val="16"/>
        </w:rPr>
        <w:t>Family</w:t>
      </w:r>
      <w:r>
        <w:rPr>
          <w:color w:val="414042"/>
          <w:spacing w:val="-14"/>
          <w:w w:val="105"/>
          <w:sz w:val="16"/>
        </w:rPr>
        <w:t xml:space="preserve"> </w:t>
      </w:r>
      <w:r>
        <w:rPr>
          <w:color w:val="414042"/>
          <w:w w:val="105"/>
          <w:sz w:val="16"/>
        </w:rPr>
        <w:t>Safety</w:t>
      </w:r>
      <w:r>
        <w:rPr>
          <w:color w:val="414042"/>
          <w:spacing w:val="-14"/>
          <w:w w:val="105"/>
          <w:sz w:val="16"/>
        </w:rPr>
        <w:t xml:space="preserve"> </w:t>
      </w:r>
      <w:r>
        <w:rPr>
          <w:color w:val="414042"/>
          <w:w w:val="105"/>
          <w:sz w:val="16"/>
        </w:rPr>
        <w:t>Victoria</w:t>
      </w:r>
      <w:r>
        <w:rPr>
          <w:color w:val="414042"/>
          <w:spacing w:val="-14"/>
          <w:w w:val="105"/>
          <w:sz w:val="16"/>
        </w:rPr>
        <w:t xml:space="preserve"> </w:t>
      </w:r>
      <w:r>
        <w:rPr>
          <w:color w:val="414042"/>
          <w:w w:val="105"/>
          <w:sz w:val="16"/>
        </w:rPr>
        <w:t>is</w:t>
      </w:r>
      <w:r>
        <w:rPr>
          <w:color w:val="414042"/>
          <w:spacing w:val="-14"/>
          <w:w w:val="105"/>
          <w:sz w:val="16"/>
        </w:rPr>
        <w:t xml:space="preserve"> </w:t>
      </w:r>
      <w:r>
        <w:rPr>
          <w:color w:val="414042"/>
          <w:w w:val="105"/>
          <w:sz w:val="16"/>
        </w:rPr>
        <w:t>an</w:t>
      </w:r>
      <w:r>
        <w:rPr>
          <w:color w:val="414042"/>
          <w:spacing w:val="-14"/>
          <w:w w:val="105"/>
          <w:sz w:val="16"/>
        </w:rPr>
        <w:t xml:space="preserve"> </w:t>
      </w:r>
      <w:r>
        <w:rPr>
          <w:color w:val="414042"/>
          <w:w w:val="105"/>
          <w:sz w:val="16"/>
        </w:rPr>
        <w:t>administrative</w:t>
      </w:r>
    </w:p>
    <w:p w:rsidR="00C7275B" w:rsidRDefault="008851A7">
      <w:pPr>
        <w:pStyle w:val="BodyText"/>
        <w:rPr>
          <w:sz w:val="18"/>
        </w:rPr>
      </w:pPr>
      <w:r>
        <w:br w:type="column"/>
      </w: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spacing w:before="11"/>
      </w:pPr>
    </w:p>
    <w:p w:rsidR="00C7275B" w:rsidRDefault="008851A7">
      <w:pPr>
        <w:pStyle w:val="ListParagraph"/>
        <w:numPr>
          <w:ilvl w:val="0"/>
          <w:numId w:val="15"/>
        </w:numPr>
        <w:tabs>
          <w:tab w:val="left" w:pos="811"/>
        </w:tabs>
        <w:spacing w:before="0" w:line="235" w:lineRule="auto"/>
        <w:ind w:right="873"/>
        <w:jc w:val="left"/>
        <w:rPr>
          <w:sz w:val="14"/>
        </w:rPr>
      </w:pPr>
      <w:r>
        <w:rPr>
          <w:color w:val="6D6E71"/>
          <w:sz w:val="14"/>
        </w:rPr>
        <w:t xml:space="preserve">Royal Commission Into Family Violence (2016), </w:t>
      </w:r>
      <w:r>
        <w:rPr>
          <w:rFonts w:ascii="NeutralStd-RegularItalic"/>
          <w:i/>
          <w:color w:val="6D6E71"/>
          <w:sz w:val="14"/>
        </w:rPr>
        <w:t xml:space="preserve">Volume I Summary and Recommendations, </w:t>
      </w:r>
      <w:r>
        <w:rPr>
          <w:color w:val="6D6E71"/>
          <w:sz w:val="14"/>
        </w:rPr>
        <w:t>p.</w:t>
      </w:r>
      <w:r>
        <w:rPr>
          <w:color w:val="6D6E71"/>
          <w:spacing w:val="-6"/>
          <w:sz w:val="14"/>
        </w:rPr>
        <w:t xml:space="preserve"> </w:t>
      </w:r>
      <w:r>
        <w:rPr>
          <w:color w:val="6D6E71"/>
          <w:sz w:val="14"/>
        </w:rPr>
        <w:t>12.</w:t>
      </w:r>
    </w:p>
    <w:p w:rsidR="00C7275B" w:rsidRDefault="00C7275B">
      <w:pPr>
        <w:spacing w:line="235" w:lineRule="auto"/>
        <w:rPr>
          <w:sz w:val="14"/>
        </w:rPr>
        <w:sectPr w:rsidR="00C7275B">
          <w:type w:val="continuous"/>
          <w:pgSz w:w="11910" w:h="16840"/>
          <w:pgMar w:top="1060" w:right="0" w:bottom="0" w:left="0" w:header="720" w:footer="720" w:gutter="0"/>
          <w:cols w:num="2" w:space="720" w:equalWidth="0">
            <w:col w:w="8504" w:space="40"/>
            <w:col w:w="3366"/>
          </w:cols>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1"/>
        <w:rPr>
          <w:sz w:val="29"/>
        </w:rPr>
      </w:pPr>
    </w:p>
    <w:p w:rsidR="00C7275B" w:rsidRDefault="008851A7">
      <w:pPr>
        <w:pStyle w:val="BodyText"/>
        <w:spacing w:before="74" w:line="256" w:lineRule="auto"/>
        <w:ind w:left="3685" w:right="1932"/>
      </w:pPr>
      <w:r>
        <w:rPr>
          <w:color w:val="414042"/>
          <w:w w:val="105"/>
        </w:rPr>
        <w:t>office</w:t>
      </w:r>
      <w:r>
        <w:rPr>
          <w:color w:val="414042"/>
          <w:spacing w:val="-11"/>
          <w:w w:val="105"/>
        </w:rPr>
        <w:t xml:space="preserve"> </w:t>
      </w:r>
      <w:r>
        <w:rPr>
          <w:color w:val="414042"/>
          <w:w w:val="105"/>
        </w:rPr>
        <w:t>under</w:t>
      </w:r>
      <w:r>
        <w:rPr>
          <w:color w:val="414042"/>
          <w:spacing w:val="-11"/>
          <w:w w:val="105"/>
        </w:rPr>
        <w:t xml:space="preserve"> </w:t>
      </w:r>
      <w:r>
        <w:rPr>
          <w:color w:val="414042"/>
          <w:w w:val="105"/>
        </w:rPr>
        <w:t>the</w:t>
      </w:r>
      <w:r>
        <w:rPr>
          <w:color w:val="414042"/>
          <w:spacing w:val="-11"/>
          <w:w w:val="105"/>
        </w:rPr>
        <w:t xml:space="preserve"> </w:t>
      </w:r>
      <w:r>
        <w:rPr>
          <w:color w:val="414042"/>
          <w:w w:val="105"/>
        </w:rPr>
        <w:t>Department</w:t>
      </w:r>
      <w:r>
        <w:rPr>
          <w:color w:val="414042"/>
          <w:spacing w:val="-11"/>
          <w:w w:val="105"/>
        </w:rPr>
        <w:t xml:space="preserve"> </w:t>
      </w:r>
      <w:r>
        <w:rPr>
          <w:color w:val="414042"/>
          <w:w w:val="105"/>
        </w:rPr>
        <w:t>of</w:t>
      </w:r>
      <w:r>
        <w:rPr>
          <w:color w:val="414042"/>
          <w:spacing w:val="-11"/>
          <w:w w:val="105"/>
        </w:rPr>
        <w:t xml:space="preserve"> </w:t>
      </w:r>
      <w:r>
        <w:rPr>
          <w:color w:val="414042"/>
          <w:w w:val="105"/>
        </w:rPr>
        <w:t>Health</w:t>
      </w:r>
      <w:r>
        <w:rPr>
          <w:color w:val="414042"/>
          <w:spacing w:val="-11"/>
          <w:w w:val="105"/>
        </w:rPr>
        <w:t xml:space="preserve"> </w:t>
      </w:r>
      <w:r>
        <w:rPr>
          <w:color w:val="414042"/>
          <w:w w:val="105"/>
        </w:rPr>
        <w:t>and</w:t>
      </w:r>
      <w:r>
        <w:rPr>
          <w:color w:val="414042"/>
          <w:spacing w:val="-11"/>
          <w:w w:val="105"/>
        </w:rPr>
        <w:t xml:space="preserve"> </w:t>
      </w:r>
      <w:r>
        <w:rPr>
          <w:color w:val="414042"/>
          <w:w w:val="105"/>
        </w:rPr>
        <w:t>Human</w:t>
      </w:r>
      <w:r>
        <w:rPr>
          <w:color w:val="414042"/>
          <w:spacing w:val="-11"/>
          <w:w w:val="105"/>
        </w:rPr>
        <w:t xml:space="preserve"> </w:t>
      </w:r>
      <w:r>
        <w:rPr>
          <w:color w:val="414042"/>
          <w:w w:val="105"/>
        </w:rPr>
        <w:t>Services</w:t>
      </w:r>
      <w:r>
        <w:rPr>
          <w:color w:val="414042"/>
          <w:spacing w:val="-11"/>
          <w:w w:val="105"/>
        </w:rPr>
        <w:t xml:space="preserve"> </w:t>
      </w:r>
      <w:r>
        <w:rPr>
          <w:color w:val="414042"/>
          <w:w w:val="105"/>
        </w:rPr>
        <w:t>and</w:t>
      </w:r>
      <w:r>
        <w:rPr>
          <w:color w:val="414042"/>
          <w:spacing w:val="-11"/>
          <w:w w:val="105"/>
        </w:rPr>
        <w:t xml:space="preserve"> </w:t>
      </w:r>
      <w:r>
        <w:rPr>
          <w:color w:val="414042"/>
          <w:w w:val="105"/>
        </w:rPr>
        <w:t>is</w:t>
      </w:r>
      <w:r>
        <w:rPr>
          <w:color w:val="414042"/>
          <w:spacing w:val="-11"/>
          <w:w w:val="105"/>
        </w:rPr>
        <w:t xml:space="preserve"> </w:t>
      </w:r>
      <w:r>
        <w:rPr>
          <w:color w:val="414042"/>
          <w:w w:val="105"/>
        </w:rPr>
        <w:t>responsible for a range of key reform initiatives including establishing the Support and Safety Hubs and the Central Information</w:t>
      </w:r>
      <w:r>
        <w:rPr>
          <w:color w:val="414042"/>
          <w:spacing w:val="-14"/>
          <w:w w:val="105"/>
        </w:rPr>
        <w:t xml:space="preserve"> </w:t>
      </w:r>
      <w:r>
        <w:rPr>
          <w:color w:val="414042"/>
          <w:w w:val="105"/>
        </w:rPr>
        <w:t>Point.</w:t>
      </w:r>
    </w:p>
    <w:p w:rsidR="00C7275B" w:rsidRDefault="008851A7">
      <w:pPr>
        <w:pStyle w:val="ListParagraph"/>
        <w:numPr>
          <w:ilvl w:val="1"/>
          <w:numId w:val="15"/>
        </w:numPr>
        <w:tabs>
          <w:tab w:val="left" w:pos="3684"/>
          <w:tab w:val="left" w:pos="3686"/>
        </w:tabs>
        <w:spacing w:line="256" w:lineRule="auto"/>
        <w:ind w:left="3685" w:right="2277"/>
        <w:rPr>
          <w:sz w:val="16"/>
        </w:rPr>
      </w:pPr>
      <w:r>
        <w:rPr>
          <w:color w:val="414042"/>
          <w:w w:val="105"/>
          <w:sz w:val="16"/>
        </w:rPr>
        <w:t>The government intends to create a prevention agency with dedicated and</w:t>
      </w:r>
      <w:r>
        <w:rPr>
          <w:color w:val="414042"/>
          <w:spacing w:val="-14"/>
          <w:w w:val="105"/>
          <w:sz w:val="16"/>
        </w:rPr>
        <w:t xml:space="preserve"> </w:t>
      </w:r>
      <w:r>
        <w:rPr>
          <w:color w:val="414042"/>
          <w:w w:val="105"/>
          <w:sz w:val="16"/>
        </w:rPr>
        <w:t>enduring</w:t>
      </w:r>
      <w:r>
        <w:rPr>
          <w:color w:val="414042"/>
          <w:spacing w:val="-14"/>
          <w:w w:val="105"/>
          <w:sz w:val="16"/>
        </w:rPr>
        <w:t xml:space="preserve"> </w:t>
      </w:r>
      <w:r>
        <w:rPr>
          <w:color w:val="414042"/>
          <w:w w:val="105"/>
          <w:sz w:val="16"/>
        </w:rPr>
        <w:t>funding.</w:t>
      </w:r>
      <w:r>
        <w:rPr>
          <w:color w:val="414042"/>
          <w:spacing w:val="-14"/>
          <w:w w:val="105"/>
          <w:sz w:val="16"/>
        </w:rPr>
        <w:t xml:space="preserve"> </w:t>
      </w:r>
      <w:r>
        <w:rPr>
          <w:color w:val="414042"/>
          <w:w w:val="105"/>
          <w:sz w:val="16"/>
        </w:rPr>
        <w:t>This</w:t>
      </w:r>
      <w:r>
        <w:rPr>
          <w:color w:val="414042"/>
          <w:spacing w:val="-14"/>
          <w:w w:val="105"/>
          <w:sz w:val="16"/>
        </w:rPr>
        <w:t xml:space="preserve"> </w:t>
      </w:r>
      <w:r>
        <w:rPr>
          <w:color w:val="414042"/>
          <w:w w:val="105"/>
          <w:sz w:val="16"/>
        </w:rPr>
        <w:t>agency</w:t>
      </w:r>
      <w:r>
        <w:rPr>
          <w:color w:val="414042"/>
          <w:spacing w:val="-14"/>
          <w:w w:val="105"/>
          <w:sz w:val="16"/>
        </w:rPr>
        <w:t xml:space="preserve"> </w:t>
      </w:r>
      <w:r>
        <w:rPr>
          <w:color w:val="414042"/>
          <w:w w:val="105"/>
          <w:sz w:val="16"/>
        </w:rPr>
        <w:t>will</w:t>
      </w:r>
      <w:r>
        <w:rPr>
          <w:color w:val="414042"/>
          <w:spacing w:val="-14"/>
          <w:w w:val="105"/>
          <w:sz w:val="16"/>
        </w:rPr>
        <w:t xml:space="preserve"> </w:t>
      </w:r>
      <w:r>
        <w:rPr>
          <w:color w:val="414042"/>
          <w:w w:val="105"/>
          <w:sz w:val="16"/>
        </w:rPr>
        <w:t>oversee</w:t>
      </w:r>
      <w:r>
        <w:rPr>
          <w:color w:val="414042"/>
          <w:spacing w:val="-14"/>
          <w:w w:val="105"/>
          <w:sz w:val="16"/>
        </w:rPr>
        <w:t xml:space="preserve"> </w:t>
      </w:r>
      <w:r>
        <w:rPr>
          <w:color w:val="414042"/>
          <w:w w:val="105"/>
          <w:sz w:val="16"/>
        </w:rPr>
        <w:t>and</w:t>
      </w:r>
      <w:r>
        <w:rPr>
          <w:color w:val="414042"/>
          <w:spacing w:val="-14"/>
          <w:w w:val="105"/>
          <w:sz w:val="16"/>
        </w:rPr>
        <w:t xml:space="preserve"> </w:t>
      </w:r>
      <w:r>
        <w:rPr>
          <w:color w:val="414042"/>
          <w:w w:val="105"/>
          <w:sz w:val="16"/>
        </w:rPr>
        <w:t>coordinate</w:t>
      </w:r>
      <w:r>
        <w:rPr>
          <w:color w:val="414042"/>
          <w:spacing w:val="-14"/>
          <w:w w:val="105"/>
          <w:sz w:val="16"/>
        </w:rPr>
        <w:t xml:space="preserve"> </w:t>
      </w:r>
      <w:r>
        <w:rPr>
          <w:color w:val="414042"/>
          <w:w w:val="105"/>
          <w:sz w:val="16"/>
        </w:rPr>
        <w:t>prevention activities within and across government, local government, community agencies and the broader</w:t>
      </w:r>
      <w:r>
        <w:rPr>
          <w:color w:val="414042"/>
          <w:spacing w:val="-9"/>
          <w:w w:val="105"/>
          <w:sz w:val="16"/>
        </w:rPr>
        <w:t xml:space="preserve"> </w:t>
      </w:r>
      <w:r>
        <w:rPr>
          <w:color w:val="414042"/>
          <w:w w:val="105"/>
          <w:sz w:val="16"/>
        </w:rPr>
        <w:t>community.</w:t>
      </w:r>
    </w:p>
    <w:p w:rsidR="00C7275B" w:rsidRDefault="008851A7">
      <w:pPr>
        <w:pStyle w:val="ListParagraph"/>
        <w:numPr>
          <w:ilvl w:val="1"/>
          <w:numId w:val="15"/>
        </w:numPr>
        <w:tabs>
          <w:tab w:val="left" w:pos="3684"/>
          <w:tab w:val="left" w:pos="3686"/>
        </w:tabs>
        <w:spacing w:before="64" w:line="256" w:lineRule="auto"/>
        <w:ind w:left="3685" w:right="2251"/>
        <w:rPr>
          <w:sz w:val="16"/>
        </w:rPr>
      </w:pPr>
      <w:r>
        <w:rPr>
          <w:color w:val="414042"/>
          <w:w w:val="105"/>
          <w:sz w:val="16"/>
        </w:rPr>
        <w:t>Existing</w:t>
      </w:r>
      <w:r>
        <w:rPr>
          <w:color w:val="414042"/>
          <w:spacing w:val="-17"/>
          <w:w w:val="105"/>
          <w:sz w:val="16"/>
        </w:rPr>
        <w:t xml:space="preserve"> </w:t>
      </w:r>
      <w:r>
        <w:rPr>
          <w:color w:val="414042"/>
          <w:w w:val="105"/>
          <w:sz w:val="16"/>
        </w:rPr>
        <w:t>government</w:t>
      </w:r>
      <w:r>
        <w:rPr>
          <w:color w:val="414042"/>
          <w:spacing w:val="-17"/>
          <w:w w:val="105"/>
          <w:sz w:val="16"/>
        </w:rPr>
        <w:t xml:space="preserve"> </w:t>
      </w:r>
      <w:r>
        <w:rPr>
          <w:color w:val="414042"/>
          <w:w w:val="105"/>
          <w:sz w:val="16"/>
        </w:rPr>
        <w:t>departments</w:t>
      </w:r>
      <w:r>
        <w:rPr>
          <w:color w:val="414042"/>
          <w:spacing w:val="-17"/>
          <w:w w:val="105"/>
          <w:sz w:val="16"/>
        </w:rPr>
        <w:t xml:space="preserve"> </w:t>
      </w:r>
      <w:r>
        <w:rPr>
          <w:color w:val="414042"/>
          <w:w w:val="105"/>
          <w:sz w:val="16"/>
        </w:rPr>
        <w:t>and</w:t>
      </w:r>
      <w:r>
        <w:rPr>
          <w:color w:val="414042"/>
          <w:spacing w:val="-17"/>
          <w:w w:val="105"/>
          <w:sz w:val="16"/>
        </w:rPr>
        <w:t xml:space="preserve"> </w:t>
      </w:r>
      <w:r>
        <w:rPr>
          <w:color w:val="414042"/>
          <w:w w:val="105"/>
          <w:sz w:val="16"/>
        </w:rPr>
        <w:t>relevant</w:t>
      </w:r>
      <w:r>
        <w:rPr>
          <w:color w:val="414042"/>
          <w:spacing w:val="-17"/>
          <w:w w:val="105"/>
          <w:sz w:val="16"/>
        </w:rPr>
        <w:t xml:space="preserve"> </w:t>
      </w:r>
      <w:r>
        <w:rPr>
          <w:color w:val="414042"/>
          <w:w w:val="105"/>
          <w:sz w:val="16"/>
        </w:rPr>
        <w:t>agencies</w:t>
      </w:r>
      <w:r>
        <w:rPr>
          <w:color w:val="414042"/>
          <w:spacing w:val="-17"/>
          <w:w w:val="105"/>
          <w:sz w:val="16"/>
        </w:rPr>
        <w:t xml:space="preserve"> </w:t>
      </w:r>
      <w:r>
        <w:rPr>
          <w:color w:val="414042"/>
          <w:w w:val="105"/>
          <w:sz w:val="16"/>
        </w:rPr>
        <w:t>have</w:t>
      </w:r>
      <w:r>
        <w:rPr>
          <w:color w:val="414042"/>
          <w:spacing w:val="-17"/>
          <w:w w:val="105"/>
          <w:sz w:val="16"/>
        </w:rPr>
        <w:t xml:space="preserve"> </w:t>
      </w:r>
      <w:r>
        <w:rPr>
          <w:color w:val="414042"/>
          <w:w w:val="105"/>
          <w:sz w:val="16"/>
        </w:rPr>
        <w:t>established dedicated</w:t>
      </w:r>
      <w:r>
        <w:rPr>
          <w:color w:val="414042"/>
          <w:spacing w:val="-15"/>
          <w:w w:val="105"/>
          <w:sz w:val="16"/>
        </w:rPr>
        <w:t xml:space="preserve"> </w:t>
      </w:r>
      <w:r>
        <w:rPr>
          <w:color w:val="414042"/>
          <w:w w:val="105"/>
          <w:sz w:val="16"/>
        </w:rPr>
        <w:t>teams</w:t>
      </w:r>
      <w:r>
        <w:rPr>
          <w:color w:val="414042"/>
          <w:spacing w:val="-15"/>
          <w:w w:val="105"/>
          <w:sz w:val="16"/>
        </w:rPr>
        <w:t xml:space="preserve"> </w:t>
      </w:r>
      <w:r>
        <w:rPr>
          <w:color w:val="414042"/>
          <w:w w:val="105"/>
          <w:sz w:val="16"/>
        </w:rPr>
        <w:t>responsible</w:t>
      </w:r>
      <w:r>
        <w:rPr>
          <w:color w:val="414042"/>
          <w:spacing w:val="-15"/>
          <w:w w:val="105"/>
          <w:sz w:val="16"/>
        </w:rPr>
        <w:t xml:space="preserve"> </w:t>
      </w:r>
      <w:r>
        <w:rPr>
          <w:color w:val="414042"/>
          <w:w w:val="105"/>
          <w:sz w:val="16"/>
        </w:rPr>
        <w:t>for</w:t>
      </w:r>
      <w:r>
        <w:rPr>
          <w:color w:val="414042"/>
          <w:spacing w:val="-15"/>
          <w:w w:val="105"/>
          <w:sz w:val="16"/>
        </w:rPr>
        <w:t xml:space="preserve"> </w:t>
      </w:r>
      <w:r>
        <w:rPr>
          <w:color w:val="414042"/>
          <w:w w:val="105"/>
          <w:sz w:val="16"/>
        </w:rPr>
        <w:t>implementing</w:t>
      </w:r>
      <w:r>
        <w:rPr>
          <w:color w:val="414042"/>
          <w:spacing w:val="-15"/>
          <w:w w:val="105"/>
          <w:sz w:val="16"/>
        </w:rPr>
        <w:t xml:space="preserve"> </w:t>
      </w:r>
      <w:r>
        <w:rPr>
          <w:color w:val="414042"/>
          <w:w w:val="105"/>
          <w:sz w:val="16"/>
        </w:rPr>
        <w:t>the</w:t>
      </w:r>
      <w:r>
        <w:rPr>
          <w:color w:val="414042"/>
          <w:spacing w:val="-15"/>
          <w:w w:val="105"/>
          <w:sz w:val="16"/>
        </w:rPr>
        <w:t xml:space="preserve"> </w:t>
      </w:r>
      <w:r>
        <w:rPr>
          <w:color w:val="414042"/>
          <w:w w:val="105"/>
          <w:sz w:val="16"/>
        </w:rPr>
        <w:t>family</w:t>
      </w:r>
      <w:r>
        <w:rPr>
          <w:color w:val="414042"/>
          <w:spacing w:val="-15"/>
          <w:w w:val="105"/>
          <w:sz w:val="16"/>
        </w:rPr>
        <w:t xml:space="preserve"> </w:t>
      </w:r>
      <w:r>
        <w:rPr>
          <w:color w:val="414042"/>
          <w:w w:val="105"/>
          <w:sz w:val="16"/>
        </w:rPr>
        <w:t>violence</w:t>
      </w:r>
      <w:r>
        <w:rPr>
          <w:color w:val="414042"/>
          <w:spacing w:val="-15"/>
          <w:w w:val="105"/>
          <w:sz w:val="16"/>
        </w:rPr>
        <w:t xml:space="preserve"> </w:t>
      </w:r>
      <w:r>
        <w:rPr>
          <w:color w:val="414042"/>
          <w:w w:val="105"/>
          <w:sz w:val="16"/>
        </w:rPr>
        <w:t>reform.</w:t>
      </w:r>
    </w:p>
    <w:p w:rsidR="00C7275B" w:rsidRDefault="008851A7">
      <w:pPr>
        <w:pStyle w:val="ListParagraph"/>
        <w:numPr>
          <w:ilvl w:val="1"/>
          <w:numId w:val="15"/>
        </w:numPr>
        <w:tabs>
          <w:tab w:val="left" w:pos="3684"/>
          <w:tab w:val="left" w:pos="3686"/>
        </w:tabs>
        <w:ind w:left="3685"/>
        <w:rPr>
          <w:sz w:val="16"/>
        </w:rPr>
      </w:pPr>
      <w:r>
        <w:rPr>
          <w:color w:val="414042"/>
          <w:spacing w:val="-7"/>
          <w:w w:val="105"/>
          <w:sz w:val="16"/>
        </w:rPr>
        <w:t xml:space="preserve">To </w:t>
      </w:r>
      <w:r>
        <w:rPr>
          <w:color w:val="414042"/>
          <w:w w:val="105"/>
          <w:sz w:val="16"/>
        </w:rPr>
        <w:t>increase the visibility of family violence in the budgetary</w:t>
      </w:r>
      <w:r>
        <w:rPr>
          <w:color w:val="414042"/>
          <w:spacing w:val="-19"/>
          <w:w w:val="105"/>
          <w:sz w:val="16"/>
        </w:rPr>
        <w:t xml:space="preserve"> </w:t>
      </w:r>
      <w:r>
        <w:rPr>
          <w:color w:val="414042"/>
          <w:w w:val="105"/>
          <w:sz w:val="16"/>
        </w:rPr>
        <w:t>processes,</w:t>
      </w:r>
    </w:p>
    <w:p w:rsidR="00C7275B" w:rsidRDefault="008851A7">
      <w:pPr>
        <w:pStyle w:val="BodyText"/>
        <w:spacing w:before="17" w:line="256" w:lineRule="auto"/>
        <w:ind w:left="3685" w:right="2078"/>
      </w:pPr>
      <w:r>
        <w:rPr>
          <w:color w:val="414042"/>
          <w:w w:val="105"/>
        </w:rPr>
        <w:t>the</w:t>
      </w:r>
      <w:r>
        <w:rPr>
          <w:color w:val="414042"/>
          <w:spacing w:val="-15"/>
          <w:w w:val="105"/>
        </w:rPr>
        <w:t xml:space="preserve"> </w:t>
      </w:r>
      <w:r>
        <w:rPr>
          <w:color w:val="414042"/>
          <w:spacing w:val="-3"/>
          <w:w w:val="105"/>
        </w:rPr>
        <w:t>2017–18</w:t>
      </w:r>
      <w:r>
        <w:rPr>
          <w:color w:val="414042"/>
          <w:spacing w:val="-15"/>
          <w:w w:val="105"/>
        </w:rPr>
        <w:t xml:space="preserve"> </w:t>
      </w:r>
      <w:r>
        <w:rPr>
          <w:color w:val="414042"/>
          <w:w w:val="105"/>
        </w:rPr>
        <w:t>State</w:t>
      </w:r>
      <w:r>
        <w:rPr>
          <w:color w:val="414042"/>
          <w:spacing w:val="-15"/>
          <w:w w:val="105"/>
        </w:rPr>
        <w:t xml:space="preserve"> </w:t>
      </w:r>
      <w:r>
        <w:rPr>
          <w:color w:val="414042"/>
          <w:w w:val="105"/>
        </w:rPr>
        <w:t>Budget</w:t>
      </w:r>
      <w:r>
        <w:rPr>
          <w:color w:val="414042"/>
          <w:spacing w:val="-15"/>
          <w:w w:val="105"/>
        </w:rPr>
        <w:t xml:space="preserve"> </w:t>
      </w:r>
      <w:r>
        <w:rPr>
          <w:color w:val="414042"/>
          <w:w w:val="105"/>
        </w:rPr>
        <w:t>included</w:t>
      </w:r>
      <w:r>
        <w:rPr>
          <w:color w:val="414042"/>
          <w:spacing w:val="-15"/>
          <w:w w:val="105"/>
        </w:rPr>
        <w:t xml:space="preserve"> </w:t>
      </w:r>
      <w:r>
        <w:rPr>
          <w:color w:val="414042"/>
          <w:w w:val="105"/>
        </w:rPr>
        <w:t>additional</w:t>
      </w:r>
      <w:r>
        <w:rPr>
          <w:color w:val="414042"/>
          <w:spacing w:val="-15"/>
          <w:w w:val="105"/>
        </w:rPr>
        <w:t xml:space="preserve"> </w:t>
      </w:r>
      <w:r>
        <w:rPr>
          <w:color w:val="414042"/>
          <w:w w:val="105"/>
        </w:rPr>
        <w:t>output</w:t>
      </w:r>
      <w:r>
        <w:rPr>
          <w:color w:val="414042"/>
          <w:spacing w:val="-15"/>
          <w:w w:val="105"/>
        </w:rPr>
        <w:t xml:space="preserve"> </w:t>
      </w:r>
      <w:r>
        <w:rPr>
          <w:color w:val="414042"/>
          <w:w w:val="105"/>
        </w:rPr>
        <w:t>performance</w:t>
      </w:r>
      <w:r>
        <w:rPr>
          <w:color w:val="414042"/>
          <w:spacing w:val="-15"/>
          <w:w w:val="105"/>
        </w:rPr>
        <w:t xml:space="preserve"> </w:t>
      </w:r>
      <w:r>
        <w:rPr>
          <w:color w:val="414042"/>
          <w:w w:val="105"/>
        </w:rPr>
        <w:t>measures for family violence prevention and the response</w:t>
      </w:r>
      <w:r>
        <w:rPr>
          <w:color w:val="414042"/>
          <w:spacing w:val="-22"/>
          <w:w w:val="105"/>
        </w:rPr>
        <w:t xml:space="preserve"> </w:t>
      </w:r>
      <w:r>
        <w:rPr>
          <w:color w:val="414042"/>
          <w:w w:val="105"/>
        </w:rPr>
        <w:t>system.</w:t>
      </w:r>
    </w:p>
    <w:p w:rsidR="00C7275B" w:rsidRDefault="008851A7">
      <w:pPr>
        <w:pStyle w:val="BodyText"/>
        <w:spacing w:before="126" w:line="256" w:lineRule="auto"/>
        <w:ind w:left="3401" w:right="2296"/>
      </w:pPr>
      <w:r>
        <w:rPr>
          <w:color w:val="414042"/>
          <w:w w:val="105"/>
        </w:rPr>
        <w:t>As</w:t>
      </w:r>
      <w:r>
        <w:rPr>
          <w:color w:val="414042"/>
          <w:spacing w:val="-13"/>
          <w:w w:val="105"/>
        </w:rPr>
        <w:t xml:space="preserve"> </w:t>
      </w:r>
      <w:r>
        <w:rPr>
          <w:color w:val="414042"/>
          <w:w w:val="105"/>
        </w:rPr>
        <w:t>these</w:t>
      </w:r>
      <w:r>
        <w:rPr>
          <w:color w:val="414042"/>
          <w:spacing w:val="-13"/>
          <w:w w:val="105"/>
        </w:rPr>
        <w:t xml:space="preserve"> </w:t>
      </w:r>
      <w:r>
        <w:rPr>
          <w:color w:val="414042"/>
          <w:w w:val="105"/>
        </w:rPr>
        <w:t>initiatives</w:t>
      </w:r>
      <w:r>
        <w:rPr>
          <w:color w:val="414042"/>
          <w:spacing w:val="-13"/>
          <w:w w:val="105"/>
        </w:rPr>
        <w:t xml:space="preserve"> </w:t>
      </w:r>
      <w:r>
        <w:rPr>
          <w:color w:val="414042"/>
          <w:w w:val="105"/>
        </w:rPr>
        <w:t>mature,</w:t>
      </w:r>
      <w:r>
        <w:rPr>
          <w:color w:val="414042"/>
          <w:spacing w:val="-13"/>
          <w:w w:val="105"/>
        </w:rPr>
        <w:t xml:space="preserve"> </w:t>
      </w:r>
      <w:r>
        <w:rPr>
          <w:color w:val="414042"/>
          <w:w w:val="105"/>
        </w:rPr>
        <w:t>these</w:t>
      </w:r>
      <w:r>
        <w:rPr>
          <w:color w:val="414042"/>
          <w:spacing w:val="-13"/>
          <w:w w:val="105"/>
        </w:rPr>
        <w:t xml:space="preserve"> </w:t>
      </w:r>
      <w:r>
        <w:rPr>
          <w:color w:val="414042"/>
          <w:w w:val="105"/>
        </w:rPr>
        <w:t>responses</w:t>
      </w:r>
      <w:r>
        <w:rPr>
          <w:color w:val="414042"/>
          <w:spacing w:val="-13"/>
          <w:w w:val="105"/>
        </w:rPr>
        <w:t xml:space="preserve"> </w:t>
      </w:r>
      <w:r>
        <w:rPr>
          <w:color w:val="414042"/>
          <w:w w:val="105"/>
        </w:rPr>
        <w:t>could</w:t>
      </w:r>
      <w:r>
        <w:rPr>
          <w:color w:val="414042"/>
          <w:spacing w:val="-13"/>
          <w:w w:val="105"/>
        </w:rPr>
        <w:t xml:space="preserve"> </w:t>
      </w:r>
      <w:r>
        <w:rPr>
          <w:color w:val="414042"/>
          <w:w w:val="105"/>
        </w:rPr>
        <w:t>embed</w:t>
      </w:r>
      <w:r>
        <w:rPr>
          <w:color w:val="414042"/>
          <w:spacing w:val="-13"/>
          <w:w w:val="105"/>
        </w:rPr>
        <w:t xml:space="preserve"> </w:t>
      </w:r>
      <w:r>
        <w:rPr>
          <w:color w:val="414042"/>
          <w:w w:val="105"/>
        </w:rPr>
        <w:t>the</w:t>
      </w:r>
      <w:r>
        <w:rPr>
          <w:color w:val="414042"/>
          <w:spacing w:val="-13"/>
          <w:w w:val="105"/>
        </w:rPr>
        <w:t xml:space="preserve"> </w:t>
      </w:r>
      <w:r>
        <w:rPr>
          <w:color w:val="414042"/>
          <w:w w:val="105"/>
        </w:rPr>
        <w:t>prevention</w:t>
      </w:r>
      <w:r>
        <w:rPr>
          <w:color w:val="414042"/>
          <w:spacing w:val="-13"/>
          <w:w w:val="105"/>
        </w:rPr>
        <w:t xml:space="preserve"> </w:t>
      </w:r>
      <w:r>
        <w:rPr>
          <w:color w:val="414042"/>
          <w:w w:val="105"/>
        </w:rPr>
        <w:t>and response</w:t>
      </w:r>
      <w:r>
        <w:rPr>
          <w:color w:val="414042"/>
          <w:spacing w:val="-5"/>
          <w:w w:val="105"/>
        </w:rPr>
        <w:t xml:space="preserve"> </w:t>
      </w:r>
      <w:r>
        <w:rPr>
          <w:color w:val="414042"/>
          <w:w w:val="105"/>
        </w:rPr>
        <w:t>to</w:t>
      </w:r>
      <w:r>
        <w:rPr>
          <w:color w:val="414042"/>
          <w:spacing w:val="-5"/>
          <w:w w:val="105"/>
        </w:rPr>
        <w:t xml:space="preserve"> </w:t>
      </w:r>
      <w:r>
        <w:rPr>
          <w:color w:val="414042"/>
          <w:w w:val="105"/>
        </w:rPr>
        <w:t>family</w:t>
      </w:r>
      <w:r>
        <w:rPr>
          <w:color w:val="414042"/>
          <w:spacing w:val="-5"/>
          <w:w w:val="105"/>
        </w:rPr>
        <w:t xml:space="preserve"> </w:t>
      </w:r>
      <w:r>
        <w:rPr>
          <w:color w:val="414042"/>
          <w:w w:val="105"/>
        </w:rPr>
        <w:t>violence</w:t>
      </w:r>
      <w:r>
        <w:rPr>
          <w:color w:val="414042"/>
          <w:spacing w:val="-5"/>
          <w:w w:val="105"/>
        </w:rPr>
        <w:t xml:space="preserve"> </w:t>
      </w:r>
      <w:r>
        <w:rPr>
          <w:color w:val="414042"/>
          <w:w w:val="105"/>
        </w:rPr>
        <w:t>as</w:t>
      </w:r>
      <w:r>
        <w:rPr>
          <w:color w:val="414042"/>
          <w:spacing w:val="-5"/>
          <w:w w:val="105"/>
        </w:rPr>
        <w:t xml:space="preserve"> </w:t>
      </w:r>
      <w:r>
        <w:rPr>
          <w:color w:val="414042"/>
          <w:w w:val="105"/>
        </w:rPr>
        <w:t>a</w:t>
      </w:r>
      <w:r>
        <w:rPr>
          <w:color w:val="414042"/>
          <w:spacing w:val="-5"/>
          <w:w w:val="105"/>
        </w:rPr>
        <w:t xml:space="preserve"> </w:t>
      </w:r>
      <w:r>
        <w:rPr>
          <w:color w:val="414042"/>
          <w:w w:val="105"/>
        </w:rPr>
        <w:t>core</w:t>
      </w:r>
      <w:r>
        <w:rPr>
          <w:color w:val="414042"/>
          <w:spacing w:val="-5"/>
          <w:w w:val="105"/>
        </w:rPr>
        <w:t xml:space="preserve"> </w:t>
      </w:r>
      <w:r>
        <w:rPr>
          <w:color w:val="414042"/>
          <w:w w:val="105"/>
        </w:rPr>
        <w:t>objective</w:t>
      </w:r>
      <w:r>
        <w:rPr>
          <w:color w:val="414042"/>
          <w:spacing w:val="-5"/>
          <w:w w:val="105"/>
        </w:rPr>
        <w:t xml:space="preserve"> </w:t>
      </w:r>
      <w:r>
        <w:rPr>
          <w:color w:val="414042"/>
          <w:w w:val="105"/>
        </w:rPr>
        <w:t>of</w:t>
      </w:r>
      <w:r>
        <w:rPr>
          <w:color w:val="414042"/>
          <w:spacing w:val="-5"/>
          <w:w w:val="105"/>
        </w:rPr>
        <w:t xml:space="preserve"> </w:t>
      </w:r>
      <w:r>
        <w:rPr>
          <w:color w:val="414042"/>
          <w:w w:val="105"/>
        </w:rPr>
        <w:t>the</w:t>
      </w:r>
      <w:r>
        <w:rPr>
          <w:color w:val="414042"/>
          <w:spacing w:val="-5"/>
          <w:w w:val="105"/>
        </w:rPr>
        <w:t xml:space="preserve"> </w:t>
      </w:r>
      <w:r>
        <w:rPr>
          <w:color w:val="414042"/>
          <w:w w:val="105"/>
        </w:rPr>
        <w:t>government.</w:t>
      </w:r>
    </w:p>
    <w:p w:rsidR="00C7275B" w:rsidRDefault="008851A7">
      <w:pPr>
        <w:pStyle w:val="Heading3"/>
        <w:spacing w:before="139" w:line="256" w:lineRule="auto"/>
        <w:ind w:left="3401" w:right="2590"/>
      </w:pPr>
      <w:r>
        <w:rPr>
          <w:color w:val="00AFB6"/>
          <w:w w:val="105"/>
        </w:rPr>
        <w:t>Governance</w:t>
      </w:r>
      <w:r>
        <w:rPr>
          <w:color w:val="00AFB6"/>
          <w:spacing w:val="-25"/>
          <w:w w:val="105"/>
        </w:rPr>
        <w:t xml:space="preserve"> </w:t>
      </w:r>
      <w:r>
        <w:rPr>
          <w:color w:val="00AFB6"/>
          <w:w w:val="105"/>
        </w:rPr>
        <w:t>arrangements</w:t>
      </w:r>
      <w:r>
        <w:rPr>
          <w:color w:val="00AFB6"/>
          <w:spacing w:val="-25"/>
          <w:w w:val="105"/>
        </w:rPr>
        <w:t xml:space="preserve"> </w:t>
      </w:r>
      <w:r>
        <w:rPr>
          <w:color w:val="00AFB6"/>
          <w:w w:val="105"/>
        </w:rPr>
        <w:t>have</w:t>
      </w:r>
      <w:r>
        <w:rPr>
          <w:color w:val="00AFB6"/>
          <w:spacing w:val="-25"/>
          <w:w w:val="105"/>
        </w:rPr>
        <w:t xml:space="preserve"> </w:t>
      </w:r>
      <w:r>
        <w:rPr>
          <w:color w:val="00AFB6"/>
          <w:w w:val="105"/>
        </w:rPr>
        <w:t>been</w:t>
      </w:r>
      <w:r>
        <w:rPr>
          <w:color w:val="00AFB6"/>
          <w:spacing w:val="-25"/>
          <w:w w:val="105"/>
        </w:rPr>
        <w:t xml:space="preserve"> </w:t>
      </w:r>
      <w:r>
        <w:rPr>
          <w:color w:val="00AFB6"/>
          <w:w w:val="105"/>
        </w:rPr>
        <w:t>established</w:t>
      </w:r>
      <w:r>
        <w:rPr>
          <w:color w:val="00AFB6"/>
          <w:spacing w:val="-25"/>
          <w:w w:val="105"/>
        </w:rPr>
        <w:t xml:space="preserve"> </w:t>
      </w:r>
      <w:r>
        <w:rPr>
          <w:color w:val="00AFB6"/>
          <w:w w:val="105"/>
        </w:rPr>
        <w:t>but</w:t>
      </w:r>
      <w:r>
        <w:rPr>
          <w:color w:val="00AFB6"/>
          <w:spacing w:val="-25"/>
          <w:w w:val="105"/>
        </w:rPr>
        <w:t xml:space="preserve"> </w:t>
      </w:r>
      <w:r>
        <w:rPr>
          <w:color w:val="00AFB6"/>
          <w:w w:val="105"/>
        </w:rPr>
        <w:t>need clarification</w:t>
      </w:r>
    </w:p>
    <w:p w:rsidR="00C7275B" w:rsidRDefault="008851A7">
      <w:pPr>
        <w:pStyle w:val="BodyText"/>
        <w:spacing w:before="113" w:line="256" w:lineRule="auto"/>
        <w:ind w:left="3401" w:right="2157"/>
      </w:pPr>
      <w:r>
        <w:rPr>
          <w:color w:val="414042"/>
          <w:w w:val="105"/>
        </w:rPr>
        <w:t xml:space="preserve">Clear governance </w:t>
      </w:r>
      <w:r>
        <w:rPr>
          <w:color w:val="414042"/>
          <w:spacing w:val="-3"/>
          <w:w w:val="105"/>
        </w:rPr>
        <w:t xml:space="preserve">arrangements </w:t>
      </w:r>
      <w:r>
        <w:rPr>
          <w:color w:val="414042"/>
          <w:spacing w:val="-2"/>
          <w:w w:val="105"/>
        </w:rPr>
        <w:t xml:space="preserve">are </w:t>
      </w:r>
      <w:r>
        <w:rPr>
          <w:color w:val="414042"/>
          <w:w w:val="105"/>
        </w:rPr>
        <w:t xml:space="preserve">critical to the successful </w:t>
      </w:r>
      <w:r>
        <w:rPr>
          <w:color w:val="414042"/>
          <w:spacing w:val="-3"/>
          <w:w w:val="105"/>
        </w:rPr>
        <w:t xml:space="preserve">implementation </w:t>
      </w:r>
      <w:r>
        <w:rPr>
          <w:color w:val="414042"/>
          <w:w w:val="105"/>
        </w:rPr>
        <w:t>of</w:t>
      </w:r>
      <w:r>
        <w:rPr>
          <w:color w:val="414042"/>
          <w:spacing w:val="-17"/>
          <w:w w:val="105"/>
        </w:rPr>
        <w:t xml:space="preserve"> </w:t>
      </w:r>
      <w:r>
        <w:rPr>
          <w:color w:val="414042"/>
          <w:w w:val="105"/>
        </w:rPr>
        <w:t>any</w:t>
      </w:r>
      <w:r>
        <w:rPr>
          <w:color w:val="414042"/>
          <w:spacing w:val="-17"/>
          <w:w w:val="105"/>
        </w:rPr>
        <w:t xml:space="preserve"> </w:t>
      </w:r>
      <w:r>
        <w:rPr>
          <w:color w:val="414042"/>
          <w:w w:val="105"/>
        </w:rPr>
        <w:t>major</w:t>
      </w:r>
      <w:r>
        <w:rPr>
          <w:color w:val="414042"/>
          <w:spacing w:val="-17"/>
          <w:w w:val="105"/>
        </w:rPr>
        <w:t xml:space="preserve"> </w:t>
      </w:r>
      <w:r>
        <w:rPr>
          <w:color w:val="414042"/>
          <w:spacing w:val="-3"/>
          <w:w w:val="105"/>
        </w:rPr>
        <w:t>reform.</w:t>
      </w:r>
      <w:r>
        <w:rPr>
          <w:color w:val="414042"/>
          <w:spacing w:val="-17"/>
          <w:w w:val="105"/>
        </w:rPr>
        <w:t xml:space="preserve"> </w:t>
      </w:r>
      <w:r>
        <w:rPr>
          <w:color w:val="414042"/>
          <w:spacing w:val="-3"/>
          <w:w w:val="105"/>
        </w:rPr>
        <w:t>Without</w:t>
      </w:r>
      <w:r>
        <w:rPr>
          <w:color w:val="414042"/>
          <w:spacing w:val="-17"/>
          <w:w w:val="105"/>
        </w:rPr>
        <w:t xml:space="preserve"> </w:t>
      </w:r>
      <w:r>
        <w:rPr>
          <w:color w:val="414042"/>
          <w:w w:val="105"/>
        </w:rPr>
        <w:t>these,</w:t>
      </w:r>
      <w:r>
        <w:rPr>
          <w:color w:val="414042"/>
          <w:spacing w:val="-17"/>
          <w:w w:val="105"/>
        </w:rPr>
        <w:t xml:space="preserve"> </w:t>
      </w:r>
      <w:r>
        <w:rPr>
          <w:color w:val="414042"/>
          <w:w w:val="105"/>
        </w:rPr>
        <w:t>there</w:t>
      </w:r>
      <w:r>
        <w:rPr>
          <w:color w:val="414042"/>
          <w:spacing w:val="-17"/>
          <w:w w:val="105"/>
        </w:rPr>
        <w:t xml:space="preserve"> </w:t>
      </w:r>
      <w:r>
        <w:rPr>
          <w:color w:val="414042"/>
          <w:w w:val="105"/>
        </w:rPr>
        <w:t>is</w:t>
      </w:r>
      <w:r>
        <w:rPr>
          <w:color w:val="414042"/>
          <w:spacing w:val="-17"/>
          <w:w w:val="105"/>
        </w:rPr>
        <w:t xml:space="preserve"> </w:t>
      </w:r>
      <w:r>
        <w:rPr>
          <w:color w:val="414042"/>
          <w:w w:val="105"/>
        </w:rPr>
        <w:t>a</w:t>
      </w:r>
      <w:r>
        <w:rPr>
          <w:color w:val="414042"/>
          <w:spacing w:val="-17"/>
          <w:w w:val="105"/>
        </w:rPr>
        <w:t xml:space="preserve"> </w:t>
      </w:r>
      <w:r>
        <w:rPr>
          <w:color w:val="414042"/>
          <w:w w:val="105"/>
        </w:rPr>
        <w:t>significant</w:t>
      </w:r>
      <w:r>
        <w:rPr>
          <w:color w:val="414042"/>
          <w:spacing w:val="-17"/>
          <w:w w:val="105"/>
        </w:rPr>
        <w:t xml:space="preserve"> </w:t>
      </w:r>
      <w:r>
        <w:rPr>
          <w:color w:val="414042"/>
          <w:w w:val="105"/>
        </w:rPr>
        <w:t>risk</w:t>
      </w:r>
      <w:r>
        <w:rPr>
          <w:color w:val="414042"/>
          <w:spacing w:val="-17"/>
          <w:w w:val="105"/>
        </w:rPr>
        <w:t xml:space="preserve"> </w:t>
      </w:r>
      <w:r>
        <w:rPr>
          <w:color w:val="414042"/>
          <w:w w:val="105"/>
        </w:rPr>
        <w:t>that</w:t>
      </w:r>
      <w:r>
        <w:rPr>
          <w:color w:val="414042"/>
          <w:spacing w:val="-17"/>
          <w:w w:val="105"/>
        </w:rPr>
        <w:t xml:space="preserve"> </w:t>
      </w:r>
      <w:r>
        <w:rPr>
          <w:color w:val="414042"/>
          <w:spacing w:val="-3"/>
          <w:w w:val="105"/>
        </w:rPr>
        <w:t>accountability</w:t>
      </w:r>
    </w:p>
    <w:p w:rsidR="00C7275B" w:rsidRDefault="008851A7">
      <w:pPr>
        <w:pStyle w:val="BodyText"/>
        <w:spacing w:before="1" w:line="256" w:lineRule="auto"/>
        <w:ind w:left="3401" w:right="1896"/>
      </w:pPr>
      <w:r>
        <w:rPr>
          <w:color w:val="414042"/>
          <w:w w:val="105"/>
        </w:rPr>
        <w:t>will</w:t>
      </w:r>
      <w:r>
        <w:rPr>
          <w:color w:val="414042"/>
          <w:spacing w:val="-17"/>
          <w:w w:val="105"/>
        </w:rPr>
        <w:t xml:space="preserve"> </w:t>
      </w:r>
      <w:r>
        <w:rPr>
          <w:color w:val="414042"/>
          <w:w w:val="105"/>
        </w:rPr>
        <w:t>be</w:t>
      </w:r>
      <w:r>
        <w:rPr>
          <w:color w:val="414042"/>
          <w:spacing w:val="-17"/>
          <w:w w:val="105"/>
        </w:rPr>
        <w:t xml:space="preserve"> </w:t>
      </w:r>
      <w:r>
        <w:rPr>
          <w:color w:val="414042"/>
          <w:w w:val="105"/>
        </w:rPr>
        <w:t>blurred</w:t>
      </w:r>
      <w:r>
        <w:rPr>
          <w:color w:val="414042"/>
          <w:spacing w:val="-17"/>
          <w:w w:val="105"/>
        </w:rPr>
        <w:t xml:space="preserve"> </w:t>
      </w:r>
      <w:r>
        <w:rPr>
          <w:color w:val="414042"/>
          <w:w w:val="105"/>
        </w:rPr>
        <w:t>–</w:t>
      </w:r>
      <w:r>
        <w:rPr>
          <w:color w:val="414042"/>
          <w:spacing w:val="-17"/>
          <w:w w:val="105"/>
        </w:rPr>
        <w:t xml:space="preserve"> </w:t>
      </w:r>
      <w:r>
        <w:rPr>
          <w:color w:val="414042"/>
          <w:w w:val="105"/>
        </w:rPr>
        <w:t>meaning</w:t>
      </w:r>
      <w:r>
        <w:rPr>
          <w:color w:val="414042"/>
          <w:spacing w:val="-17"/>
          <w:w w:val="105"/>
        </w:rPr>
        <w:t xml:space="preserve"> </w:t>
      </w:r>
      <w:r>
        <w:rPr>
          <w:color w:val="414042"/>
          <w:w w:val="105"/>
        </w:rPr>
        <w:t>it</w:t>
      </w:r>
      <w:r>
        <w:rPr>
          <w:color w:val="414042"/>
          <w:spacing w:val="-17"/>
          <w:w w:val="105"/>
        </w:rPr>
        <w:t xml:space="preserve"> </w:t>
      </w:r>
      <w:r>
        <w:rPr>
          <w:color w:val="414042"/>
          <w:w w:val="105"/>
        </w:rPr>
        <w:t>is</w:t>
      </w:r>
      <w:r>
        <w:rPr>
          <w:color w:val="414042"/>
          <w:spacing w:val="-17"/>
          <w:w w:val="105"/>
        </w:rPr>
        <w:t xml:space="preserve"> </w:t>
      </w:r>
      <w:r>
        <w:rPr>
          <w:color w:val="414042"/>
          <w:w w:val="105"/>
        </w:rPr>
        <w:t>unclear</w:t>
      </w:r>
      <w:r>
        <w:rPr>
          <w:color w:val="414042"/>
          <w:spacing w:val="-17"/>
          <w:w w:val="105"/>
        </w:rPr>
        <w:t xml:space="preserve"> </w:t>
      </w:r>
      <w:r>
        <w:rPr>
          <w:color w:val="414042"/>
          <w:w w:val="105"/>
        </w:rPr>
        <w:t>who</w:t>
      </w:r>
      <w:r>
        <w:rPr>
          <w:color w:val="414042"/>
          <w:spacing w:val="-17"/>
          <w:w w:val="105"/>
        </w:rPr>
        <w:t xml:space="preserve"> </w:t>
      </w:r>
      <w:r>
        <w:rPr>
          <w:color w:val="414042"/>
          <w:w w:val="105"/>
        </w:rPr>
        <w:t>is</w:t>
      </w:r>
      <w:r>
        <w:rPr>
          <w:color w:val="414042"/>
          <w:spacing w:val="-17"/>
          <w:w w:val="105"/>
        </w:rPr>
        <w:t xml:space="preserve"> </w:t>
      </w:r>
      <w:r>
        <w:rPr>
          <w:color w:val="414042"/>
          <w:w w:val="105"/>
        </w:rPr>
        <w:t>ultimately</w:t>
      </w:r>
      <w:r>
        <w:rPr>
          <w:color w:val="414042"/>
          <w:spacing w:val="-17"/>
          <w:w w:val="105"/>
        </w:rPr>
        <w:t xml:space="preserve"> </w:t>
      </w:r>
      <w:r>
        <w:rPr>
          <w:color w:val="414042"/>
          <w:w w:val="105"/>
        </w:rPr>
        <w:t>responsible</w:t>
      </w:r>
      <w:r>
        <w:rPr>
          <w:color w:val="414042"/>
          <w:spacing w:val="-17"/>
          <w:w w:val="105"/>
        </w:rPr>
        <w:t xml:space="preserve"> </w:t>
      </w:r>
      <w:r>
        <w:rPr>
          <w:color w:val="414042"/>
          <w:spacing w:val="-2"/>
          <w:w w:val="105"/>
        </w:rPr>
        <w:t>for</w:t>
      </w:r>
      <w:r>
        <w:rPr>
          <w:color w:val="414042"/>
          <w:spacing w:val="-17"/>
          <w:w w:val="105"/>
        </w:rPr>
        <w:t xml:space="preserve"> </w:t>
      </w:r>
      <w:r>
        <w:rPr>
          <w:color w:val="414042"/>
          <w:w w:val="105"/>
        </w:rPr>
        <w:t>a</w:t>
      </w:r>
      <w:r>
        <w:rPr>
          <w:color w:val="414042"/>
          <w:spacing w:val="-17"/>
          <w:w w:val="105"/>
        </w:rPr>
        <w:t xml:space="preserve"> </w:t>
      </w:r>
      <w:r>
        <w:rPr>
          <w:color w:val="414042"/>
          <w:w w:val="105"/>
        </w:rPr>
        <w:t xml:space="preserve">particular decision or risk. </w:t>
      </w:r>
      <w:r>
        <w:rPr>
          <w:color w:val="414042"/>
          <w:spacing w:val="-3"/>
          <w:w w:val="105"/>
        </w:rPr>
        <w:t xml:space="preserve">Consequently, implementation </w:t>
      </w:r>
      <w:r>
        <w:rPr>
          <w:color w:val="414042"/>
          <w:w w:val="105"/>
        </w:rPr>
        <w:t>decisions may be poorly informed and</w:t>
      </w:r>
      <w:r>
        <w:rPr>
          <w:color w:val="414042"/>
          <w:spacing w:val="-18"/>
          <w:w w:val="105"/>
        </w:rPr>
        <w:t xml:space="preserve"> </w:t>
      </w:r>
      <w:r>
        <w:rPr>
          <w:color w:val="414042"/>
          <w:w w:val="105"/>
        </w:rPr>
        <w:t>possibly</w:t>
      </w:r>
      <w:r>
        <w:rPr>
          <w:color w:val="414042"/>
          <w:spacing w:val="-18"/>
          <w:w w:val="105"/>
        </w:rPr>
        <w:t xml:space="preserve"> </w:t>
      </w:r>
      <w:r>
        <w:rPr>
          <w:color w:val="414042"/>
          <w:spacing w:val="-3"/>
          <w:w w:val="105"/>
        </w:rPr>
        <w:t>taken</w:t>
      </w:r>
      <w:r>
        <w:rPr>
          <w:color w:val="414042"/>
          <w:spacing w:val="-18"/>
          <w:w w:val="105"/>
        </w:rPr>
        <w:t xml:space="preserve"> </w:t>
      </w:r>
      <w:r>
        <w:rPr>
          <w:color w:val="414042"/>
          <w:w w:val="105"/>
        </w:rPr>
        <w:t>at</w:t>
      </w:r>
      <w:r>
        <w:rPr>
          <w:color w:val="414042"/>
          <w:spacing w:val="-18"/>
          <w:w w:val="105"/>
        </w:rPr>
        <w:t xml:space="preserve"> </w:t>
      </w:r>
      <w:r>
        <w:rPr>
          <w:color w:val="414042"/>
          <w:w w:val="105"/>
        </w:rPr>
        <w:t>the</w:t>
      </w:r>
      <w:r>
        <w:rPr>
          <w:color w:val="414042"/>
          <w:spacing w:val="-18"/>
          <w:w w:val="105"/>
        </w:rPr>
        <w:t xml:space="preserve"> </w:t>
      </w:r>
      <w:r>
        <w:rPr>
          <w:color w:val="414042"/>
          <w:w w:val="105"/>
        </w:rPr>
        <w:t>wrong</w:t>
      </w:r>
      <w:r>
        <w:rPr>
          <w:color w:val="414042"/>
          <w:spacing w:val="-18"/>
          <w:w w:val="105"/>
        </w:rPr>
        <w:t xml:space="preserve"> </w:t>
      </w:r>
      <w:r>
        <w:rPr>
          <w:color w:val="414042"/>
          <w:w w:val="105"/>
        </w:rPr>
        <w:t>level</w:t>
      </w:r>
      <w:r>
        <w:rPr>
          <w:color w:val="414042"/>
          <w:spacing w:val="-18"/>
          <w:w w:val="105"/>
        </w:rPr>
        <w:t xml:space="preserve"> </w:t>
      </w:r>
      <w:r>
        <w:rPr>
          <w:color w:val="414042"/>
          <w:w w:val="105"/>
        </w:rPr>
        <w:t>of</w:t>
      </w:r>
      <w:r>
        <w:rPr>
          <w:color w:val="414042"/>
          <w:spacing w:val="-18"/>
          <w:w w:val="105"/>
        </w:rPr>
        <w:t xml:space="preserve"> </w:t>
      </w:r>
      <w:r>
        <w:rPr>
          <w:color w:val="414042"/>
          <w:w w:val="105"/>
        </w:rPr>
        <w:t>government,</w:t>
      </w:r>
      <w:r>
        <w:rPr>
          <w:color w:val="414042"/>
          <w:spacing w:val="-18"/>
          <w:w w:val="105"/>
        </w:rPr>
        <w:t xml:space="preserve"> </w:t>
      </w:r>
      <w:r>
        <w:rPr>
          <w:color w:val="414042"/>
          <w:w w:val="105"/>
        </w:rPr>
        <w:t>without</w:t>
      </w:r>
      <w:r>
        <w:rPr>
          <w:color w:val="414042"/>
          <w:spacing w:val="-18"/>
          <w:w w:val="105"/>
        </w:rPr>
        <w:t xml:space="preserve"> </w:t>
      </w:r>
      <w:r>
        <w:rPr>
          <w:color w:val="414042"/>
          <w:w w:val="105"/>
        </w:rPr>
        <w:t>adequate</w:t>
      </w:r>
      <w:r>
        <w:rPr>
          <w:color w:val="414042"/>
          <w:spacing w:val="-18"/>
          <w:w w:val="105"/>
        </w:rPr>
        <w:t xml:space="preserve"> </w:t>
      </w:r>
      <w:r>
        <w:rPr>
          <w:color w:val="414042"/>
          <w:w w:val="105"/>
        </w:rPr>
        <w:t>input</w:t>
      </w:r>
      <w:r>
        <w:rPr>
          <w:color w:val="414042"/>
          <w:spacing w:val="-18"/>
          <w:w w:val="105"/>
        </w:rPr>
        <w:t xml:space="preserve"> </w:t>
      </w:r>
      <w:r>
        <w:rPr>
          <w:color w:val="414042"/>
          <w:spacing w:val="-3"/>
          <w:w w:val="105"/>
        </w:rPr>
        <w:t>from relevant</w:t>
      </w:r>
      <w:r>
        <w:rPr>
          <w:color w:val="414042"/>
          <w:spacing w:val="-23"/>
          <w:w w:val="105"/>
        </w:rPr>
        <w:t xml:space="preserve"> </w:t>
      </w:r>
      <w:r>
        <w:rPr>
          <w:color w:val="414042"/>
          <w:w w:val="105"/>
        </w:rPr>
        <w:t>agencies.</w:t>
      </w:r>
      <w:r>
        <w:rPr>
          <w:color w:val="414042"/>
          <w:spacing w:val="-23"/>
          <w:w w:val="105"/>
        </w:rPr>
        <w:t xml:space="preserve"> </w:t>
      </w:r>
      <w:r>
        <w:rPr>
          <w:color w:val="414042"/>
          <w:spacing w:val="-3"/>
          <w:w w:val="105"/>
        </w:rPr>
        <w:t>Alternatively,</w:t>
      </w:r>
      <w:r>
        <w:rPr>
          <w:color w:val="414042"/>
          <w:spacing w:val="-23"/>
          <w:w w:val="105"/>
        </w:rPr>
        <w:t xml:space="preserve"> </w:t>
      </w:r>
      <w:r>
        <w:rPr>
          <w:color w:val="414042"/>
          <w:w w:val="105"/>
        </w:rPr>
        <w:t>gaps</w:t>
      </w:r>
      <w:r>
        <w:rPr>
          <w:color w:val="414042"/>
          <w:spacing w:val="-23"/>
          <w:w w:val="105"/>
        </w:rPr>
        <w:t xml:space="preserve"> </w:t>
      </w:r>
      <w:r>
        <w:rPr>
          <w:color w:val="414042"/>
          <w:w w:val="105"/>
        </w:rPr>
        <w:t>in</w:t>
      </w:r>
      <w:r>
        <w:rPr>
          <w:color w:val="414042"/>
          <w:spacing w:val="-23"/>
          <w:w w:val="105"/>
        </w:rPr>
        <w:t xml:space="preserve"> </w:t>
      </w:r>
      <w:r>
        <w:rPr>
          <w:color w:val="414042"/>
          <w:w w:val="105"/>
        </w:rPr>
        <w:t>decision</w:t>
      </w:r>
      <w:r>
        <w:rPr>
          <w:color w:val="414042"/>
          <w:spacing w:val="-23"/>
          <w:w w:val="105"/>
        </w:rPr>
        <w:t xml:space="preserve"> </w:t>
      </w:r>
      <w:r>
        <w:rPr>
          <w:color w:val="414042"/>
          <w:w w:val="105"/>
        </w:rPr>
        <w:t>making</w:t>
      </w:r>
      <w:r>
        <w:rPr>
          <w:color w:val="414042"/>
          <w:spacing w:val="-23"/>
          <w:w w:val="105"/>
        </w:rPr>
        <w:t xml:space="preserve"> </w:t>
      </w:r>
      <w:r>
        <w:rPr>
          <w:color w:val="414042"/>
          <w:w w:val="105"/>
        </w:rPr>
        <w:t>and</w:t>
      </w:r>
      <w:r>
        <w:rPr>
          <w:color w:val="414042"/>
          <w:spacing w:val="-23"/>
          <w:w w:val="105"/>
        </w:rPr>
        <w:t xml:space="preserve"> </w:t>
      </w:r>
      <w:r>
        <w:rPr>
          <w:color w:val="414042"/>
          <w:w w:val="105"/>
        </w:rPr>
        <w:t>risk</w:t>
      </w:r>
      <w:r>
        <w:rPr>
          <w:color w:val="414042"/>
          <w:spacing w:val="-23"/>
          <w:w w:val="105"/>
        </w:rPr>
        <w:t xml:space="preserve"> </w:t>
      </w:r>
      <w:r>
        <w:rPr>
          <w:color w:val="414042"/>
          <w:w w:val="105"/>
        </w:rPr>
        <w:t>management</w:t>
      </w:r>
      <w:r>
        <w:rPr>
          <w:color w:val="414042"/>
          <w:spacing w:val="-23"/>
          <w:w w:val="105"/>
        </w:rPr>
        <w:t xml:space="preserve"> </w:t>
      </w:r>
      <w:r>
        <w:rPr>
          <w:color w:val="414042"/>
          <w:w w:val="105"/>
        </w:rPr>
        <w:t xml:space="preserve">may arise as </w:t>
      </w:r>
      <w:r>
        <w:rPr>
          <w:color w:val="414042"/>
          <w:spacing w:val="-2"/>
          <w:w w:val="105"/>
        </w:rPr>
        <w:t xml:space="preserve">groups are unsure </w:t>
      </w:r>
      <w:r>
        <w:rPr>
          <w:color w:val="414042"/>
          <w:w w:val="105"/>
        </w:rPr>
        <w:t>of their responsibilities, or decisions may be made in isolation</w:t>
      </w:r>
      <w:r>
        <w:rPr>
          <w:color w:val="414042"/>
          <w:spacing w:val="-19"/>
          <w:w w:val="105"/>
        </w:rPr>
        <w:t xml:space="preserve"> </w:t>
      </w:r>
      <w:r>
        <w:rPr>
          <w:color w:val="414042"/>
          <w:w w:val="105"/>
        </w:rPr>
        <w:t>in</w:t>
      </w:r>
      <w:r>
        <w:rPr>
          <w:color w:val="414042"/>
          <w:spacing w:val="-19"/>
          <w:w w:val="105"/>
        </w:rPr>
        <w:t xml:space="preserve"> </w:t>
      </w:r>
      <w:r>
        <w:rPr>
          <w:color w:val="414042"/>
          <w:spacing w:val="-3"/>
          <w:w w:val="105"/>
        </w:rPr>
        <w:t>different</w:t>
      </w:r>
      <w:r>
        <w:rPr>
          <w:color w:val="414042"/>
          <w:spacing w:val="-19"/>
          <w:w w:val="105"/>
        </w:rPr>
        <w:t xml:space="preserve"> </w:t>
      </w:r>
      <w:r>
        <w:rPr>
          <w:color w:val="414042"/>
          <w:w w:val="105"/>
        </w:rPr>
        <w:t>agencies.</w:t>
      </w:r>
      <w:r>
        <w:rPr>
          <w:color w:val="414042"/>
          <w:spacing w:val="-19"/>
          <w:w w:val="105"/>
        </w:rPr>
        <w:t xml:space="preserve"> </w:t>
      </w:r>
      <w:r>
        <w:rPr>
          <w:color w:val="414042"/>
          <w:w w:val="105"/>
        </w:rPr>
        <w:t>It</w:t>
      </w:r>
      <w:r>
        <w:rPr>
          <w:color w:val="414042"/>
          <w:spacing w:val="-19"/>
          <w:w w:val="105"/>
        </w:rPr>
        <w:t xml:space="preserve"> </w:t>
      </w:r>
      <w:r>
        <w:rPr>
          <w:color w:val="414042"/>
          <w:w w:val="105"/>
        </w:rPr>
        <w:t>is</w:t>
      </w:r>
      <w:r>
        <w:rPr>
          <w:color w:val="414042"/>
          <w:spacing w:val="-19"/>
          <w:w w:val="105"/>
        </w:rPr>
        <w:t xml:space="preserve"> </w:t>
      </w:r>
      <w:r>
        <w:rPr>
          <w:color w:val="414042"/>
          <w:w w:val="105"/>
        </w:rPr>
        <w:t>important</w:t>
      </w:r>
      <w:r>
        <w:rPr>
          <w:color w:val="414042"/>
          <w:spacing w:val="-19"/>
          <w:w w:val="105"/>
        </w:rPr>
        <w:t xml:space="preserve"> </w:t>
      </w:r>
      <w:r>
        <w:rPr>
          <w:color w:val="414042"/>
          <w:w w:val="105"/>
        </w:rPr>
        <w:t>to</w:t>
      </w:r>
      <w:r>
        <w:rPr>
          <w:color w:val="414042"/>
          <w:spacing w:val="-19"/>
          <w:w w:val="105"/>
        </w:rPr>
        <w:t xml:space="preserve"> </w:t>
      </w:r>
      <w:r>
        <w:rPr>
          <w:color w:val="414042"/>
          <w:w w:val="105"/>
        </w:rPr>
        <w:t>make</w:t>
      </w:r>
      <w:r>
        <w:rPr>
          <w:color w:val="414042"/>
          <w:spacing w:val="-19"/>
          <w:w w:val="105"/>
        </w:rPr>
        <w:t xml:space="preserve"> </w:t>
      </w:r>
      <w:r>
        <w:rPr>
          <w:color w:val="414042"/>
          <w:w w:val="105"/>
        </w:rPr>
        <w:t>sure</w:t>
      </w:r>
      <w:r>
        <w:rPr>
          <w:color w:val="414042"/>
          <w:spacing w:val="-19"/>
          <w:w w:val="105"/>
        </w:rPr>
        <w:t xml:space="preserve"> </w:t>
      </w:r>
      <w:r>
        <w:rPr>
          <w:color w:val="414042"/>
          <w:w w:val="105"/>
        </w:rPr>
        <w:t>that</w:t>
      </w:r>
      <w:r>
        <w:rPr>
          <w:color w:val="414042"/>
          <w:spacing w:val="-19"/>
          <w:w w:val="105"/>
        </w:rPr>
        <w:t xml:space="preserve"> </w:t>
      </w:r>
      <w:r>
        <w:rPr>
          <w:color w:val="414042"/>
          <w:w w:val="105"/>
        </w:rPr>
        <w:t>these</w:t>
      </w:r>
      <w:r>
        <w:rPr>
          <w:color w:val="414042"/>
          <w:spacing w:val="-19"/>
          <w:w w:val="105"/>
        </w:rPr>
        <w:t xml:space="preserve"> </w:t>
      </w:r>
      <w:r>
        <w:rPr>
          <w:color w:val="414042"/>
          <w:spacing w:val="-3"/>
          <w:w w:val="105"/>
        </w:rPr>
        <w:t xml:space="preserve">arrangements </w:t>
      </w:r>
      <w:r>
        <w:rPr>
          <w:color w:val="414042"/>
          <w:spacing w:val="-2"/>
          <w:w w:val="105"/>
        </w:rPr>
        <w:t xml:space="preserve">are </w:t>
      </w:r>
      <w:r>
        <w:rPr>
          <w:color w:val="414042"/>
          <w:spacing w:val="-4"/>
          <w:w w:val="105"/>
        </w:rPr>
        <w:t xml:space="preserve">clear, </w:t>
      </w:r>
      <w:r>
        <w:rPr>
          <w:color w:val="414042"/>
          <w:w w:val="105"/>
        </w:rPr>
        <w:t xml:space="preserve">in particular roles and responsibilities </w:t>
      </w:r>
      <w:r>
        <w:rPr>
          <w:color w:val="414042"/>
          <w:spacing w:val="-3"/>
          <w:w w:val="105"/>
        </w:rPr>
        <w:t xml:space="preserve">(including </w:t>
      </w:r>
      <w:r>
        <w:rPr>
          <w:color w:val="414042"/>
          <w:w w:val="105"/>
        </w:rPr>
        <w:t xml:space="preserve">decision </w:t>
      </w:r>
      <w:r>
        <w:rPr>
          <w:color w:val="414042"/>
          <w:spacing w:val="-2"/>
          <w:w w:val="105"/>
        </w:rPr>
        <w:t xml:space="preserve">making </w:t>
      </w:r>
      <w:r>
        <w:rPr>
          <w:color w:val="414042"/>
          <w:spacing w:val="-3"/>
          <w:w w:val="105"/>
        </w:rPr>
        <w:t xml:space="preserve">arrangements), </w:t>
      </w:r>
      <w:r>
        <w:rPr>
          <w:color w:val="414042"/>
          <w:w w:val="105"/>
        </w:rPr>
        <w:t>and lines of reporting and</w:t>
      </w:r>
      <w:r>
        <w:rPr>
          <w:color w:val="414042"/>
          <w:spacing w:val="-33"/>
          <w:w w:val="105"/>
        </w:rPr>
        <w:t xml:space="preserve"> </w:t>
      </w:r>
      <w:r>
        <w:rPr>
          <w:color w:val="414042"/>
          <w:w w:val="105"/>
        </w:rPr>
        <w:t>escalation.</w:t>
      </w:r>
    </w:p>
    <w:p w:rsidR="00C7275B" w:rsidRDefault="008851A7">
      <w:pPr>
        <w:pStyle w:val="BodyText"/>
        <w:spacing w:before="128" w:line="256" w:lineRule="auto"/>
        <w:ind w:left="3401" w:right="2157"/>
      </w:pPr>
      <w:r>
        <w:rPr>
          <w:color w:val="414042"/>
          <w:spacing w:val="-7"/>
          <w:w w:val="105"/>
        </w:rPr>
        <w:t xml:space="preserve">To </w:t>
      </w:r>
      <w:r>
        <w:rPr>
          <w:color w:val="414042"/>
          <w:w w:val="105"/>
        </w:rPr>
        <w:t>manage the implementation of the reform, the government established or continued</w:t>
      </w:r>
      <w:r>
        <w:rPr>
          <w:color w:val="414042"/>
          <w:spacing w:val="-10"/>
          <w:w w:val="105"/>
        </w:rPr>
        <w:t xml:space="preserve"> </w:t>
      </w:r>
      <w:r>
        <w:rPr>
          <w:color w:val="414042"/>
          <w:w w:val="105"/>
        </w:rPr>
        <w:t>a</w:t>
      </w:r>
      <w:r>
        <w:rPr>
          <w:color w:val="414042"/>
          <w:spacing w:val="-10"/>
          <w:w w:val="105"/>
        </w:rPr>
        <w:t xml:space="preserve"> </w:t>
      </w:r>
      <w:r>
        <w:rPr>
          <w:color w:val="414042"/>
          <w:w w:val="105"/>
        </w:rPr>
        <w:t>range</w:t>
      </w:r>
      <w:r>
        <w:rPr>
          <w:color w:val="414042"/>
          <w:spacing w:val="-10"/>
          <w:w w:val="105"/>
        </w:rPr>
        <w:t xml:space="preserve"> </w:t>
      </w:r>
      <w:r>
        <w:rPr>
          <w:color w:val="414042"/>
          <w:w w:val="105"/>
        </w:rPr>
        <w:t>of</w:t>
      </w:r>
      <w:r>
        <w:rPr>
          <w:color w:val="414042"/>
          <w:spacing w:val="-10"/>
          <w:w w:val="105"/>
        </w:rPr>
        <w:t xml:space="preserve"> </w:t>
      </w:r>
      <w:r>
        <w:rPr>
          <w:color w:val="414042"/>
          <w:w w:val="105"/>
        </w:rPr>
        <w:t>governance</w:t>
      </w:r>
      <w:r>
        <w:rPr>
          <w:color w:val="414042"/>
          <w:spacing w:val="-10"/>
          <w:w w:val="105"/>
        </w:rPr>
        <w:t xml:space="preserve"> </w:t>
      </w:r>
      <w:r>
        <w:rPr>
          <w:color w:val="414042"/>
          <w:w w:val="105"/>
        </w:rPr>
        <w:t>bodies,</w:t>
      </w:r>
      <w:r>
        <w:rPr>
          <w:color w:val="414042"/>
          <w:spacing w:val="-10"/>
          <w:w w:val="105"/>
        </w:rPr>
        <w:t xml:space="preserve"> </w:t>
      </w:r>
      <w:r>
        <w:rPr>
          <w:color w:val="414042"/>
          <w:w w:val="105"/>
        </w:rPr>
        <w:t>as</w:t>
      </w:r>
      <w:r>
        <w:rPr>
          <w:color w:val="414042"/>
          <w:spacing w:val="-10"/>
          <w:w w:val="105"/>
        </w:rPr>
        <w:t xml:space="preserve"> </w:t>
      </w:r>
      <w:r>
        <w:rPr>
          <w:color w:val="414042"/>
          <w:w w:val="105"/>
        </w:rPr>
        <w:t>shown</w:t>
      </w:r>
      <w:r>
        <w:rPr>
          <w:color w:val="414042"/>
          <w:spacing w:val="-10"/>
          <w:w w:val="105"/>
        </w:rPr>
        <w:t xml:space="preserve"> </w:t>
      </w:r>
      <w:r>
        <w:rPr>
          <w:color w:val="414042"/>
          <w:w w:val="105"/>
        </w:rPr>
        <w:t>in</w:t>
      </w:r>
      <w:r>
        <w:rPr>
          <w:color w:val="414042"/>
          <w:spacing w:val="-10"/>
          <w:w w:val="105"/>
        </w:rPr>
        <w:t xml:space="preserve"> </w:t>
      </w:r>
      <w:r>
        <w:rPr>
          <w:color w:val="414042"/>
          <w:w w:val="105"/>
        </w:rPr>
        <w:t>Box</w:t>
      </w:r>
      <w:r>
        <w:rPr>
          <w:color w:val="414042"/>
          <w:spacing w:val="-10"/>
          <w:w w:val="105"/>
        </w:rPr>
        <w:t xml:space="preserve"> </w:t>
      </w:r>
      <w:r>
        <w:rPr>
          <w:color w:val="414042"/>
          <w:w w:val="105"/>
        </w:rPr>
        <w:t>2A.</w:t>
      </w:r>
      <w:r>
        <w:rPr>
          <w:color w:val="414042"/>
          <w:spacing w:val="-10"/>
          <w:w w:val="105"/>
        </w:rPr>
        <w:t xml:space="preserve"> </w:t>
      </w:r>
      <w:r>
        <w:rPr>
          <w:color w:val="414042"/>
          <w:w w:val="105"/>
        </w:rPr>
        <w:t>Establishing</w:t>
      </w:r>
      <w:r>
        <w:rPr>
          <w:color w:val="414042"/>
          <w:spacing w:val="-10"/>
          <w:w w:val="105"/>
        </w:rPr>
        <w:t xml:space="preserve"> </w:t>
      </w:r>
      <w:r>
        <w:rPr>
          <w:color w:val="414042"/>
          <w:w w:val="105"/>
        </w:rPr>
        <w:t>and supporting</w:t>
      </w:r>
      <w:r>
        <w:rPr>
          <w:color w:val="414042"/>
          <w:spacing w:val="-14"/>
          <w:w w:val="105"/>
        </w:rPr>
        <w:t xml:space="preserve"> </w:t>
      </w:r>
      <w:r>
        <w:rPr>
          <w:color w:val="414042"/>
          <w:w w:val="105"/>
        </w:rPr>
        <w:t>these</w:t>
      </w:r>
      <w:r>
        <w:rPr>
          <w:color w:val="414042"/>
          <w:spacing w:val="-14"/>
          <w:w w:val="105"/>
        </w:rPr>
        <w:t xml:space="preserve"> </w:t>
      </w:r>
      <w:r>
        <w:rPr>
          <w:color w:val="414042"/>
          <w:w w:val="105"/>
        </w:rPr>
        <w:t>bodies</w:t>
      </w:r>
      <w:r>
        <w:rPr>
          <w:color w:val="414042"/>
          <w:spacing w:val="-14"/>
          <w:w w:val="105"/>
        </w:rPr>
        <w:t xml:space="preserve"> </w:t>
      </w:r>
      <w:r>
        <w:rPr>
          <w:color w:val="414042"/>
          <w:w w:val="105"/>
        </w:rPr>
        <w:t>has</w:t>
      </w:r>
      <w:r>
        <w:rPr>
          <w:color w:val="414042"/>
          <w:spacing w:val="-14"/>
          <w:w w:val="105"/>
        </w:rPr>
        <w:t xml:space="preserve"> </w:t>
      </w:r>
      <w:r>
        <w:rPr>
          <w:color w:val="414042"/>
          <w:w w:val="105"/>
        </w:rPr>
        <w:t>been</w:t>
      </w:r>
      <w:r>
        <w:rPr>
          <w:color w:val="414042"/>
          <w:spacing w:val="-14"/>
          <w:w w:val="105"/>
        </w:rPr>
        <w:t xml:space="preserve"> </w:t>
      </w:r>
      <w:r>
        <w:rPr>
          <w:color w:val="414042"/>
          <w:w w:val="105"/>
        </w:rPr>
        <w:t>a</w:t>
      </w:r>
      <w:r>
        <w:rPr>
          <w:color w:val="414042"/>
          <w:spacing w:val="-14"/>
          <w:w w:val="105"/>
        </w:rPr>
        <w:t xml:space="preserve"> </w:t>
      </w:r>
      <w:r>
        <w:rPr>
          <w:color w:val="414042"/>
          <w:w w:val="105"/>
        </w:rPr>
        <w:t>significant</w:t>
      </w:r>
      <w:r>
        <w:rPr>
          <w:color w:val="414042"/>
          <w:spacing w:val="-14"/>
          <w:w w:val="105"/>
        </w:rPr>
        <w:t xml:space="preserve"> </w:t>
      </w:r>
      <w:r>
        <w:rPr>
          <w:color w:val="414042"/>
          <w:w w:val="105"/>
        </w:rPr>
        <w:t>undertaking.</w:t>
      </w:r>
      <w:r>
        <w:rPr>
          <w:color w:val="414042"/>
          <w:spacing w:val="-14"/>
          <w:w w:val="105"/>
        </w:rPr>
        <w:t xml:space="preserve"> </w:t>
      </w:r>
      <w:r>
        <w:rPr>
          <w:color w:val="414042"/>
          <w:w w:val="105"/>
        </w:rPr>
        <w:t>These</w:t>
      </w:r>
      <w:r>
        <w:rPr>
          <w:color w:val="414042"/>
          <w:spacing w:val="-14"/>
          <w:w w:val="105"/>
        </w:rPr>
        <w:t xml:space="preserve"> </w:t>
      </w:r>
      <w:r>
        <w:rPr>
          <w:color w:val="414042"/>
          <w:w w:val="105"/>
        </w:rPr>
        <w:t>governance arrangements are large and complex, crossing multiple</w:t>
      </w:r>
      <w:r>
        <w:rPr>
          <w:color w:val="414042"/>
          <w:spacing w:val="-30"/>
          <w:w w:val="105"/>
        </w:rPr>
        <w:t xml:space="preserve"> </w:t>
      </w:r>
      <w:r>
        <w:rPr>
          <w:color w:val="414042"/>
          <w:w w:val="105"/>
        </w:rPr>
        <w:t>agencies.</w:t>
      </w:r>
    </w:p>
    <w:p w:rsidR="00C7275B" w:rsidRDefault="00C7275B">
      <w:pPr>
        <w:spacing w:line="256" w:lineRule="auto"/>
        <w:sectPr w:rsidR="00C7275B">
          <w:pgSz w:w="11910" w:h="16840"/>
          <w:pgMar w:top="1580" w:right="0" w:bottom="620" w:left="0" w:header="0" w:footer="351" w:gutter="0"/>
          <w:cols w:space="720"/>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2"/>
        <w:rPr>
          <w:sz w:val="15"/>
        </w:rPr>
      </w:pPr>
    </w:p>
    <w:p w:rsidR="00C7275B" w:rsidRDefault="006F017D">
      <w:pPr>
        <w:ind w:left="1587"/>
        <w:rPr>
          <w:sz w:val="14"/>
        </w:rPr>
      </w:pPr>
      <w:r>
        <w:rPr>
          <w:noProof/>
        </w:rPr>
        <mc:AlternateContent>
          <mc:Choice Requires="wpg">
            <w:drawing>
              <wp:anchor distT="0" distB="0" distL="114300" distR="114300" simplePos="0" relativeHeight="503250176" behindDoc="1" locked="0" layoutInCell="1" allowOverlap="1">
                <wp:simplePos x="0" y="0"/>
                <wp:positionH relativeFrom="page">
                  <wp:posOffset>828040</wp:posOffset>
                </wp:positionH>
                <wp:positionV relativeFrom="paragraph">
                  <wp:posOffset>-138430</wp:posOffset>
                </wp:positionV>
                <wp:extent cx="6202045" cy="4145915"/>
                <wp:effectExtent l="0" t="0" r="8255" b="0"/>
                <wp:wrapNone/>
                <wp:docPr id="264" name="Group 260" descr="The government has established a range of governance bodies for the family violence reform" title="Box 2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045" cy="4145915"/>
                          <a:chOff x="1304" y="-218"/>
                          <a:chExt cx="9767" cy="6529"/>
                        </a:xfrm>
                      </wpg:grpSpPr>
                      <wps:wsp>
                        <wps:cNvPr id="265" name="Line 264"/>
                        <wps:cNvCnPr>
                          <a:cxnSpLocks/>
                        </wps:cNvCnPr>
                        <wps:spPr bwMode="auto">
                          <a:xfrm>
                            <a:off x="1304" y="-211"/>
                            <a:ext cx="9766"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s:wsp>
                        <wps:cNvPr id="266" name="Line 263"/>
                        <wps:cNvCnPr>
                          <a:cxnSpLocks/>
                        </wps:cNvCnPr>
                        <wps:spPr bwMode="auto">
                          <a:xfrm>
                            <a:off x="1311" y="6295"/>
                            <a:ext cx="0"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s:wsp>
                        <wps:cNvPr id="267" name="Line 262"/>
                        <wps:cNvCnPr>
                          <a:cxnSpLocks/>
                        </wps:cNvCnPr>
                        <wps:spPr bwMode="auto">
                          <a:xfrm>
                            <a:off x="11063" y="6295"/>
                            <a:ext cx="0"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s:wsp>
                        <wps:cNvPr id="268" name="Line 261"/>
                        <wps:cNvCnPr>
                          <a:cxnSpLocks/>
                        </wps:cNvCnPr>
                        <wps:spPr bwMode="auto">
                          <a:xfrm>
                            <a:off x="1304" y="6303"/>
                            <a:ext cx="9766"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ABA910" id="Group 260" o:spid="_x0000_s1026" alt="Title: Box 2A - Description: The government has established a range of governance bodies for the family violence reform" style="position:absolute;margin-left:65.2pt;margin-top:-10.9pt;width:488.35pt;height:326.45pt;z-index:-66304;mso-position-horizontal-relative:page" coordorigin="1304,-218" coordsize="9767,6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">
                <v:line id="Line 264" o:spid="_x0000_s1027" style="position:absolute;visibility:visible;mso-wrap-style:square" from="1304,-211" to="1107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" strokecolor="#288dcc">
                  <o:lock v:ext="edit" shapetype="f"/>
                </v:line>
                <v:line id="Line 263" o:spid="_x0000_s1028" style="position:absolute;visibility:visible;mso-wrap-style:square" from="1311,6295" to="1311,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" strokecolor="#288dcc">
                  <o:lock v:ext="edit" shapetype="f"/>
                </v:line>
                <v:line id="Line 262" o:spid="_x0000_s1029" style="position:absolute;visibility:visible;mso-wrap-style:square" from="11063,6295" to="11063,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" strokecolor="#288dcc">
                  <o:lock v:ext="edit" shapetype="f"/>
                </v:line>
                <v:line id="Line 261" o:spid="_x0000_s1030" style="position:absolute;visibility:visible;mso-wrap-style:square" from="1304,6303" to="11070,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" strokecolor="#288dcc">
                  <o:lock v:ext="edit" shapetype="f"/>
                </v:line>
                <w10:wrap anchorx="page"/>
              </v:group>
            </w:pict>
          </mc:Fallback>
        </mc:AlternateContent>
      </w:r>
      <w:r>
        <w:rPr>
          <w:noProof/>
        </w:rPr>
        <mc:AlternateContent>
          <mc:Choice Requires="wps">
            <w:drawing>
              <wp:anchor distT="0" distB="0" distL="114300" distR="114300" simplePos="0" relativeHeight="1600" behindDoc="0" locked="1" layoutInCell="1" allowOverlap="1">
                <wp:simplePos x="0" y="0"/>
                <wp:positionH relativeFrom="page">
                  <wp:posOffset>7275830</wp:posOffset>
                </wp:positionH>
                <wp:positionV relativeFrom="page">
                  <wp:posOffset>1868805</wp:posOffset>
                </wp:positionV>
                <wp:extent cx="138960" cy="1830600"/>
                <wp:effectExtent l="0" t="0" r="1270" b="11430"/>
                <wp:wrapNone/>
                <wp:docPr id="26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83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Further developing a systemic approach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44" type="#_x0000_t202" style="position:absolute;left:0;text-align:left;margin-left:572.9pt;margin-top:147.15pt;width:10.95pt;height:144.15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Further developing a systemic approach</w:t>
                      </w:r>
                    </w:p>
                  </w:txbxContent>
                </v:textbox>
                <w10:wrap anchorx="page" anchory="page"/>
                <w10:anchorlock/>
              </v:shape>
            </w:pict>
          </mc:Fallback>
        </mc:AlternateContent>
      </w:r>
      <w:r w:rsidR="008851A7">
        <w:rPr>
          <w:color w:val="6D6E71"/>
          <w:sz w:val="14"/>
        </w:rPr>
        <w:t>BOX 2A</w:t>
      </w:r>
    </w:p>
    <w:p w:rsidR="00C7275B" w:rsidRDefault="008851A7">
      <w:pPr>
        <w:pStyle w:val="Heading2"/>
        <w:spacing w:before="77" w:line="235" w:lineRule="auto"/>
        <w:ind w:left="1587" w:right="954"/>
      </w:pPr>
      <w:r>
        <w:rPr>
          <w:color w:val="288DCC"/>
        </w:rPr>
        <w:t>The government has established a range of governance bodies for the family violence reform</w:t>
      </w:r>
    </w:p>
    <w:p w:rsidR="00C7275B" w:rsidRDefault="00C7275B">
      <w:pPr>
        <w:spacing w:line="235" w:lineRule="auto"/>
        <w:sectPr w:rsidR="00C7275B">
          <w:pgSz w:w="11910" w:h="16840"/>
          <w:pgMar w:top="1580" w:right="0" w:bottom="620" w:left="0" w:header="0" w:footer="431" w:gutter="0"/>
          <w:cols w:space="720"/>
        </w:sectPr>
      </w:pPr>
    </w:p>
    <w:p w:rsidR="00C7275B" w:rsidRDefault="008851A7">
      <w:pPr>
        <w:pStyle w:val="BodyText"/>
        <w:spacing w:before="118" w:line="256" w:lineRule="auto"/>
        <w:ind w:left="1587"/>
      </w:pPr>
      <w:r>
        <w:rPr>
          <w:color w:val="414042"/>
          <w:w w:val="105"/>
        </w:rPr>
        <w:t xml:space="preserve">As at </w:t>
      </w:r>
      <w:r>
        <w:rPr>
          <w:color w:val="414042"/>
          <w:w w:val="115"/>
        </w:rPr>
        <w:t xml:space="preserve">1 </w:t>
      </w:r>
      <w:r>
        <w:rPr>
          <w:color w:val="414042"/>
          <w:w w:val="105"/>
        </w:rPr>
        <w:t>November 2017, the following governance bodies had been established to support the implementation of the family violence reform:</w:t>
      </w:r>
    </w:p>
    <w:p w:rsidR="00C7275B" w:rsidRDefault="008851A7">
      <w:pPr>
        <w:pStyle w:val="ListParagraph"/>
        <w:numPr>
          <w:ilvl w:val="0"/>
          <w:numId w:val="12"/>
        </w:numPr>
        <w:tabs>
          <w:tab w:val="left" w:pos="1870"/>
          <w:tab w:val="left" w:pos="1871"/>
        </w:tabs>
        <w:spacing w:before="127" w:line="256" w:lineRule="auto"/>
        <w:ind w:right="491" w:hanging="283"/>
        <w:rPr>
          <w:sz w:val="16"/>
        </w:rPr>
      </w:pPr>
      <w:r>
        <w:rPr>
          <w:color w:val="414042"/>
          <w:w w:val="105"/>
          <w:sz w:val="16"/>
        </w:rPr>
        <w:t>a</w:t>
      </w:r>
      <w:r>
        <w:rPr>
          <w:color w:val="414042"/>
          <w:spacing w:val="-14"/>
          <w:w w:val="105"/>
          <w:sz w:val="16"/>
        </w:rPr>
        <w:t xml:space="preserve"> </w:t>
      </w:r>
      <w:r>
        <w:rPr>
          <w:color w:val="414042"/>
          <w:w w:val="105"/>
          <w:sz w:val="16"/>
        </w:rPr>
        <w:t>standing</w:t>
      </w:r>
      <w:r>
        <w:rPr>
          <w:color w:val="414042"/>
          <w:spacing w:val="-14"/>
          <w:w w:val="105"/>
          <w:sz w:val="16"/>
        </w:rPr>
        <w:t xml:space="preserve"> </w:t>
      </w:r>
      <w:r>
        <w:rPr>
          <w:color w:val="414042"/>
          <w:w w:val="105"/>
          <w:sz w:val="16"/>
        </w:rPr>
        <w:t>sub-committee</w:t>
      </w:r>
      <w:r>
        <w:rPr>
          <w:color w:val="414042"/>
          <w:spacing w:val="-14"/>
          <w:w w:val="105"/>
          <w:sz w:val="16"/>
        </w:rPr>
        <w:t xml:space="preserve"> </w:t>
      </w:r>
      <w:r>
        <w:rPr>
          <w:color w:val="414042"/>
          <w:w w:val="105"/>
          <w:sz w:val="16"/>
        </w:rPr>
        <w:t>of</w:t>
      </w:r>
      <w:r>
        <w:rPr>
          <w:color w:val="414042"/>
          <w:spacing w:val="-14"/>
          <w:w w:val="105"/>
          <w:sz w:val="16"/>
        </w:rPr>
        <w:t xml:space="preserve"> </w:t>
      </w:r>
      <w:r>
        <w:rPr>
          <w:color w:val="414042"/>
          <w:w w:val="105"/>
          <w:sz w:val="16"/>
        </w:rPr>
        <w:t>Cabinet</w:t>
      </w:r>
      <w:r>
        <w:rPr>
          <w:color w:val="414042"/>
          <w:spacing w:val="-14"/>
          <w:w w:val="105"/>
          <w:sz w:val="16"/>
        </w:rPr>
        <w:t xml:space="preserve"> </w:t>
      </w:r>
      <w:r>
        <w:rPr>
          <w:color w:val="414042"/>
          <w:w w:val="105"/>
          <w:sz w:val="16"/>
        </w:rPr>
        <w:t>chaired by the</w:t>
      </w:r>
      <w:r>
        <w:rPr>
          <w:color w:val="414042"/>
          <w:spacing w:val="-3"/>
          <w:w w:val="105"/>
          <w:sz w:val="16"/>
        </w:rPr>
        <w:t xml:space="preserve"> </w:t>
      </w:r>
      <w:r>
        <w:rPr>
          <w:color w:val="414042"/>
          <w:w w:val="105"/>
          <w:sz w:val="16"/>
        </w:rPr>
        <w:t>Premier</w:t>
      </w:r>
    </w:p>
    <w:p w:rsidR="00C7275B" w:rsidRDefault="008851A7">
      <w:pPr>
        <w:pStyle w:val="ListParagraph"/>
        <w:numPr>
          <w:ilvl w:val="0"/>
          <w:numId w:val="12"/>
        </w:numPr>
        <w:tabs>
          <w:tab w:val="left" w:pos="1870"/>
          <w:tab w:val="left" w:pos="1871"/>
        </w:tabs>
        <w:ind w:hanging="283"/>
        <w:rPr>
          <w:sz w:val="16"/>
        </w:rPr>
      </w:pPr>
      <w:r>
        <w:rPr>
          <w:color w:val="414042"/>
          <w:w w:val="105"/>
          <w:sz w:val="16"/>
        </w:rPr>
        <w:t>a</w:t>
      </w:r>
      <w:r>
        <w:rPr>
          <w:color w:val="414042"/>
          <w:spacing w:val="-14"/>
          <w:w w:val="105"/>
          <w:sz w:val="16"/>
        </w:rPr>
        <w:t xml:space="preserve"> </w:t>
      </w:r>
      <w:r>
        <w:rPr>
          <w:color w:val="414042"/>
          <w:w w:val="105"/>
          <w:sz w:val="16"/>
        </w:rPr>
        <w:t>sub-committee</w:t>
      </w:r>
      <w:r>
        <w:rPr>
          <w:color w:val="414042"/>
          <w:spacing w:val="-14"/>
          <w:w w:val="105"/>
          <w:sz w:val="16"/>
        </w:rPr>
        <w:t xml:space="preserve"> </w:t>
      </w:r>
      <w:r>
        <w:rPr>
          <w:color w:val="414042"/>
          <w:w w:val="105"/>
          <w:sz w:val="16"/>
        </w:rPr>
        <w:t>of</w:t>
      </w:r>
      <w:r>
        <w:rPr>
          <w:color w:val="414042"/>
          <w:spacing w:val="-14"/>
          <w:w w:val="105"/>
          <w:sz w:val="16"/>
        </w:rPr>
        <w:t xml:space="preserve"> </w:t>
      </w:r>
      <w:r>
        <w:rPr>
          <w:color w:val="414042"/>
          <w:w w:val="105"/>
          <w:sz w:val="16"/>
        </w:rPr>
        <w:t>the</w:t>
      </w:r>
      <w:r>
        <w:rPr>
          <w:color w:val="414042"/>
          <w:spacing w:val="-14"/>
          <w:w w:val="105"/>
          <w:sz w:val="16"/>
        </w:rPr>
        <w:t xml:space="preserve"> </w:t>
      </w:r>
      <w:r>
        <w:rPr>
          <w:color w:val="414042"/>
          <w:w w:val="105"/>
          <w:sz w:val="16"/>
        </w:rPr>
        <w:t>Victorian</w:t>
      </w:r>
      <w:r>
        <w:rPr>
          <w:color w:val="414042"/>
          <w:spacing w:val="-14"/>
          <w:w w:val="105"/>
          <w:sz w:val="16"/>
        </w:rPr>
        <w:t xml:space="preserve"> </w:t>
      </w:r>
      <w:r>
        <w:rPr>
          <w:color w:val="414042"/>
          <w:w w:val="105"/>
          <w:sz w:val="16"/>
        </w:rPr>
        <w:t>Secretaries</w:t>
      </w:r>
      <w:r>
        <w:rPr>
          <w:color w:val="414042"/>
          <w:spacing w:val="-14"/>
          <w:w w:val="105"/>
          <w:sz w:val="16"/>
        </w:rPr>
        <w:t xml:space="preserve"> </w:t>
      </w:r>
      <w:r>
        <w:rPr>
          <w:color w:val="414042"/>
          <w:w w:val="105"/>
          <w:sz w:val="16"/>
        </w:rPr>
        <w:t>Board</w:t>
      </w:r>
    </w:p>
    <w:p w:rsidR="00C7275B" w:rsidRDefault="008851A7">
      <w:pPr>
        <w:pStyle w:val="ListParagraph"/>
        <w:numPr>
          <w:ilvl w:val="0"/>
          <w:numId w:val="12"/>
        </w:numPr>
        <w:tabs>
          <w:tab w:val="left" w:pos="1870"/>
          <w:tab w:val="left" w:pos="1871"/>
        </w:tabs>
        <w:spacing w:before="79"/>
        <w:ind w:hanging="283"/>
        <w:rPr>
          <w:sz w:val="16"/>
        </w:rPr>
      </w:pPr>
      <w:r>
        <w:rPr>
          <w:color w:val="414042"/>
          <w:w w:val="105"/>
          <w:sz w:val="16"/>
        </w:rPr>
        <w:t>the Family Violence Steering</w:t>
      </w:r>
      <w:r>
        <w:rPr>
          <w:color w:val="414042"/>
          <w:spacing w:val="-15"/>
          <w:w w:val="105"/>
          <w:sz w:val="16"/>
        </w:rPr>
        <w:t xml:space="preserve"> </w:t>
      </w:r>
      <w:r>
        <w:rPr>
          <w:color w:val="414042"/>
          <w:w w:val="105"/>
          <w:sz w:val="16"/>
        </w:rPr>
        <w:t>Committee</w:t>
      </w:r>
    </w:p>
    <w:p w:rsidR="00C7275B" w:rsidRDefault="008851A7">
      <w:pPr>
        <w:pStyle w:val="ListParagraph"/>
        <w:numPr>
          <w:ilvl w:val="0"/>
          <w:numId w:val="12"/>
        </w:numPr>
        <w:tabs>
          <w:tab w:val="left" w:pos="1870"/>
          <w:tab w:val="left" w:pos="1871"/>
        </w:tabs>
        <w:spacing w:before="79"/>
        <w:ind w:hanging="283"/>
        <w:rPr>
          <w:sz w:val="16"/>
        </w:rPr>
      </w:pPr>
      <w:r>
        <w:rPr>
          <w:color w:val="414042"/>
          <w:w w:val="105"/>
          <w:sz w:val="16"/>
        </w:rPr>
        <w:t>Social Services</w:t>
      </w:r>
      <w:r>
        <w:rPr>
          <w:color w:val="414042"/>
          <w:spacing w:val="-5"/>
          <w:w w:val="105"/>
          <w:sz w:val="16"/>
        </w:rPr>
        <w:t xml:space="preserve"> </w:t>
      </w:r>
      <w:r>
        <w:rPr>
          <w:color w:val="414042"/>
          <w:w w:val="105"/>
          <w:sz w:val="16"/>
        </w:rPr>
        <w:t>Taskforce</w:t>
      </w:r>
    </w:p>
    <w:p w:rsidR="00C7275B" w:rsidRDefault="008851A7">
      <w:pPr>
        <w:pStyle w:val="ListParagraph"/>
        <w:numPr>
          <w:ilvl w:val="0"/>
          <w:numId w:val="12"/>
        </w:numPr>
        <w:tabs>
          <w:tab w:val="left" w:pos="1870"/>
          <w:tab w:val="left" w:pos="1871"/>
        </w:tabs>
        <w:spacing w:before="79" w:line="256" w:lineRule="auto"/>
        <w:ind w:right="308" w:hanging="283"/>
        <w:rPr>
          <w:sz w:val="16"/>
        </w:rPr>
      </w:pPr>
      <w:r>
        <w:rPr>
          <w:color w:val="414042"/>
          <w:w w:val="105"/>
          <w:sz w:val="16"/>
        </w:rPr>
        <w:t>Whole</w:t>
      </w:r>
      <w:r>
        <w:rPr>
          <w:color w:val="414042"/>
          <w:spacing w:val="-17"/>
          <w:w w:val="105"/>
          <w:sz w:val="16"/>
        </w:rPr>
        <w:t xml:space="preserve"> </w:t>
      </w:r>
      <w:r>
        <w:rPr>
          <w:color w:val="414042"/>
          <w:w w:val="105"/>
          <w:sz w:val="16"/>
        </w:rPr>
        <w:t>of</w:t>
      </w:r>
      <w:r>
        <w:rPr>
          <w:color w:val="414042"/>
          <w:spacing w:val="-17"/>
          <w:w w:val="105"/>
          <w:sz w:val="16"/>
        </w:rPr>
        <w:t xml:space="preserve"> </w:t>
      </w:r>
      <w:r>
        <w:rPr>
          <w:color w:val="414042"/>
          <w:w w:val="105"/>
          <w:sz w:val="16"/>
        </w:rPr>
        <w:t>Victorian</w:t>
      </w:r>
      <w:r>
        <w:rPr>
          <w:color w:val="414042"/>
          <w:spacing w:val="-17"/>
          <w:w w:val="105"/>
          <w:sz w:val="16"/>
        </w:rPr>
        <w:t xml:space="preserve"> </w:t>
      </w:r>
      <w:r>
        <w:rPr>
          <w:color w:val="414042"/>
          <w:w w:val="105"/>
          <w:sz w:val="16"/>
        </w:rPr>
        <w:t>Government</w:t>
      </w:r>
      <w:r>
        <w:rPr>
          <w:color w:val="414042"/>
          <w:spacing w:val="-17"/>
          <w:w w:val="105"/>
          <w:sz w:val="16"/>
        </w:rPr>
        <w:t xml:space="preserve"> </w:t>
      </w:r>
      <w:r>
        <w:rPr>
          <w:color w:val="414042"/>
          <w:w w:val="105"/>
          <w:sz w:val="16"/>
        </w:rPr>
        <w:t>Family</w:t>
      </w:r>
      <w:r>
        <w:rPr>
          <w:color w:val="414042"/>
          <w:spacing w:val="-17"/>
          <w:w w:val="105"/>
          <w:sz w:val="16"/>
        </w:rPr>
        <w:t xml:space="preserve"> </w:t>
      </w:r>
      <w:r>
        <w:rPr>
          <w:color w:val="414042"/>
          <w:w w:val="105"/>
          <w:sz w:val="16"/>
        </w:rPr>
        <w:t>Violence Reform</w:t>
      </w:r>
      <w:r>
        <w:rPr>
          <w:color w:val="414042"/>
          <w:spacing w:val="-2"/>
          <w:w w:val="105"/>
          <w:sz w:val="16"/>
        </w:rPr>
        <w:t xml:space="preserve"> </w:t>
      </w:r>
      <w:r>
        <w:rPr>
          <w:color w:val="414042"/>
          <w:w w:val="105"/>
          <w:sz w:val="16"/>
        </w:rPr>
        <w:t>Meeting</w:t>
      </w:r>
    </w:p>
    <w:p w:rsidR="00C7275B" w:rsidRDefault="008851A7">
      <w:pPr>
        <w:pStyle w:val="ListParagraph"/>
        <w:numPr>
          <w:ilvl w:val="0"/>
          <w:numId w:val="12"/>
        </w:numPr>
        <w:tabs>
          <w:tab w:val="left" w:pos="1870"/>
          <w:tab w:val="left" w:pos="1871"/>
        </w:tabs>
        <w:spacing w:before="64"/>
        <w:ind w:hanging="283"/>
        <w:rPr>
          <w:sz w:val="16"/>
        </w:rPr>
      </w:pPr>
      <w:r>
        <w:rPr>
          <w:color w:val="414042"/>
          <w:w w:val="105"/>
          <w:sz w:val="16"/>
        </w:rPr>
        <w:t>Industry</w:t>
      </w:r>
      <w:r>
        <w:rPr>
          <w:color w:val="414042"/>
          <w:spacing w:val="-2"/>
          <w:w w:val="105"/>
          <w:sz w:val="16"/>
        </w:rPr>
        <w:t xml:space="preserve"> </w:t>
      </w:r>
      <w:r>
        <w:rPr>
          <w:color w:val="414042"/>
          <w:w w:val="105"/>
          <w:sz w:val="16"/>
        </w:rPr>
        <w:t>Taskforce</w:t>
      </w:r>
    </w:p>
    <w:p w:rsidR="00C7275B" w:rsidRDefault="008851A7">
      <w:pPr>
        <w:pStyle w:val="ListParagraph"/>
        <w:numPr>
          <w:ilvl w:val="0"/>
          <w:numId w:val="12"/>
        </w:numPr>
        <w:tabs>
          <w:tab w:val="left" w:pos="1870"/>
          <w:tab w:val="left" w:pos="1871"/>
        </w:tabs>
        <w:spacing w:before="79"/>
        <w:ind w:hanging="283"/>
        <w:rPr>
          <w:sz w:val="16"/>
        </w:rPr>
      </w:pPr>
      <w:r>
        <w:rPr>
          <w:color w:val="414042"/>
          <w:w w:val="105"/>
          <w:sz w:val="16"/>
        </w:rPr>
        <w:t>Victim Survivors’ Advisory</w:t>
      </w:r>
      <w:r>
        <w:rPr>
          <w:color w:val="414042"/>
          <w:spacing w:val="-8"/>
          <w:w w:val="105"/>
          <w:sz w:val="16"/>
        </w:rPr>
        <w:t xml:space="preserve"> </w:t>
      </w:r>
      <w:r>
        <w:rPr>
          <w:color w:val="414042"/>
          <w:w w:val="105"/>
          <w:sz w:val="16"/>
        </w:rPr>
        <w:t>Council</w:t>
      </w:r>
    </w:p>
    <w:p w:rsidR="00C7275B" w:rsidRDefault="008851A7">
      <w:pPr>
        <w:pStyle w:val="ListParagraph"/>
        <w:numPr>
          <w:ilvl w:val="0"/>
          <w:numId w:val="12"/>
        </w:numPr>
        <w:tabs>
          <w:tab w:val="left" w:pos="1870"/>
          <w:tab w:val="left" w:pos="1871"/>
        </w:tabs>
        <w:spacing w:before="79" w:line="256" w:lineRule="auto"/>
        <w:ind w:right="645" w:hanging="283"/>
        <w:rPr>
          <w:sz w:val="16"/>
        </w:rPr>
      </w:pPr>
      <w:r>
        <w:rPr>
          <w:color w:val="414042"/>
          <w:w w:val="105"/>
          <w:sz w:val="16"/>
        </w:rPr>
        <w:t>Expert</w:t>
      </w:r>
      <w:r>
        <w:rPr>
          <w:color w:val="414042"/>
          <w:spacing w:val="-18"/>
          <w:w w:val="105"/>
          <w:sz w:val="16"/>
        </w:rPr>
        <w:t xml:space="preserve"> </w:t>
      </w:r>
      <w:r>
        <w:rPr>
          <w:color w:val="414042"/>
          <w:w w:val="105"/>
          <w:sz w:val="16"/>
        </w:rPr>
        <w:t>Advisory</w:t>
      </w:r>
      <w:r>
        <w:rPr>
          <w:color w:val="414042"/>
          <w:spacing w:val="-18"/>
          <w:w w:val="105"/>
          <w:sz w:val="16"/>
        </w:rPr>
        <w:t xml:space="preserve"> </w:t>
      </w:r>
      <w:r>
        <w:rPr>
          <w:color w:val="414042"/>
          <w:w w:val="105"/>
          <w:sz w:val="16"/>
        </w:rPr>
        <w:t>Committee</w:t>
      </w:r>
      <w:r>
        <w:rPr>
          <w:color w:val="414042"/>
          <w:spacing w:val="-18"/>
          <w:w w:val="105"/>
          <w:sz w:val="16"/>
        </w:rPr>
        <w:t xml:space="preserve"> </w:t>
      </w:r>
      <w:r>
        <w:rPr>
          <w:color w:val="414042"/>
          <w:w w:val="105"/>
          <w:sz w:val="16"/>
        </w:rPr>
        <w:t>on</w:t>
      </w:r>
      <w:r>
        <w:rPr>
          <w:color w:val="414042"/>
          <w:spacing w:val="-18"/>
          <w:w w:val="105"/>
          <w:sz w:val="16"/>
        </w:rPr>
        <w:t xml:space="preserve"> </w:t>
      </w:r>
      <w:r>
        <w:rPr>
          <w:color w:val="414042"/>
          <w:w w:val="105"/>
          <w:sz w:val="16"/>
        </w:rPr>
        <w:t>Perpetrators Interventions</w:t>
      </w:r>
    </w:p>
    <w:p w:rsidR="00C7275B" w:rsidRDefault="008851A7">
      <w:pPr>
        <w:pStyle w:val="ListParagraph"/>
        <w:numPr>
          <w:ilvl w:val="0"/>
          <w:numId w:val="12"/>
        </w:numPr>
        <w:tabs>
          <w:tab w:val="left" w:pos="1870"/>
          <w:tab w:val="left" w:pos="1871"/>
        </w:tabs>
        <w:spacing w:line="256" w:lineRule="auto"/>
        <w:ind w:right="1267" w:hanging="283"/>
        <w:rPr>
          <w:sz w:val="16"/>
        </w:rPr>
      </w:pPr>
      <w:r>
        <w:rPr>
          <w:color w:val="414042"/>
          <w:w w:val="105"/>
          <w:sz w:val="16"/>
        </w:rPr>
        <w:t>Family</w:t>
      </w:r>
      <w:r>
        <w:rPr>
          <w:color w:val="414042"/>
          <w:spacing w:val="-20"/>
          <w:w w:val="105"/>
          <w:sz w:val="16"/>
        </w:rPr>
        <w:t xml:space="preserve"> </w:t>
      </w:r>
      <w:r>
        <w:rPr>
          <w:color w:val="414042"/>
          <w:w w:val="105"/>
          <w:sz w:val="16"/>
        </w:rPr>
        <w:t>Violence</w:t>
      </w:r>
      <w:r>
        <w:rPr>
          <w:color w:val="414042"/>
          <w:spacing w:val="-20"/>
          <w:w w:val="105"/>
          <w:sz w:val="16"/>
        </w:rPr>
        <w:t xml:space="preserve"> </w:t>
      </w:r>
      <w:r>
        <w:rPr>
          <w:color w:val="414042"/>
          <w:w w:val="105"/>
          <w:sz w:val="16"/>
        </w:rPr>
        <w:t>Housing</w:t>
      </w:r>
      <w:r>
        <w:rPr>
          <w:color w:val="414042"/>
          <w:spacing w:val="-20"/>
          <w:w w:val="105"/>
          <w:sz w:val="16"/>
        </w:rPr>
        <w:t xml:space="preserve"> </w:t>
      </w:r>
      <w:r>
        <w:rPr>
          <w:color w:val="414042"/>
          <w:w w:val="105"/>
          <w:sz w:val="16"/>
        </w:rPr>
        <w:t>Assistance Implementation</w:t>
      </w:r>
      <w:r>
        <w:rPr>
          <w:color w:val="414042"/>
          <w:spacing w:val="-5"/>
          <w:w w:val="105"/>
          <w:sz w:val="16"/>
        </w:rPr>
        <w:t xml:space="preserve"> </w:t>
      </w:r>
      <w:r>
        <w:rPr>
          <w:color w:val="414042"/>
          <w:w w:val="105"/>
          <w:sz w:val="16"/>
        </w:rPr>
        <w:t>Taskforce</w:t>
      </w:r>
    </w:p>
    <w:p w:rsidR="00C7275B" w:rsidRDefault="008851A7">
      <w:pPr>
        <w:pStyle w:val="ListParagraph"/>
        <w:numPr>
          <w:ilvl w:val="0"/>
          <w:numId w:val="11"/>
        </w:numPr>
        <w:tabs>
          <w:tab w:val="left" w:pos="529"/>
          <w:tab w:val="left" w:pos="530"/>
        </w:tabs>
        <w:spacing w:before="118" w:line="256" w:lineRule="auto"/>
        <w:ind w:right="1395"/>
        <w:rPr>
          <w:sz w:val="16"/>
        </w:rPr>
      </w:pPr>
      <w:r>
        <w:rPr>
          <w:color w:val="414042"/>
          <w:spacing w:val="-2"/>
          <w:w w:val="103"/>
          <w:sz w:val="16"/>
        </w:rPr>
        <w:br w:type="column"/>
      </w:r>
      <w:r>
        <w:rPr>
          <w:color w:val="414042"/>
          <w:w w:val="105"/>
          <w:sz w:val="16"/>
        </w:rPr>
        <w:t>Lesbian,</w:t>
      </w:r>
      <w:r>
        <w:rPr>
          <w:color w:val="414042"/>
          <w:spacing w:val="-18"/>
          <w:w w:val="105"/>
          <w:sz w:val="16"/>
        </w:rPr>
        <w:t xml:space="preserve"> </w:t>
      </w:r>
      <w:r>
        <w:rPr>
          <w:color w:val="414042"/>
          <w:spacing w:val="-4"/>
          <w:w w:val="105"/>
          <w:sz w:val="16"/>
        </w:rPr>
        <w:t>Gay,</w:t>
      </w:r>
      <w:r>
        <w:rPr>
          <w:color w:val="414042"/>
          <w:spacing w:val="-18"/>
          <w:w w:val="105"/>
          <w:sz w:val="16"/>
        </w:rPr>
        <w:t xml:space="preserve"> </w:t>
      </w:r>
      <w:r>
        <w:rPr>
          <w:color w:val="414042"/>
          <w:w w:val="105"/>
          <w:sz w:val="16"/>
        </w:rPr>
        <w:t>Bisexual,</w:t>
      </w:r>
      <w:r>
        <w:rPr>
          <w:color w:val="414042"/>
          <w:spacing w:val="-18"/>
          <w:w w:val="105"/>
          <w:sz w:val="16"/>
        </w:rPr>
        <w:t xml:space="preserve"> </w:t>
      </w:r>
      <w:r>
        <w:rPr>
          <w:color w:val="414042"/>
          <w:w w:val="105"/>
          <w:sz w:val="16"/>
        </w:rPr>
        <w:t>Transgender</w:t>
      </w:r>
      <w:r>
        <w:rPr>
          <w:color w:val="414042"/>
          <w:spacing w:val="-18"/>
          <w:w w:val="105"/>
          <w:sz w:val="16"/>
        </w:rPr>
        <w:t xml:space="preserve"> </w:t>
      </w:r>
      <w:r>
        <w:rPr>
          <w:color w:val="414042"/>
          <w:w w:val="105"/>
          <w:sz w:val="16"/>
        </w:rPr>
        <w:t>and</w:t>
      </w:r>
      <w:r>
        <w:rPr>
          <w:color w:val="414042"/>
          <w:spacing w:val="-18"/>
          <w:w w:val="105"/>
          <w:sz w:val="16"/>
        </w:rPr>
        <w:t xml:space="preserve"> </w:t>
      </w:r>
      <w:r>
        <w:rPr>
          <w:color w:val="414042"/>
          <w:w w:val="105"/>
          <w:sz w:val="16"/>
        </w:rPr>
        <w:t>Intersex (LGBTI) Family Violence Working</w:t>
      </w:r>
      <w:r>
        <w:rPr>
          <w:color w:val="414042"/>
          <w:spacing w:val="-20"/>
          <w:w w:val="105"/>
          <w:sz w:val="16"/>
        </w:rPr>
        <w:t xml:space="preserve"> </w:t>
      </w:r>
      <w:r>
        <w:rPr>
          <w:color w:val="414042"/>
          <w:w w:val="105"/>
          <w:sz w:val="16"/>
        </w:rPr>
        <w:t>Group</w:t>
      </w:r>
    </w:p>
    <w:p w:rsidR="00C7275B" w:rsidRDefault="008851A7">
      <w:pPr>
        <w:pStyle w:val="ListParagraph"/>
        <w:numPr>
          <w:ilvl w:val="0"/>
          <w:numId w:val="11"/>
        </w:numPr>
        <w:tabs>
          <w:tab w:val="left" w:pos="529"/>
          <w:tab w:val="left" w:pos="530"/>
        </w:tabs>
        <w:spacing w:before="64" w:line="256" w:lineRule="auto"/>
        <w:ind w:right="1880"/>
        <w:rPr>
          <w:sz w:val="16"/>
        </w:rPr>
      </w:pPr>
      <w:r>
        <w:rPr>
          <w:color w:val="414042"/>
          <w:w w:val="105"/>
          <w:sz w:val="16"/>
        </w:rPr>
        <w:t>Diverse</w:t>
      </w:r>
      <w:r>
        <w:rPr>
          <w:color w:val="414042"/>
          <w:spacing w:val="-22"/>
          <w:w w:val="105"/>
          <w:sz w:val="16"/>
        </w:rPr>
        <w:t xml:space="preserve"> </w:t>
      </w:r>
      <w:r>
        <w:rPr>
          <w:color w:val="414042"/>
          <w:w w:val="105"/>
          <w:sz w:val="16"/>
        </w:rPr>
        <w:t>Communities</w:t>
      </w:r>
      <w:r>
        <w:rPr>
          <w:color w:val="414042"/>
          <w:spacing w:val="-22"/>
          <w:w w:val="105"/>
          <w:sz w:val="16"/>
        </w:rPr>
        <w:t xml:space="preserve"> </w:t>
      </w:r>
      <w:r>
        <w:rPr>
          <w:color w:val="414042"/>
          <w:w w:val="105"/>
          <w:sz w:val="16"/>
        </w:rPr>
        <w:t>and</w:t>
      </w:r>
      <w:r>
        <w:rPr>
          <w:color w:val="414042"/>
          <w:spacing w:val="-22"/>
          <w:w w:val="105"/>
          <w:sz w:val="16"/>
        </w:rPr>
        <w:t xml:space="preserve"> </w:t>
      </w:r>
      <w:r>
        <w:rPr>
          <w:color w:val="414042"/>
          <w:w w:val="105"/>
          <w:sz w:val="16"/>
        </w:rPr>
        <w:t>Intersectionality Working</w:t>
      </w:r>
      <w:r>
        <w:rPr>
          <w:color w:val="414042"/>
          <w:spacing w:val="-2"/>
          <w:w w:val="105"/>
          <w:sz w:val="16"/>
        </w:rPr>
        <w:t xml:space="preserve"> </w:t>
      </w:r>
      <w:r>
        <w:rPr>
          <w:color w:val="414042"/>
          <w:w w:val="105"/>
          <w:sz w:val="16"/>
        </w:rPr>
        <w:t>Group</w:t>
      </w:r>
    </w:p>
    <w:p w:rsidR="00C7275B" w:rsidRDefault="008851A7">
      <w:pPr>
        <w:pStyle w:val="ListParagraph"/>
        <w:numPr>
          <w:ilvl w:val="0"/>
          <w:numId w:val="11"/>
        </w:numPr>
        <w:tabs>
          <w:tab w:val="left" w:pos="529"/>
          <w:tab w:val="left" w:pos="530"/>
        </w:tabs>
        <w:spacing w:line="256" w:lineRule="auto"/>
        <w:ind w:right="1373"/>
        <w:rPr>
          <w:sz w:val="16"/>
        </w:rPr>
      </w:pPr>
      <w:r>
        <w:rPr>
          <w:color w:val="414042"/>
          <w:w w:val="105"/>
          <w:sz w:val="16"/>
        </w:rPr>
        <w:t>Ministerial</w:t>
      </w:r>
      <w:r>
        <w:rPr>
          <w:color w:val="414042"/>
          <w:spacing w:val="-17"/>
          <w:w w:val="105"/>
          <w:sz w:val="16"/>
        </w:rPr>
        <w:t xml:space="preserve"> </w:t>
      </w:r>
      <w:r>
        <w:rPr>
          <w:color w:val="414042"/>
          <w:w w:val="105"/>
          <w:sz w:val="16"/>
        </w:rPr>
        <w:t>Taskforce</w:t>
      </w:r>
      <w:r>
        <w:rPr>
          <w:color w:val="414042"/>
          <w:spacing w:val="-17"/>
          <w:w w:val="105"/>
          <w:sz w:val="16"/>
        </w:rPr>
        <w:t xml:space="preserve"> </w:t>
      </w:r>
      <w:r>
        <w:rPr>
          <w:color w:val="414042"/>
          <w:w w:val="105"/>
          <w:sz w:val="16"/>
        </w:rPr>
        <w:t>for</w:t>
      </w:r>
      <w:r>
        <w:rPr>
          <w:color w:val="414042"/>
          <w:spacing w:val="-17"/>
          <w:w w:val="105"/>
          <w:sz w:val="16"/>
        </w:rPr>
        <w:t xml:space="preserve"> </w:t>
      </w:r>
      <w:r>
        <w:rPr>
          <w:color w:val="414042"/>
          <w:w w:val="105"/>
          <w:sz w:val="16"/>
        </w:rPr>
        <w:t>the</w:t>
      </w:r>
      <w:r>
        <w:rPr>
          <w:color w:val="414042"/>
          <w:spacing w:val="-17"/>
          <w:w w:val="105"/>
          <w:sz w:val="16"/>
        </w:rPr>
        <w:t xml:space="preserve"> </w:t>
      </w:r>
      <w:r>
        <w:rPr>
          <w:color w:val="414042"/>
          <w:w w:val="105"/>
          <w:sz w:val="16"/>
        </w:rPr>
        <w:t>Prevention</w:t>
      </w:r>
      <w:r>
        <w:rPr>
          <w:color w:val="414042"/>
          <w:spacing w:val="-17"/>
          <w:w w:val="105"/>
          <w:sz w:val="16"/>
        </w:rPr>
        <w:t xml:space="preserve"> </w:t>
      </w:r>
      <w:r>
        <w:rPr>
          <w:color w:val="414042"/>
          <w:w w:val="105"/>
          <w:sz w:val="16"/>
        </w:rPr>
        <w:t>of</w:t>
      </w:r>
      <w:r>
        <w:rPr>
          <w:color w:val="414042"/>
          <w:spacing w:val="-17"/>
          <w:w w:val="105"/>
          <w:sz w:val="16"/>
        </w:rPr>
        <w:t xml:space="preserve"> </w:t>
      </w:r>
      <w:r>
        <w:rPr>
          <w:color w:val="414042"/>
          <w:w w:val="105"/>
          <w:sz w:val="16"/>
        </w:rPr>
        <w:t>Family Violence.</w:t>
      </w:r>
    </w:p>
    <w:p w:rsidR="00C7275B" w:rsidRDefault="006F017D">
      <w:pPr>
        <w:pStyle w:val="BodyText"/>
        <w:spacing w:before="126" w:line="256" w:lineRule="auto"/>
        <w:ind w:left="245" w:right="1597"/>
      </w:pPr>
      <w:r>
        <w:rPr>
          <w:noProof/>
        </w:rPr>
        <mc:AlternateContent>
          <mc:Choice Requires="wps">
            <w:drawing>
              <wp:anchor distT="0" distB="0" distL="114300" distR="114300" simplePos="0" relativeHeight="1576" behindDoc="0" locked="1" layoutInCell="1" allowOverlap="1">
                <wp:simplePos x="0" y="0"/>
                <wp:positionH relativeFrom="page">
                  <wp:posOffset>7275830</wp:posOffset>
                </wp:positionH>
                <wp:positionV relativeFrom="page">
                  <wp:posOffset>4151630</wp:posOffset>
                </wp:positionV>
                <wp:extent cx="138960" cy="1602720"/>
                <wp:effectExtent l="0" t="0" r="1270" b="10795"/>
                <wp:wrapNone/>
                <wp:docPr id="26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60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288DCC"/>
                                <w:sz w:val="14"/>
                              </w:rPr>
                              <w:t>Managing the reform more actively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45" type="#_x0000_t202" style="position:absolute;left:0;text-align:left;margin-left:572.9pt;margin-top:326.9pt;width:10.95pt;height:126.2pt;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288DCC"/>
                          <w:sz w:val="14"/>
                        </w:rPr>
                        <w:t>Managing the reform more actively</w:t>
                      </w:r>
                    </w:p>
                  </w:txbxContent>
                </v:textbox>
                <w10:wrap anchorx="page" anchory="page"/>
                <w10:anchorlock/>
              </v:shape>
            </w:pict>
          </mc:Fallback>
        </mc:AlternateContent>
      </w:r>
      <w:r w:rsidR="008851A7">
        <w:rPr>
          <w:color w:val="414042"/>
          <w:w w:val="105"/>
        </w:rPr>
        <w:t>The following, already established, governance bodies support the implementation of the family violence reform:</w:t>
      </w:r>
    </w:p>
    <w:p w:rsidR="00C7275B" w:rsidRDefault="008851A7">
      <w:pPr>
        <w:pStyle w:val="ListParagraph"/>
        <w:numPr>
          <w:ilvl w:val="0"/>
          <w:numId w:val="11"/>
        </w:numPr>
        <w:tabs>
          <w:tab w:val="left" w:pos="529"/>
          <w:tab w:val="left" w:pos="530"/>
        </w:tabs>
        <w:spacing w:before="126"/>
        <w:rPr>
          <w:sz w:val="16"/>
        </w:rPr>
      </w:pPr>
      <w:r>
        <w:rPr>
          <w:color w:val="414042"/>
          <w:w w:val="105"/>
          <w:sz w:val="16"/>
        </w:rPr>
        <w:t>Indigenous Family Violence Partnership</w:t>
      </w:r>
      <w:r>
        <w:rPr>
          <w:color w:val="414042"/>
          <w:spacing w:val="-13"/>
          <w:w w:val="105"/>
          <w:sz w:val="16"/>
        </w:rPr>
        <w:t xml:space="preserve"> </w:t>
      </w:r>
      <w:r>
        <w:rPr>
          <w:color w:val="414042"/>
          <w:w w:val="105"/>
          <w:sz w:val="16"/>
        </w:rPr>
        <w:t>Forum</w:t>
      </w:r>
    </w:p>
    <w:p w:rsidR="00C7275B" w:rsidRDefault="008851A7">
      <w:pPr>
        <w:pStyle w:val="ListParagraph"/>
        <w:numPr>
          <w:ilvl w:val="0"/>
          <w:numId w:val="11"/>
        </w:numPr>
        <w:tabs>
          <w:tab w:val="left" w:pos="529"/>
          <w:tab w:val="left" w:pos="530"/>
        </w:tabs>
        <w:spacing w:before="79" w:line="256" w:lineRule="auto"/>
        <w:ind w:right="1562"/>
        <w:rPr>
          <w:sz w:val="16"/>
        </w:rPr>
      </w:pPr>
      <w:r>
        <w:rPr>
          <w:color w:val="414042"/>
          <w:w w:val="105"/>
          <w:sz w:val="16"/>
        </w:rPr>
        <w:t>Roadmap</w:t>
      </w:r>
      <w:r>
        <w:rPr>
          <w:color w:val="414042"/>
          <w:spacing w:val="-24"/>
          <w:w w:val="105"/>
          <w:sz w:val="16"/>
        </w:rPr>
        <w:t xml:space="preserve"> </w:t>
      </w:r>
      <w:r>
        <w:rPr>
          <w:color w:val="414042"/>
          <w:w w:val="105"/>
          <w:sz w:val="16"/>
        </w:rPr>
        <w:t>Implementation</w:t>
      </w:r>
      <w:r>
        <w:rPr>
          <w:color w:val="414042"/>
          <w:spacing w:val="-24"/>
          <w:w w:val="105"/>
          <w:sz w:val="16"/>
        </w:rPr>
        <w:t xml:space="preserve"> </w:t>
      </w:r>
      <w:r>
        <w:rPr>
          <w:color w:val="414042"/>
          <w:w w:val="105"/>
          <w:sz w:val="16"/>
        </w:rPr>
        <w:t>Ministerial</w:t>
      </w:r>
      <w:r>
        <w:rPr>
          <w:color w:val="414042"/>
          <w:spacing w:val="-24"/>
          <w:w w:val="105"/>
          <w:sz w:val="16"/>
        </w:rPr>
        <w:t xml:space="preserve"> </w:t>
      </w:r>
      <w:r>
        <w:rPr>
          <w:color w:val="414042"/>
          <w:w w:val="105"/>
          <w:sz w:val="16"/>
        </w:rPr>
        <w:t>Advisory Group</w:t>
      </w:r>
    </w:p>
    <w:p w:rsidR="00C7275B" w:rsidRDefault="008851A7">
      <w:pPr>
        <w:pStyle w:val="ListParagraph"/>
        <w:numPr>
          <w:ilvl w:val="0"/>
          <w:numId w:val="11"/>
        </w:numPr>
        <w:tabs>
          <w:tab w:val="left" w:pos="529"/>
          <w:tab w:val="left" w:pos="530"/>
        </w:tabs>
        <w:rPr>
          <w:sz w:val="16"/>
        </w:rPr>
      </w:pPr>
      <w:r>
        <w:rPr>
          <w:color w:val="414042"/>
          <w:w w:val="105"/>
          <w:sz w:val="16"/>
        </w:rPr>
        <w:t>Aboriginal Children’s</w:t>
      </w:r>
      <w:r>
        <w:rPr>
          <w:color w:val="414042"/>
          <w:spacing w:val="-4"/>
          <w:w w:val="105"/>
          <w:sz w:val="16"/>
        </w:rPr>
        <w:t xml:space="preserve"> </w:t>
      </w:r>
      <w:r>
        <w:rPr>
          <w:color w:val="414042"/>
          <w:w w:val="105"/>
          <w:sz w:val="16"/>
        </w:rPr>
        <w:t>Forum</w:t>
      </w:r>
    </w:p>
    <w:p w:rsidR="00C7275B" w:rsidRDefault="008851A7">
      <w:pPr>
        <w:pStyle w:val="ListParagraph"/>
        <w:numPr>
          <w:ilvl w:val="0"/>
          <w:numId w:val="11"/>
        </w:numPr>
        <w:tabs>
          <w:tab w:val="left" w:pos="529"/>
          <w:tab w:val="left" w:pos="530"/>
        </w:tabs>
        <w:spacing w:before="80"/>
        <w:rPr>
          <w:sz w:val="16"/>
        </w:rPr>
      </w:pPr>
      <w:r>
        <w:rPr>
          <w:color w:val="414042"/>
          <w:w w:val="105"/>
          <w:sz w:val="16"/>
        </w:rPr>
        <w:t>Chief Magistrate’s Family Violence</w:t>
      </w:r>
      <w:r>
        <w:rPr>
          <w:color w:val="414042"/>
          <w:spacing w:val="-14"/>
          <w:w w:val="105"/>
          <w:sz w:val="16"/>
        </w:rPr>
        <w:t xml:space="preserve"> </w:t>
      </w:r>
      <w:r>
        <w:rPr>
          <w:color w:val="414042"/>
          <w:w w:val="105"/>
          <w:sz w:val="16"/>
        </w:rPr>
        <w:t>Taskforce</w:t>
      </w:r>
    </w:p>
    <w:p w:rsidR="00C7275B" w:rsidRDefault="00C7275B">
      <w:pPr>
        <w:pStyle w:val="BodyText"/>
        <w:spacing w:before="14"/>
        <w:rPr>
          <w:sz w:val="25"/>
        </w:rPr>
      </w:pPr>
    </w:p>
    <w:p w:rsidR="00C7275B" w:rsidRDefault="006F017D">
      <w:pPr>
        <w:ind w:left="245"/>
        <w:rPr>
          <w:rFonts w:ascii="NeutralStd-RegularItalic"/>
          <w:i/>
          <w:sz w:val="14"/>
        </w:rPr>
      </w:pPr>
      <w:r>
        <w:rPr>
          <w:noProof/>
        </w:rPr>
        <mc:AlternateContent>
          <mc:Choice Requires="wps">
            <w:drawing>
              <wp:anchor distT="0" distB="0" distL="114300" distR="114300" simplePos="0" relativeHeight="1552" behindDoc="0" locked="1" layoutInCell="1" allowOverlap="1">
                <wp:simplePos x="0" y="0"/>
                <wp:positionH relativeFrom="page">
                  <wp:posOffset>7275830</wp:posOffset>
                </wp:positionH>
                <wp:positionV relativeFrom="page">
                  <wp:posOffset>6181725</wp:posOffset>
                </wp:positionV>
                <wp:extent cx="138960" cy="3178800"/>
                <wp:effectExtent l="0" t="0" r="1270" b="9525"/>
                <wp:wrapNone/>
                <wp:docPr id="261"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317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Making sure the right things are done in the right order, in the best way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46" type="#_x0000_t202" style="position:absolute;left:0;text-align:left;margin-left:572.9pt;margin-top:486.75pt;width:10.95pt;height:250.3pt;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Making sure the right things are done in the right order, in the best way</w:t>
                      </w:r>
                    </w:p>
                  </w:txbxContent>
                </v:textbox>
                <w10:wrap anchorx="page" anchory="page"/>
                <w10:anchorlock/>
              </v:shape>
            </w:pict>
          </mc:Fallback>
        </mc:AlternateContent>
      </w:r>
      <w:r w:rsidR="008851A7">
        <w:rPr>
          <w:rFonts w:ascii="NeutralStd-RegularItalic"/>
          <w:i/>
          <w:color w:val="6D6E71"/>
          <w:sz w:val="14"/>
        </w:rPr>
        <w:t>Source: Department of Premier and Cabinet</w:t>
      </w:r>
    </w:p>
    <w:p w:rsidR="00C7275B" w:rsidRDefault="00C7275B">
      <w:pPr>
        <w:rPr>
          <w:rFonts w:ascii="NeutralStd-RegularItalic"/>
          <w:sz w:val="14"/>
        </w:rPr>
        <w:sectPr w:rsidR="00C7275B">
          <w:type w:val="continuous"/>
          <w:pgSz w:w="11910" w:h="16840"/>
          <w:pgMar w:top="1060" w:right="0" w:bottom="0" w:left="0" w:header="720" w:footer="720" w:gutter="0"/>
          <w:cols w:num="2" w:space="720" w:equalWidth="0">
            <w:col w:w="6036" w:space="40"/>
            <w:col w:w="5834"/>
          </w:cols>
        </w:sectPr>
      </w:pPr>
    </w:p>
    <w:p w:rsidR="00C7275B" w:rsidRDefault="00C7275B">
      <w:pPr>
        <w:pStyle w:val="BodyText"/>
        <w:rPr>
          <w:rFonts w:ascii="NeutralStd-RegularItalic"/>
          <w:i/>
          <w:sz w:val="20"/>
        </w:rPr>
      </w:pPr>
    </w:p>
    <w:p w:rsidR="00C7275B" w:rsidRDefault="00C7275B">
      <w:pPr>
        <w:pStyle w:val="BodyText"/>
        <w:rPr>
          <w:rFonts w:ascii="NeutralStd-RegularItalic"/>
          <w:i/>
          <w:sz w:val="20"/>
        </w:rPr>
      </w:pPr>
    </w:p>
    <w:p w:rsidR="00C7275B" w:rsidRDefault="00C7275B">
      <w:pPr>
        <w:pStyle w:val="BodyText"/>
        <w:rPr>
          <w:rFonts w:ascii="NeutralStd-RegularItalic"/>
          <w:i/>
          <w:sz w:val="20"/>
        </w:rPr>
      </w:pPr>
    </w:p>
    <w:p w:rsidR="00C7275B" w:rsidRDefault="00C7275B">
      <w:pPr>
        <w:pStyle w:val="BodyText"/>
        <w:rPr>
          <w:rFonts w:ascii="NeutralStd-RegularItalic"/>
          <w:i/>
          <w:sz w:val="20"/>
        </w:rPr>
      </w:pPr>
    </w:p>
    <w:p w:rsidR="00C7275B" w:rsidRDefault="00C7275B">
      <w:pPr>
        <w:pStyle w:val="BodyText"/>
        <w:rPr>
          <w:rFonts w:ascii="NeutralStd-RegularItalic"/>
          <w:i/>
          <w:sz w:val="20"/>
        </w:rPr>
      </w:pPr>
    </w:p>
    <w:p w:rsidR="00C7275B" w:rsidRDefault="00C7275B">
      <w:pPr>
        <w:pStyle w:val="BodyText"/>
        <w:spacing w:before="3"/>
        <w:rPr>
          <w:rFonts w:ascii="NeutralStd-RegularItalic"/>
          <w:i/>
          <w:sz w:val="29"/>
        </w:rPr>
      </w:pPr>
    </w:p>
    <w:p w:rsidR="00C7275B" w:rsidRDefault="008851A7">
      <w:pPr>
        <w:pStyle w:val="BodyText"/>
        <w:spacing w:before="73" w:line="256" w:lineRule="auto"/>
        <w:ind w:left="3401" w:right="2615"/>
      </w:pPr>
      <w:r>
        <w:rPr>
          <w:color w:val="414042"/>
          <w:w w:val="105"/>
        </w:rPr>
        <w:t>A particular strength of the governance arrangements is the breadth of engagement. Many of the various committees have strong stakeholder representation</w:t>
      </w:r>
      <w:r>
        <w:rPr>
          <w:color w:val="414042"/>
          <w:spacing w:val="-12"/>
          <w:w w:val="105"/>
        </w:rPr>
        <w:t xml:space="preserve"> </w:t>
      </w:r>
      <w:r>
        <w:rPr>
          <w:color w:val="414042"/>
          <w:w w:val="105"/>
        </w:rPr>
        <w:t>from</w:t>
      </w:r>
      <w:r>
        <w:rPr>
          <w:color w:val="414042"/>
          <w:spacing w:val="-12"/>
          <w:w w:val="105"/>
        </w:rPr>
        <w:t xml:space="preserve"> </w:t>
      </w:r>
      <w:r>
        <w:rPr>
          <w:color w:val="414042"/>
          <w:w w:val="105"/>
        </w:rPr>
        <w:t>the</w:t>
      </w:r>
      <w:r>
        <w:rPr>
          <w:color w:val="414042"/>
          <w:spacing w:val="-12"/>
          <w:w w:val="105"/>
        </w:rPr>
        <w:t xml:space="preserve"> </w:t>
      </w:r>
      <w:r>
        <w:rPr>
          <w:color w:val="414042"/>
          <w:spacing w:val="-3"/>
          <w:w w:val="105"/>
        </w:rPr>
        <w:t>sector.</w:t>
      </w:r>
      <w:r>
        <w:rPr>
          <w:color w:val="414042"/>
          <w:spacing w:val="-12"/>
          <w:w w:val="105"/>
        </w:rPr>
        <w:t xml:space="preserve"> </w:t>
      </w:r>
      <w:r>
        <w:rPr>
          <w:color w:val="414042"/>
          <w:w w:val="105"/>
        </w:rPr>
        <w:t>Efforts</w:t>
      </w:r>
      <w:r>
        <w:rPr>
          <w:color w:val="414042"/>
          <w:spacing w:val="-12"/>
          <w:w w:val="105"/>
        </w:rPr>
        <w:t xml:space="preserve"> </w:t>
      </w:r>
      <w:r>
        <w:rPr>
          <w:color w:val="414042"/>
          <w:w w:val="105"/>
        </w:rPr>
        <w:t>have</w:t>
      </w:r>
      <w:r>
        <w:rPr>
          <w:color w:val="414042"/>
          <w:spacing w:val="-12"/>
          <w:w w:val="105"/>
        </w:rPr>
        <w:t xml:space="preserve"> </w:t>
      </w:r>
      <w:r>
        <w:rPr>
          <w:color w:val="414042"/>
          <w:w w:val="105"/>
        </w:rPr>
        <w:t>been</w:t>
      </w:r>
      <w:r>
        <w:rPr>
          <w:color w:val="414042"/>
          <w:spacing w:val="-12"/>
          <w:w w:val="105"/>
        </w:rPr>
        <w:t xml:space="preserve"> </w:t>
      </w:r>
      <w:r>
        <w:rPr>
          <w:color w:val="414042"/>
          <w:w w:val="105"/>
        </w:rPr>
        <w:t>made</w:t>
      </w:r>
      <w:r>
        <w:rPr>
          <w:color w:val="414042"/>
          <w:spacing w:val="-12"/>
          <w:w w:val="105"/>
        </w:rPr>
        <w:t xml:space="preserve"> </w:t>
      </w:r>
      <w:r>
        <w:rPr>
          <w:color w:val="414042"/>
          <w:w w:val="105"/>
        </w:rPr>
        <w:t>to</w:t>
      </w:r>
      <w:r>
        <w:rPr>
          <w:color w:val="414042"/>
          <w:spacing w:val="-12"/>
          <w:w w:val="105"/>
        </w:rPr>
        <w:t xml:space="preserve"> </w:t>
      </w:r>
      <w:r>
        <w:rPr>
          <w:color w:val="414042"/>
          <w:w w:val="105"/>
        </w:rPr>
        <w:t>ensure</w:t>
      </w:r>
      <w:r>
        <w:rPr>
          <w:color w:val="414042"/>
          <w:spacing w:val="-12"/>
          <w:w w:val="105"/>
        </w:rPr>
        <w:t xml:space="preserve"> </w:t>
      </w:r>
      <w:r>
        <w:rPr>
          <w:color w:val="414042"/>
          <w:w w:val="105"/>
        </w:rPr>
        <w:t>diverse representation across the various</w:t>
      </w:r>
      <w:r>
        <w:rPr>
          <w:color w:val="414042"/>
          <w:spacing w:val="-9"/>
          <w:w w:val="105"/>
        </w:rPr>
        <w:t xml:space="preserve"> </w:t>
      </w:r>
      <w:r>
        <w:rPr>
          <w:color w:val="414042"/>
          <w:w w:val="105"/>
        </w:rPr>
        <w:t>bodies.</w:t>
      </w:r>
    </w:p>
    <w:p w:rsidR="00C7275B" w:rsidRDefault="008851A7">
      <w:pPr>
        <w:pStyle w:val="BodyText"/>
        <w:spacing w:before="126" w:line="256" w:lineRule="auto"/>
        <w:ind w:left="3401" w:right="2298"/>
      </w:pPr>
      <w:r>
        <w:rPr>
          <w:color w:val="414042"/>
          <w:w w:val="105"/>
        </w:rPr>
        <w:t>The government has prioritised family violence through the creation of high level governance bodies (dedicated sub-committees of the Cabinet and the Secretaries Board). These committees have met frequently and conducted considerable business.</w:t>
      </w:r>
    </w:p>
    <w:p w:rsidR="00C7275B" w:rsidRDefault="008851A7">
      <w:pPr>
        <w:pStyle w:val="BodyText"/>
        <w:spacing w:before="127" w:line="256" w:lineRule="auto"/>
        <w:ind w:left="3401" w:right="2070"/>
      </w:pPr>
      <w:r>
        <w:rPr>
          <w:color w:val="414042"/>
          <w:w w:val="105"/>
        </w:rPr>
        <w:t>Some</w:t>
      </w:r>
      <w:r>
        <w:rPr>
          <w:color w:val="414042"/>
          <w:spacing w:val="-17"/>
          <w:w w:val="105"/>
        </w:rPr>
        <w:t xml:space="preserve"> </w:t>
      </w:r>
      <w:r>
        <w:rPr>
          <w:color w:val="414042"/>
          <w:w w:val="105"/>
        </w:rPr>
        <w:t>aspects</w:t>
      </w:r>
      <w:r>
        <w:rPr>
          <w:color w:val="414042"/>
          <w:spacing w:val="-17"/>
          <w:w w:val="105"/>
        </w:rPr>
        <w:t xml:space="preserve"> </w:t>
      </w:r>
      <w:r>
        <w:rPr>
          <w:color w:val="414042"/>
          <w:w w:val="105"/>
        </w:rPr>
        <w:t>of</w:t>
      </w:r>
      <w:r>
        <w:rPr>
          <w:color w:val="414042"/>
          <w:spacing w:val="-17"/>
          <w:w w:val="105"/>
        </w:rPr>
        <w:t xml:space="preserve"> </w:t>
      </w:r>
      <w:r>
        <w:rPr>
          <w:color w:val="414042"/>
          <w:w w:val="105"/>
        </w:rPr>
        <w:t>these</w:t>
      </w:r>
      <w:r>
        <w:rPr>
          <w:color w:val="414042"/>
          <w:spacing w:val="-17"/>
          <w:w w:val="105"/>
        </w:rPr>
        <w:t xml:space="preserve"> </w:t>
      </w:r>
      <w:r>
        <w:rPr>
          <w:color w:val="414042"/>
          <w:w w:val="105"/>
        </w:rPr>
        <w:t>governance</w:t>
      </w:r>
      <w:r>
        <w:rPr>
          <w:color w:val="414042"/>
          <w:spacing w:val="-17"/>
          <w:w w:val="105"/>
        </w:rPr>
        <w:t xml:space="preserve"> </w:t>
      </w:r>
      <w:r>
        <w:rPr>
          <w:color w:val="414042"/>
          <w:spacing w:val="-3"/>
          <w:w w:val="105"/>
        </w:rPr>
        <w:t>arrangements</w:t>
      </w:r>
      <w:r>
        <w:rPr>
          <w:color w:val="414042"/>
          <w:spacing w:val="-17"/>
          <w:w w:val="105"/>
        </w:rPr>
        <w:t xml:space="preserve"> </w:t>
      </w:r>
      <w:r>
        <w:rPr>
          <w:color w:val="414042"/>
          <w:w w:val="105"/>
        </w:rPr>
        <w:t>can</w:t>
      </w:r>
      <w:r>
        <w:rPr>
          <w:color w:val="414042"/>
          <w:spacing w:val="-17"/>
          <w:w w:val="105"/>
        </w:rPr>
        <w:t xml:space="preserve"> </w:t>
      </w:r>
      <w:r>
        <w:rPr>
          <w:color w:val="414042"/>
          <w:w w:val="105"/>
        </w:rPr>
        <w:t>be</w:t>
      </w:r>
      <w:r>
        <w:rPr>
          <w:color w:val="414042"/>
          <w:spacing w:val="-17"/>
          <w:w w:val="105"/>
        </w:rPr>
        <w:t xml:space="preserve"> </w:t>
      </w:r>
      <w:r>
        <w:rPr>
          <w:color w:val="414042"/>
          <w:w w:val="105"/>
        </w:rPr>
        <w:t>improved.</w:t>
      </w:r>
      <w:r>
        <w:rPr>
          <w:color w:val="414042"/>
          <w:spacing w:val="-17"/>
          <w:w w:val="105"/>
        </w:rPr>
        <w:t xml:space="preserve"> </w:t>
      </w:r>
      <w:r>
        <w:rPr>
          <w:color w:val="414042"/>
          <w:w w:val="105"/>
        </w:rPr>
        <w:t>It</w:t>
      </w:r>
      <w:r>
        <w:rPr>
          <w:color w:val="414042"/>
          <w:spacing w:val="-17"/>
          <w:w w:val="105"/>
        </w:rPr>
        <w:t xml:space="preserve"> </w:t>
      </w:r>
      <w:r>
        <w:rPr>
          <w:color w:val="414042"/>
          <w:w w:val="105"/>
        </w:rPr>
        <w:t>is</w:t>
      </w:r>
      <w:r>
        <w:rPr>
          <w:color w:val="414042"/>
          <w:spacing w:val="-17"/>
          <w:w w:val="105"/>
        </w:rPr>
        <w:t xml:space="preserve"> </w:t>
      </w:r>
      <w:r>
        <w:rPr>
          <w:color w:val="414042"/>
          <w:w w:val="105"/>
        </w:rPr>
        <w:t>unclear how</w:t>
      </w:r>
      <w:r>
        <w:rPr>
          <w:color w:val="414042"/>
          <w:spacing w:val="-21"/>
          <w:w w:val="105"/>
        </w:rPr>
        <w:t xml:space="preserve"> </w:t>
      </w:r>
      <w:r>
        <w:rPr>
          <w:color w:val="414042"/>
          <w:w w:val="105"/>
        </w:rPr>
        <w:t>these</w:t>
      </w:r>
      <w:r>
        <w:rPr>
          <w:color w:val="414042"/>
          <w:spacing w:val="-21"/>
          <w:w w:val="105"/>
        </w:rPr>
        <w:t xml:space="preserve"> </w:t>
      </w:r>
      <w:r>
        <w:rPr>
          <w:color w:val="414042"/>
          <w:w w:val="105"/>
        </w:rPr>
        <w:t>bodies</w:t>
      </w:r>
      <w:r>
        <w:rPr>
          <w:color w:val="414042"/>
          <w:spacing w:val="-21"/>
          <w:w w:val="105"/>
        </w:rPr>
        <w:t xml:space="preserve"> </w:t>
      </w:r>
      <w:r>
        <w:rPr>
          <w:color w:val="414042"/>
          <w:w w:val="105"/>
        </w:rPr>
        <w:t>fit</w:t>
      </w:r>
      <w:r>
        <w:rPr>
          <w:color w:val="414042"/>
          <w:spacing w:val="-21"/>
          <w:w w:val="105"/>
        </w:rPr>
        <w:t xml:space="preserve"> </w:t>
      </w:r>
      <w:r>
        <w:rPr>
          <w:color w:val="414042"/>
          <w:w w:val="105"/>
        </w:rPr>
        <w:t>together</w:t>
      </w:r>
      <w:r>
        <w:rPr>
          <w:color w:val="414042"/>
          <w:spacing w:val="-21"/>
          <w:w w:val="105"/>
        </w:rPr>
        <w:t xml:space="preserve"> </w:t>
      </w:r>
      <w:r>
        <w:rPr>
          <w:color w:val="414042"/>
          <w:w w:val="105"/>
        </w:rPr>
        <w:t>into</w:t>
      </w:r>
      <w:r>
        <w:rPr>
          <w:color w:val="414042"/>
          <w:spacing w:val="-21"/>
          <w:w w:val="105"/>
        </w:rPr>
        <w:t xml:space="preserve"> </w:t>
      </w:r>
      <w:r>
        <w:rPr>
          <w:color w:val="414042"/>
          <w:w w:val="105"/>
        </w:rPr>
        <w:t>an</w:t>
      </w:r>
      <w:r>
        <w:rPr>
          <w:color w:val="414042"/>
          <w:spacing w:val="-21"/>
          <w:w w:val="105"/>
        </w:rPr>
        <w:t xml:space="preserve"> </w:t>
      </w:r>
      <w:r>
        <w:rPr>
          <w:color w:val="414042"/>
          <w:w w:val="105"/>
        </w:rPr>
        <w:t>effective</w:t>
      </w:r>
      <w:r>
        <w:rPr>
          <w:color w:val="414042"/>
          <w:spacing w:val="-21"/>
          <w:w w:val="105"/>
        </w:rPr>
        <w:t xml:space="preserve"> </w:t>
      </w:r>
      <w:r>
        <w:rPr>
          <w:color w:val="414042"/>
          <w:w w:val="105"/>
        </w:rPr>
        <w:t>governance</w:t>
      </w:r>
      <w:r>
        <w:rPr>
          <w:color w:val="414042"/>
          <w:spacing w:val="-21"/>
          <w:w w:val="105"/>
        </w:rPr>
        <w:t xml:space="preserve"> </w:t>
      </w:r>
      <w:r>
        <w:rPr>
          <w:color w:val="414042"/>
          <w:spacing w:val="-2"/>
          <w:w w:val="105"/>
        </w:rPr>
        <w:t>structure,</w:t>
      </w:r>
      <w:r>
        <w:rPr>
          <w:color w:val="414042"/>
          <w:spacing w:val="-21"/>
          <w:w w:val="105"/>
        </w:rPr>
        <w:t xml:space="preserve"> </w:t>
      </w:r>
      <w:r>
        <w:rPr>
          <w:color w:val="414042"/>
          <w:w w:val="105"/>
        </w:rPr>
        <w:t>in</w:t>
      </w:r>
      <w:r>
        <w:rPr>
          <w:color w:val="414042"/>
          <w:spacing w:val="-21"/>
          <w:w w:val="105"/>
        </w:rPr>
        <w:t xml:space="preserve"> </w:t>
      </w:r>
      <w:r>
        <w:rPr>
          <w:color w:val="414042"/>
          <w:spacing w:val="-3"/>
          <w:w w:val="105"/>
        </w:rPr>
        <w:t xml:space="preserve">particular, </w:t>
      </w:r>
      <w:r>
        <w:rPr>
          <w:color w:val="414042"/>
          <w:w w:val="105"/>
        </w:rPr>
        <w:t>who</w:t>
      </w:r>
      <w:r>
        <w:rPr>
          <w:color w:val="414042"/>
          <w:spacing w:val="-14"/>
          <w:w w:val="105"/>
        </w:rPr>
        <w:t xml:space="preserve"> </w:t>
      </w:r>
      <w:r>
        <w:rPr>
          <w:color w:val="414042"/>
          <w:w w:val="105"/>
        </w:rPr>
        <w:t>makes</w:t>
      </w:r>
      <w:r>
        <w:rPr>
          <w:color w:val="414042"/>
          <w:spacing w:val="-14"/>
          <w:w w:val="105"/>
        </w:rPr>
        <w:t xml:space="preserve"> </w:t>
      </w:r>
      <w:r>
        <w:rPr>
          <w:color w:val="414042"/>
          <w:w w:val="105"/>
        </w:rPr>
        <w:t>the</w:t>
      </w:r>
      <w:r>
        <w:rPr>
          <w:color w:val="414042"/>
          <w:spacing w:val="-14"/>
          <w:w w:val="105"/>
        </w:rPr>
        <w:t xml:space="preserve"> </w:t>
      </w:r>
      <w:r>
        <w:rPr>
          <w:color w:val="414042"/>
          <w:w w:val="105"/>
        </w:rPr>
        <w:t>final</w:t>
      </w:r>
      <w:r>
        <w:rPr>
          <w:color w:val="414042"/>
          <w:spacing w:val="-14"/>
          <w:w w:val="105"/>
        </w:rPr>
        <w:t xml:space="preserve"> </w:t>
      </w:r>
      <w:r>
        <w:rPr>
          <w:color w:val="414042"/>
          <w:w w:val="105"/>
        </w:rPr>
        <w:t>decisions</w:t>
      </w:r>
      <w:r>
        <w:rPr>
          <w:color w:val="414042"/>
          <w:spacing w:val="-14"/>
          <w:w w:val="105"/>
        </w:rPr>
        <w:t xml:space="preserve"> </w:t>
      </w:r>
      <w:r>
        <w:rPr>
          <w:color w:val="414042"/>
          <w:w w:val="105"/>
        </w:rPr>
        <w:t>on</w:t>
      </w:r>
      <w:r>
        <w:rPr>
          <w:color w:val="414042"/>
          <w:spacing w:val="-14"/>
          <w:w w:val="105"/>
        </w:rPr>
        <w:t xml:space="preserve"> </w:t>
      </w:r>
      <w:r>
        <w:rPr>
          <w:color w:val="414042"/>
          <w:w w:val="105"/>
        </w:rPr>
        <w:t>various</w:t>
      </w:r>
      <w:r>
        <w:rPr>
          <w:color w:val="414042"/>
          <w:spacing w:val="-14"/>
          <w:w w:val="105"/>
        </w:rPr>
        <w:t xml:space="preserve"> </w:t>
      </w:r>
      <w:r>
        <w:rPr>
          <w:color w:val="414042"/>
          <w:w w:val="105"/>
        </w:rPr>
        <w:t>types</w:t>
      </w:r>
      <w:r>
        <w:rPr>
          <w:color w:val="414042"/>
          <w:spacing w:val="-14"/>
          <w:w w:val="105"/>
        </w:rPr>
        <w:t xml:space="preserve"> </w:t>
      </w:r>
      <w:r>
        <w:rPr>
          <w:color w:val="414042"/>
          <w:w w:val="105"/>
        </w:rPr>
        <w:t>of</w:t>
      </w:r>
      <w:r>
        <w:rPr>
          <w:color w:val="414042"/>
          <w:spacing w:val="-14"/>
          <w:w w:val="105"/>
        </w:rPr>
        <w:t xml:space="preserve"> </w:t>
      </w:r>
      <w:r>
        <w:rPr>
          <w:color w:val="414042"/>
          <w:w w:val="105"/>
        </w:rPr>
        <w:t>issues,</w:t>
      </w:r>
      <w:r>
        <w:rPr>
          <w:color w:val="414042"/>
          <w:spacing w:val="-14"/>
          <w:w w:val="105"/>
        </w:rPr>
        <w:t xml:space="preserve"> </w:t>
      </w:r>
      <w:r>
        <w:rPr>
          <w:color w:val="414042"/>
          <w:w w:val="105"/>
        </w:rPr>
        <w:t>and</w:t>
      </w:r>
      <w:r>
        <w:rPr>
          <w:color w:val="414042"/>
          <w:spacing w:val="-14"/>
          <w:w w:val="105"/>
        </w:rPr>
        <w:t xml:space="preserve"> </w:t>
      </w:r>
      <w:r>
        <w:rPr>
          <w:color w:val="414042"/>
          <w:w w:val="105"/>
        </w:rPr>
        <w:t>which</w:t>
      </w:r>
      <w:r>
        <w:rPr>
          <w:color w:val="414042"/>
          <w:spacing w:val="-14"/>
          <w:w w:val="105"/>
        </w:rPr>
        <w:t xml:space="preserve"> </w:t>
      </w:r>
      <w:r>
        <w:rPr>
          <w:color w:val="414042"/>
          <w:w w:val="105"/>
        </w:rPr>
        <w:t>decision</w:t>
      </w:r>
    </w:p>
    <w:p w:rsidR="00C7275B" w:rsidRDefault="008851A7">
      <w:pPr>
        <w:pStyle w:val="BodyText"/>
        <w:spacing w:before="1" w:line="256" w:lineRule="auto"/>
        <w:ind w:left="3401" w:right="2261"/>
      </w:pPr>
      <w:r>
        <w:rPr>
          <w:color w:val="414042"/>
          <w:w w:val="105"/>
        </w:rPr>
        <w:t>can</w:t>
      </w:r>
      <w:r>
        <w:rPr>
          <w:color w:val="414042"/>
          <w:spacing w:val="-16"/>
          <w:w w:val="105"/>
        </w:rPr>
        <w:t xml:space="preserve"> </w:t>
      </w:r>
      <w:r>
        <w:rPr>
          <w:color w:val="414042"/>
          <w:w w:val="105"/>
        </w:rPr>
        <w:t>be</w:t>
      </w:r>
      <w:r>
        <w:rPr>
          <w:color w:val="414042"/>
          <w:spacing w:val="-16"/>
          <w:w w:val="105"/>
        </w:rPr>
        <w:t xml:space="preserve"> </w:t>
      </w:r>
      <w:r>
        <w:rPr>
          <w:color w:val="414042"/>
          <w:w w:val="105"/>
        </w:rPr>
        <w:t>made</w:t>
      </w:r>
      <w:r>
        <w:rPr>
          <w:color w:val="414042"/>
          <w:spacing w:val="-16"/>
          <w:w w:val="105"/>
        </w:rPr>
        <w:t xml:space="preserve"> </w:t>
      </w:r>
      <w:r>
        <w:rPr>
          <w:color w:val="414042"/>
          <w:w w:val="105"/>
        </w:rPr>
        <w:t>at</w:t>
      </w:r>
      <w:r>
        <w:rPr>
          <w:color w:val="414042"/>
          <w:spacing w:val="-16"/>
          <w:w w:val="105"/>
        </w:rPr>
        <w:t xml:space="preserve"> </w:t>
      </w:r>
      <w:r>
        <w:rPr>
          <w:color w:val="414042"/>
          <w:w w:val="105"/>
        </w:rPr>
        <w:t>which</w:t>
      </w:r>
      <w:r>
        <w:rPr>
          <w:color w:val="414042"/>
          <w:spacing w:val="-16"/>
          <w:w w:val="105"/>
        </w:rPr>
        <w:t xml:space="preserve"> </w:t>
      </w:r>
      <w:r>
        <w:rPr>
          <w:color w:val="414042"/>
          <w:w w:val="105"/>
        </w:rPr>
        <w:t>level</w:t>
      </w:r>
      <w:r>
        <w:rPr>
          <w:color w:val="414042"/>
          <w:spacing w:val="-16"/>
          <w:w w:val="105"/>
        </w:rPr>
        <w:t xml:space="preserve"> </w:t>
      </w:r>
      <w:r>
        <w:rPr>
          <w:color w:val="414042"/>
          <w:spacing w:val="-3"/>
          <w:w w:val="105"/>
        </w:rPr>
        <w:t>(that</w:t>
      </w:r>
      <w:r>
        <w:rPr>
          <w:color w:val="414042"/>
          <w:spacing w:val="-16"/>
          <w:w w:val="105"/>
        </w:rPr>
        <w:t xml:space="preserve"> </w:t>
      </w:r>
      <w:r>
        <w:rPr>
          <w:color w:val="414042"/>
          <w:w w:val="105"/>
        </w:rPr>
        <w:t>is,</w:t>
      </w:r>
      <w:r>
        <w:rPr>
          <w:color w:val="414042"/>
          <w:spacing w:val="-16"/>
          <w:w w:val="105"/>
        </w:rPr>
        <w:t xml:space="preserve"> </w:t>
      </w:r>
      <w:r>
        <w:rPr>
          <w:color w:val="414042"/>
          <w:w w:val="105"/>
        </w:rPr>
        <w:t>is</w:t>
      </w:r>
      <w:r>
        <w:rPr>
          <w:color w:val="414042"/>
          <w:spacing w:val="-16"/>
          <w:w w:val="105"/>
        </w:rPr>
        <w:t xml:space="preserve"> </w:t>
      </w:r>
      <w:r>
        <w:rPr>
          <w:color w:val="414042"/>
          <w:w w:val="105"/>
        </w:rPr>
        <w:t>this</w:t>
      </w:r>
      <w:r>
        <w:rPr>
          <w:color w:val="414042"/>
          <w:spacing w:val="-16"/>
          <w:w w:val="105"/>
        </w:rPr>
        <w:t xml:space="preserve"> </w:t>
      </w:r>
      <w:r>
        <w:rPr>
          <w:color w:val="414042"/>
          <w:w w:val="105"/>
        </w:rPr>
        <w:t>decision</w:t>
      </w:r>
      <w:r>
        <w:rPr>
          <w:color w:val="414042"/>
          <w:spacing w:val="-16"/>
          <w:w w:val="105"/>
        </w:rPr>
        <w:t xml:space="preserve"> </w:t>
      </w:r>
      <w:r>
        <w:rPr>
          <w:color w:val="414042"/>
          <w:w w:val="105"/>
        </w:rPr>
        <w:t>made</w:t>
      </w:r>
      <w:r>
        <w:rPr>
          <w:color w:val="414042"/>
          <w:spacing w:val="-16"/>
          <w:w w:val="105"/>
        </w:rPr>
        <w:t xml:space="preserve"> </w:t>
      </w:r>
      <w:r>
        <w:rPr>
          <w:color w:val="414042"/>
          <w:w w:val="105"/>
        </w:rPr>
        <w:t>at</w:t>
      </w:r>
      <w:r>
        <w:rPr>
          <w:color w:val="414042"/>
          <w:spacing w:val="-16"/>
          <w:w w:val="105"/>
        </w:rPr>
        <w:t xml:space="preserve"> </w:t>
      </w:r>
      <w:r>
        <w:rPr>
          <w:color w:val="414042"/>
          <w:w w:val="105"/>
        </w:rPr>
        <w:t>an</w:t>
      </w:r>
      <w:r>
        <w:rPr>
          <w:color w:val="414042"/>
          <w:spacing w:val="-16"/>
          <w:w w:val="105"/>
        </w:rPr>
        <w:t xml:space="preserve"> </w:t>
      </w:r>
      <w:r>
        <w:rPr>
          <w:color w:val="414042"/>
          <w:w w:val="105"/>
        </w:rPr>
        <w:t>operational</w:t>
      </w:r>
      <w:r>
        <w:rPr>
          <w:color w:val="414042"/>
          <w:spacing w:val="-16"/>
          <w:w w:val="105"/>
        </w:rPr>
        <w:t xml:space="preserve"> </w:t>
      </w:r>
      <w:r>
        <w:rPr>
          <w:color w:val="414042"/>
          <w:spacing w:val="-3"/>
          <w:w w:val="105"/>
        </w:rPr>
        <w:t xml:space="preserve">level </w:t>
      </w:r>
      <w:r>
        <w:rPr>
          <w:color w:val="414042"/>
          <w:w w:val="105"/>
        </w:rPr>
        <w:t>or</w:t>
      </w:r>
      <w:r>
        <w:rPr>
          <w:color w:val="414042"/>
          <w:spacing w:val="-18"/>
          <w:w w:val="105"/>
        </w:rPr>
        <w:t xml:space="preserve"> </w:t>
      </w:r>
      <w:r>
        <w:rPr>
          <w:color w:val="414042"/>
          <w:w w:val="105"/>
        </w:rPr>
        <w:t>a</w:t>
      </w:r>
      <w:r>
        <w:rPr>
          <w:color w:val="414042"/>
          <w:spacing w:val="-18"/>
          <w:w w:val="105"/>
        </w:rPr>
        <w:t xml:space="preserve"> </w:t>
      </w:r>
      <w:r>
        <w:rPr>
          <w:color w:val="414042"/>
          <w:w w:val="105"/>
        </w:rPr>
        <w:t>strategic</w:t>
      </w:r>
      <w:r>
        <w:rPr>
          <w:color w:val="414042"/>
          <w:spacing w:val="-18"/>
          <w:w w:val="105"/>
        </w:rPr>
        <w:t xml:space="preserve"> </w:t>
      </w:r>
      <w:r>
        <w:rPr>
          <w:color w:val="414042"/>
          <w:w w:val="105"/>
        </w:rPr>
        <w:t>level</w:t>
      </w:r>
      <w:r>
        <w:rPr>
          <w:color w:val="414042"/>
          <w:spacing w:val="-18"/>
          <w:w w:val="105"/>
        </w:rPr>
        <w:t xml:space="preserve"> </w:t>
      </w:r>
      <w:r>
        <w:rPr>
          <w:color w:val="414042"/>
          <w:w w:val="105"/>
        </w:rPr>
        <w:t>within</w:t>
      </w:r>
      <w:r>
        <w:rPr>
          <w:color w:val="414042"/>
          <w:spacing w:val="-18"/>
          <w:w w:val="105"/>
        </w:rPr>
        <w:t xml:space="preserve"> </w:t>
      </w:r>
      <w:r>
        <w:rPr>
          <w:color w:val="414042"/>
          <w:w w:val="105"/>
        </w:rPr>
        <w:t>government,</w:t>
      </w:r>
      <w:r>
        <w:rPr>
          <w:color w:val="414042"/>
          <w:spacing w:val="-18"/>
          <w:w w:val="105"/>
        </w:rPr>
        <w:t xml:space="preserve"> </w:t>
      </w:r>
      <w:r>
        <w:rPr>
          <w:color w:val="414042"/>
          <w:w w:val="105"/>
        </w:rPr>
        <w:t>or</w:t>
      </w:r>
      <w:r>
        <w:rPr>
          <w:color w:val="414042"/>
          <w:spacing w:val="-18"/>
          <w:w w:val="105"/>
        </w:rPr>
        <w:t xml:space="preserve"> </w:t>
      </w:r>
      <w:r>
        <w:rPr>
          <w:color w:val="414042"/>
          <w:w w:val="105"/>
        </w:rPr>
        <w:t>by</w:t>
      </w:r>
      <w:r>
        <w:rPr>
          <w:color w:val="414042"/>
          <w:spacing w:val="-18"/>
          <w:w w:val="105"/>
        </w:rPr>
        <w:t xml:space="preserve"> </w:t>
      </w:r>
      <w:r>
        <w:rPr>
          <w:color w:val="414042"/>
          <w:w w:val="105"/>
        </w:rPr>
        <w:t>Cabinet?).</w:t>
      </w:r>
      <w:r>
        <w:rPr>
          <w:color w:val="414042"/>
          <w:spacing w:val="-18"/>
          <w:w w:val="105"/>
        </w:rPr>
        <w:t xml:space="preserve"> </w:t>
      </w:r>
      <w:r>
        <w:rPr>
          <w:color w:val="414042"/>
          <w:w w:val="105"/>
        </w:rPr>
        <w:t>The</w:t>
      </w:r>
      <w:r>
        <w:rPr>
          <w:color w:val="414042"/>
          <w:spacing w:val="-18"/>
          <w:w w:val="105"/>
        </w:rPr>
        <w:t xml:space="preserve"> </w:t>
      </w:r>
      <w:r>
        <w:rPr>
          <w:color w:val="414042"/>
          <w:w w:val="105"/>
        </w:rPr>
        <w:t>terms</w:t>
      </w:r>
      <w:r>
        <w:rPr>
          <w:color w:val="414042"/>
          <w:spacing w:val="-18"/>
          <w:w w:val="105"/>
        </w:rPr>
        <w:t xml:space="preserve"> </w:t>
      </w:r>
      <w:r>
        <w:rPr>
          <w:color w:val="414042"/>
          <w:w w:val="105"/>
        </w:rPr>
        <w:t>of</w:t>
      </w:r>
      <w:r>
        <w:rPr>
          <w:color w:val="414042"/>
          <w:spacing w:val="-18"/>
          <w:w w:val="105"/>
        </w:rPr>
        <w:t xml:space="preserve"> </w:t>
      </w:r>
      <w:r>
        <w:rPr>
          <w:color w:val="414042"/>
          <w:spacing w:val="-3"/>
          <w:w w:val="105"/>
        </w:rPr>
        <w:t xml:space="preserve">reference </w:t>
      </w:r>
      <w:r>
        <w:rPr>
          <w:color w:val="414042"/>
          <w:w w:val="105"/>
        </w:rPr>
        <w:t>of</w:t>
      </w:r>
      <w:r>
        <w:rPr>
          <w:color w:val="414042"/>
          <w:spacing w:val="-16"/>
          <w:w w:val="105"/>
        </w:rPr>
        <w:t xml:space="preserve"> </w:t>
      </w:r>
      <w:r>
        <w:rPr>
          <w:color w:val="414042"/>
          <w:w w:val="105"/>
        </w:rPr>
        <w:t>many</w:t>
      </w:r>
      <w:r>
        <w:rPr>
          <w:color w:val="414042"/>
          <w:spacing w:val="-16"/>
          <w:w w:val="105"/>
        </w:rPr>
        <w:t xml:space="preserve"> </w:t>
      </w:r>
      <w:r>
        <w:rPr>
          <w:color w:val="414042"/>
          <w:w w:val="105"/>
        </w:rPr>
        <w:t>of</w:t>
      </w:r>
      <w:r>
        <w:rPr>
          <w:color w:val="414042"/>
          <w:spacing w:val="-16"/>
          <w:w w:val="105"/>
        </w:rPr>
        <w:t xml:space="preserve"> </w:t>
      </w:r>
      <w:r>
        <w:rPr>
          <w:color w:val="414042"/>
          <w:w w:val="105"/>
        </w:rPr>
        <w:t>these</w:t>
      </w:r>
      <w:r>
        <w:rPr>
          <w:color w:val="414042"/>
          <w:spacing w:val="-16"/>
          <w:w w:val="105"/>
        </w:rPr>
        <w:t xml:space="preserve"> </w:t>
      </w:r>
      <w:r>
        <w:rPr>
          <w:color w:val="414042"/>
          <w:spacing w:val="-2"/>
          <w:w w:val="105"/>
        </w:rPr>
        <w:t>groups</w:t>
      </w:r>
      <w:r>
        <w:rPr>
          <w:color w:val="414042"/>
          <w:spacing w:val="-16"/>
          <w:w w:val="105"/>
        </w:rPr>
        <w:t xml:space="preserve"> </w:t>
      </w:r>
      <w:r>
        <w:rPr>
          <w:color w:val="414042"/>
          <w:spacing w:val="-2"/>
          <w:w w:val="105"/>
        </w:rPr>
        <w:t>are</w:t>
      </w:r>
      <w:r>
        <w:rPr>
          <w:color w:val="414042"/>
          <w:spacing w:val="-16"/>
          <w:w w:val="105"/>
        </w:rPr>
        <w:t xml:space="preserve"> </w:t>
      </w:r>
      <w:r>
        <w:rPr>
          <w:color w:val="414042"/>
          <w:w w:val="105"/>
        </w:rPr>
        <w:t>underdeveloped</w:t>
      </w:r>
      <w:r>
        <w:rPr>
          <w:color w:val="414042"/>
          <w:spacing w:val="-16"/>
          <w:w w:val="105"/>
        </w:rPr>
        <w:t xml:space="preserve"> </w:t>
      </w:r>
      <w:r>
        <w:rPr>
          <w:color w:val="414042"/>
          <w:w w:val="105"/>
        </w:rPr>
        <w:t>and</w:t>
      </w:r>
      <w:r>
        <w:rPr>
          <w:color w:val="414042"/>
          <w:spacing w:val="-16"/>
          <w:w w:val="105"/>
        </w:rPr>
        <w:t xml:space="preserve"> </w:t>
      </w:r>
      <w:r>
        <w:rPr>
          <w:color w:val="414042"/>
          <w:w w:val="105"/>
        </w:rPr>
        <w:t>do</w:t>
      </w:r>
      <w:r>
        <w:rPr>
          <w:color w:val="414042"/>
          <w:spacing w:val="-16"/>
          <w:w w:val="105"/>
        </w:rPr>
        <w:t xml:space="preserve"> </w:t>
      </w:r>
      <w:r>
        <w:rPr>
          <w:color w:val="414042"/>
          <w:w w:val="105"/>
        </w:rPr>
        <w:t>not</w:t>
      </w:r>
      <w:r>
        <w:rPr>
          <w:color w:val="414042"/>
          <w:spacing w:val="-16"/>
          <w:w w:val="105"/>
        </w:rPr>
        <w:t xml:space="preserve"> </w:t>
      </w:r>
      <w:r>
        <w:rPr>
          <w:color w:val="414042"/>
          <w:spacing w:val="-3"/>
          <w:w w:val="105"/>
        </w:rPr>
        <w:t>provide</w:t>
      </w:r>
      <w:r>
        <w:rPr>
          <w:color w:val="414042"/>
          <w:spacing w:val="-16"/>
          <w:w w:val="105"/>
        </w:rPr>
        <w:t xml:space="preserve"> </w:t>
      </w:r>
      <w:r>
        <w:rPr>
          <w:color w:val="414042"/>
          <w:w w:val="105"/>
        </w:rPr>
        <w:t>clarity</w:t>
      </w:r>
      <w:r>
        <w:rPr>
          <w:color w:val="414042"/>
          <w:spacing w:val="-16"/>
          <w:w w:val="105"/>
        </w:rPr>
        <w:t xml:space="preserve"> </w:t>
      </w:r>
      <w:r>
        <w:rPr>
          <w:color w:val="414042"/>
          <w:spacing w:val="-3"/>
          <w:w w:val="105"/>
        </w:rPr>
        <w:t xml:space="preserve">around </w:t>
      </w:r>
      <w:r>
        <w:rPr>
          <w:color w:val="414042"/>
          <w:w w:val="105"/>
        </w:rPr>
        <w:t>the</w:t>
      </w:r>
      <w:r>
        <w:rPr>
          <w:color w:val="414042"/>
          <w:spacing w:val="-13"/>
          <w:w w:val="105"/>
        </w:rPr>
        <w:t xml:space="preserve"> </w:t>
      </w:r>
      <w:r>
        <w:rPr>
          <w:color w:val="414042"/>
          <w:w w:val="105"/>
        </w:rPr>
        <w:t>governance</w:t>
      </w:r>
      <w:r>
        <w:rPr>
          <w:color w:val="414042"/>
          <w:spacing w:val="-13"/>
          <w:w w:val="105"/>
        </w:rPr>
        <w:t xml:space="preserve"> </w:t>
      </w:r>
      <w:r>
        <w:rPr>
          <w:color w:val="414042"/>
          <w:spacing w:val="-3"/>
          <w:w w:val="105"/>
        </w:rPr>
        <w:t>arrangements.</w:t>
      </w:r>
      <w:r>
        <w:rPr>
          <w:color w:val="414042"/>
          <w:spacing w:val="-13"/>
          <w:w w:val="105"/>
        </w:rPr>
        <w:t xml:space="preserve"> </w:t>
      </w:r>
      <w:r>
        <w:rPr>
          <w:color w:val="414042"/>
          <w:spacing w:val="-2"/>
          <w:w w:val="105"/>
        </w:rPr>
        <w:t>According</w:t>
      </w:r>
      <w:r>
        <w:rPr>
          <w:color w:val="414042"/>
          <w:spacing w:val="-13"/>
          <w:w w:val="105"/>
        </w:rPr>
        <w:t xml:space="preserve"> </w:t>
      </w:r>
      <w:r>
        <w:rPr>
          <w:color w:val="414042"/>
          <w:w w:val="105"/>
        </w:rPr>
        <w:t>to</w:t>
      </w:r>
      <w:r>
        <w:rPr>
          <w:color w:val="414042"/>
          <w:spacing w:val="-13"/>
          <w:w w:val="105"/>
        </w:rPr>
        <w:t xml:space="preserve"> </w:t>
      </w:r>
      <w:r>
        <w:rPr>
          <w:color w:val="414042"/>
          <w:w w:val="105"/>
        </w:rPr>
        <w:t>the</w:t>
      </w:r>
      <w:r>
        <w:rPr>
          <w:color w:val="414042"/>
          <w:spacing w:val="-13"/>
          <w:w w:val="105"/>
        </w:rPr>
        <w:t xml:space="preserve"> </w:t>
      </w:r>
      <w:r>
        <w:rPr>
          <w:color w:val="414042"/>
          <w:w w:val="105"/>
        </w:rPr>
        <w:t>terms</w:t>
      </w:r>
      <w:r>
        <w:rPr>
          <w:color w:val="414042"/>
          <w:spacing w:val="-13"/>
          <w:w w:val="105"/>
        </w:rPr>
        <w:t xml:space="preserve"> </w:t>
      </w:r>
      <w:r>
        <w:rPr>
          <w:color w:val="414042"/>
          <w:w w:val="105"/>
        </w:rPr>
        <w:t>of</w:t>
      </w:r>
      <w:r>
        <w:rPr>
          <w:color w:val="414042"/>
          <w:spacing w:val="-13"/>
          <w:w w:val="105"/>
        </w:rPr>
        <w:t xml:space="preserve"> </w:t>
      </w:r>
      <w:r>
        <w:rPr>
          <w:color w:val="414042"/>
          <w:spacing w:val="-3"/>
          <w:w w:val="105"/>
        </w:rPr>
        <w:t>reference</w:t>
      </w:r>
      <w:r>
        <w:rPr>
          <w:color w:val="414042"/>
          <w:spacing w:val="-13"/>
          <w:w w:val="105"/>
        </w:rPr>
        <w:t xml:space="preserve"> </w:t>
      </w:r>
      <w:r>
        <w:rPr>
          <w:color w:val="414042"/>
          <w:spacing w:val="-2"/>
          <w:w w:val="105"/>
        </w:rPr>
        <w:t>for</w:t>
      </w:r>
      <w:r>
        <w:rPr>
          <w:color w:val="414042"/>
          <w:spacing w:val="-13"/>
          <w:w w:val="105"/>
        </w:rPr>
        <w:t xml:space="preserve"> </w:t>
      </w:r>
      <w:r>
        <w:rPr>
          <w:color w:val="414042"/>
          <w:w w:val="105"/>
        </w:rPr>
        <w:t>these</w:t>
      </w:r>
    </w:p>
    <w:p w:rsidR="00C7275B" w:rsidRDefault="008851A7">
      <w:pPr>
        <w:pStyle w:val="BodyText"/>
        <w:spacing w:before="1" w:line="256" w:lineRule="auto"/>
        <w:ind w:left="3401" w:right="1843"/>
      </w:pPr>
      <w:r>
        <w:rPr>
          <w:color w:val="414042"/>
          <w:w w:val="105"/>
        </w:rPr>
        <w:t>governance</w:t>
      </w:r>
      <w:r>
        <w:rPr>
          <w:color w:val="414042"/>
          <w:spacing w:val="-18"/>
          <w:w w:val="105"/>
        </w:rPr>
        <w:t xml:space="preserve"> </w:t>
      </w:r>
      <w:r>
        <w:rPr>
          <w:color w:val="414042"/>
          <w:w w:val="105"/>
        </w:rPr>
        <w:t>bodies,</w:t>
      </w:r>
      <w:r>
        <w:rPr>
          <w:color w:val="414042"/>
          <w:spacing w:val="-18"/>
          <w:w w:val="105"/>
        </w:rPr>
        <w:t xml:space="preserve"> </w:t>
      </w:r>
      <w:r>
        <w:rPr>
          <w:color w:val="414042"/>
          <w:w w:val="105"/>
        </w:rPr>
        <w:t>most</w:t>
      </w:r>
      <w:r>
        <w:rPr>
          <w:color w:val="414042"/>
          <w:spacing w:val="-18"/>
          <w:w w:val="105"/>
        </w:rPr>
        <w:t xml:space="preserve"> </w:t>
      </w:r>
      <w:r>
        <w:rPr>
          <w:color w:val="414042"/>
          <w:spacing w:val="-2"/>
          <w:w w:val="105"/>
        </w:rPr>
        <w:t>are</w:t>
      </w:r>
      <w:r>
        <w:rPr>
          <w:color w:val="414042"/>
          <w:spacing w:val="-18"/>
          <w:w w:val="105"/>
        </w:rPr>
        <w:t xml:space="preserve"> </w:t>
      </w:r>
      <w:r>
        <w:rPr>
          <w:color w:val="414042"/>
          <w:w w:val="105"/>
        </w:rPr>
        <w:t>focused</w:t>
      </w:r>
      <w:r>
        <w:rPr>
          <w:color w:val="414042"/>
          <w:spacing w:val="-18"/>
          <w:w w:val="105"/>
        </w:rPr>
        <w:t xml:space="preserve"> </w:t>
      </w:r>
      <w:r>
        <w:rPr>
          <w:color w:val="414042"/>
          <w:w w:val="105"/>
        </w:rPr>
        <w:t>on</w:t>
      </w:r>
      <w:r>
        <w:rPr>
          <w:color w:val="414042"/>
          <w:spacing w:val="-18"/>
          <w:w w:val="105"/>
        </w:rPr>
        <w:t xml:space="preserve"> </w:t>
      </w:r>
      <w:r>
        <w:rPr>
          <w:color w:val="414042"/>
          <w:spacing w:val="-3"/>
          <w:w w:val="105"/>
        </w:rPr>
        <w:t>providing</w:t>
      </w:r>
      <w:r>
        <w:rPr>
          <w:color w:val="414042"/>
          <w:spacing w:val="-18"/>
          <w:w w:val="105"/>
        </w:rPr>
        <w:t xml:space="preserve"> </w:t>
      </w:r>
      <w:r>
        <w:rPr>
          <w:color w:val="414042"/>
          <w:w w:val="105"/>
        </w:rPr>
        <w:t>advice</w:t>
      </w:r>
      <w:r>
        <w:rPr>
          <w:color w:val="414042"/>
          <w:spacing w:val="-18"/>
          <w:w w:val="105"/>
        </w:rPr>
        <w:t xml:space="preserve"> </w:t>
      </w:r>
      <w:r>
        <w:rPr>
          <w:color w:val="414042"/>
          <w:w w:val="105"/>
        </w:rPr>
        <w:t>and</w:t>
      </w:r>
      <w:r>
        <w:rPr>
          <w:color w:val="414042"/>
          <w:spacing w:val="-18"/>
          <w:w w:val="105"/>
        </w:rPr>
        <w:t xml:space="preserve"> </w:t>
      </w:r>
      <w:r>
        <w:rPr>
          <w:color w:val="414042"/>
          <w:w w:val="105"/>
        </w:rPr>
        <w:t>sharing</w:t>
      </w:r>
      <w:r>
        <w:rPr>
          <w:color w:val="414042"/>
          <w:spacing w:val="-18"/>
          <w:w w:val="105"/>
        </w:rPr>
        <w:t xml:space="preserve"> </w:t>
      </w:r>
      <w:r>
        <w:rPr>
          <w:color w:val="414042"/>
          <w:spacing w:val="-3"/>
          <w:w w:val="105"/>
        </w:rPr>
        <w:t xml:space="preserve">information. </w:t>
      </w:r>
      <w:r>
        <w:rPr>
          <w:color w:val="414042"/>
          <w:w w:val="105"/>
        </w:rPr>
        <w:t>The</w:t>
      </w:r>
      <w:r>
        <w:rPr>
          <w:color w:val="414042"/>
          <w:spacing w:val="-17"/>
          <w:w w:val="105"/>
        </w:rPr>
        <w:t xml:space="preserve"> </w:t>
      </w:r>
      <w:r>
        <w:rPr>
          <w:color w:val="414042"/>
          <w:w w:val="105"/>
        </w:rPr>
        <w:t>bodies</w:t>
      </w:r>
      <w:r>
        <w:rPr>
          <w:color w:val="414042"/>
          <w:spacing w:val="-17"/>
          <w:w w:val="105"/>
        </w:rPr>
        <w:t xml:space="preserve"> </w:t>
      </w:r>
      <w:r>
        <w:rPr>
          <w:color w:val="414042"/>
          <w:spacing w:val="-2"/>
          <w:w w:val="105"/>
        </w:rPr>
        <w:t>tasked</w:t>
      </w:r>
      <w:r>
        <w:rPr>
          <w:color w:val="414042"/>
          <w:spacing w:val="-17"/>
          <w:w w:val="105"/>
        </w:rPr>
        <w:t xml:space="preserve"> </w:t>
      </w:r>
      <w:r>
        <w:rPr>
          <w:color w:val="414042"/>
          <w:w w:val="105"/>
        </w:rPr>
        <w:t>with</w:t>
      </w:r>
      <w:r>
        <w:rPr>
          <w:color w:val="414042"/>
          <w:spacing w:val="-17"/>
          <w:w w:val="105"/>
        </w:rPr>
        <w:t xml:space="preserve"> </w:t>
      </w:r>
      <w:r>
        <w:rPr>
          <w:color w:val="414042"/>
          <w:spacing w:val="-3"/>
          <w:w w:val="105"/>
        </w:rPr>
        <w:t>overseeing</w:t>
      </w:r>
      <w:r>
        <w:rPr>
          <w:color w:val="414042"/>
          <w:spacing w:val="-17"/>
          <w:w w:val="105"/>
        </w:rPr>
        <w:t xml:space="preserve"> </w:t>
      </w:r>
      <w:r>
        <w:rPr>
          <w:color w:val="414042"/>
          <w:w w:val="105"/>
        </w:rPr>
        <w:t>the</w:t>
      </w:r>
      <w:r>
        <w:rPr>
          <w:color w:val="414042"/>
          <w:spacing w:val="-17"/>
          <w:w w:val="105"/>
        </w:rPr>
        <w:t xml:space="preserve"> </w:t>
      </w:r>
      <w:r>
        <w:rPr>
          <w:color w:val="414042"/>
          <w:spacing w:val="-3"/>
          <w:w w:val="105"/>
        </w:rPr>
        <w:t>reform</w:t>
      </w:r>
      <w:r>
        <w:rPr>
          <w:color w:val="414042"/>
          <w:spacing w:val="-17"/>
          <w:w w:val="105"/>
        </w:rPr>
        <w:t xml:space="preserve"> </w:t>
      </w:r>
      <w:r>
        <w:rPr>
          <w:color w:val="414042"/>
          <w:spacing w:val="-2"/>
          <w:w w:val="105"/>
        </w:rPr>
        <w:t>are</w:t>
      </w:r>
      <w:r>
        <w:rPr>
          <w:color w:val="414042"/>
          <w:spacing w:val="-17"/>
          <w:w w:val="105"/>
        </w:rPr>
        <w:t xml:space="preserve"> </w:t>
      </w:r>
      <w:r>
        <w:rPr>
          <w:color w:val="414042"/>
          <w:spacing w:val="-3"/>
          <w:w w:val="105"/>
        </w:rPr>
        <w:t>largely</w:t>
      </w:r>
      <w:r>
        <w:rPr>
          <w:color w:val="414042"/>
          <w:spacing w:val="-17"/>
          <w:w w:val="105"/>
        </w:rPr>
        <w:t xml:space="preserve"> </w:t>
      </w:r>
      <w:r>
        <w:rPr>
          <w:color w:val="414042"/>
          <w:w w:val="105"/>
        </w:rPr>
        <w:t>asked</w:t>
      </w:r>
      <w:r>
        <w:rPr>
          <w:color w:val="414042"/>
          <w:spacing w:val="-17"/>
          <w:w w:val="105"/>
        </w:rPr>
        <w:t xml:space="preserve"> </w:t>
      </w:r>
      <w:r>
        <w:rPr>
          <w:color w:val="414042"/>
          <w:w w:val="105"/>
        </w:rPr>
        <w:t>to</w:t>
      </w:r>
      <w:r>
        <w:rPr>
          <w:color w:val="414042"/>
          <w:spacing w:val="-17"/>
          <w:w w:val="105"/>
        </w:rPr>
        <w:t xml:space="preserve"> </w:t>
      </w:r>
      <w:r>
        <w:rPr>
          <w:color w:val="414042"/>
          <w:w w:val="105"/>
        </w:rPr>
        <w:t>endorse</w:t>
      </w:r>
      <w:r>
        <w:rPr>
          <w:color w:val="414042"/>
          <w:spacing w:val="-17"/>
          <w:w w:val="105"/>
        </w:rPr>
        <w:t xml:space="preserve"> </w:t>
      </w:r>
      <w:r>
        <w:rPr>
          <w:color w:val="414042"/>
          <w:w w:val="105"/>
        </w:rPr>
        <w:t xml:space="preserve">activities without being </w:t>
      </w:r>
      <w:r>
        <w:rPr>
          <w:color w:val="414042"/>
          <w:spacing w:val="-2"/>
          <w:w w:val="105"/>
        </w:rPr>
        <w:t xml:space="preserve">provided </w:t>
      </w:r>
      <w:r>
        <w:rPr>
          <w:color w:val="414042"/>
          <w:w w:val="105"/>
        </w:rPr>
        <w:t xml:space="preserve">options to choose from, with associated analysis of </w:t>
      </w:r>
      <w:r>
        <w:rPr>
          <w:color w:val="414042"/>
          <w:spacing w:val="-2"/>
          <w:w w:val="105"/>
        </w:rPr>
        <w:t xml:space="preserve">risks, </w:t>
      </w:r>
      <w:r>
        <w:rPr>
          <w:color w:val="414042"/>
          <w:w w:val="105"/>
        </w:rPr>
        <w:t>benefits and</w:t>
      </w:r>
      <w:r>
        <w:rPr>
          <w:color w:val="414042"/>
          <w:spacing w:val="-9"/>
          <w:w w:val="105"/>
        </w:rPr>
        <w:t xml:space="preserve"> </w:t>
      </w:r>
      <w:r>
        <w:rPr>
          <w:color w:val="414042"/>
          <w:w w:val="105"/>
        </w:rPr>
        <w:t>costs.</w:t>
      </w:r>
    </w:p>
    <w:p w:rsidR="00C7275B" w:rsidRDefault="008851A7">
      <w:pPr>
        <w:pStyle w:val="BodyText"/>
        <w:spacing w:before="127" w:line="256" w:lineRule="auto"/>
        <w:ind w:left="3401" w:right="1843"/>
      </w:pPr>
      <w:r>
        <w:rPr>
          <w:color w:val="414042"/>
          <w:w w:val="105"/>
        </w:rPr>
        <w:t>During 2016 and through to March 2017, there was a Whole of Victorian Government Family Violence Reform Meeting, consisting of representatives from most of the agencies responsible for implementation actions. While operating</w:t>
      </w:r>
    </w:p>
    <w:p w:rsidR="00C7275B" w:rsidRDefault="008851A7">
      <w:pPr>
        <w:pStyle w:val="BodyText"/>
        <w:spacing w:before="1" w:line="256" w:lineRule="auto"/>
        <w:ind w:left="3401" w:right="2066"/>
      </w:pPr>
      <w:r>
        <w:rPr>
          <w:color w:val="414042"/>
          <w:w w:val="105"/>
        </w:rPr>
        <w:t>as a good forum for information sharing and relationship building, the Reform Meeting did not function as a decision making forum. It was therefore not able to make strategic decisions about aspects of the planning and prioritisation</w:t>
      </w:r>
    </w:p>
    <w:p w:rsidR="00C7275B" w:rsidRDefault="008851A7">
      <w:pPr>
        <w:pStyle w:val="BodyText"/>
        <w:spacing w:before="1" w:line="256" w:lineRule="auto"/>
        <w:ind w:left="3401" w:right="1895"/>
      </w:pPr>
      <w:r>
        <w:rPr>
          <w:color w:val="414042"/>
          <w:w w:val="105"/>
        </w:rPr>
        <w:t>of implementation actions, including which critical decisions required escalation to the Victorian Secretaries Board (VSB) or Cabinet sub-committees.</w:t>
      </w:r>
    </w:p>
    <w:p w:rsidR="00C7275B" w:rsidRDefault="008851A7">
      <w:pPr>
        <w:pStyle w:val="BodyText"/>
        <w:spacing w:before="126" w:line="256" w:lineRule="auto"/>
        <w:ind w:left="3401" w:right="2157"/>
      </w:pPr>
      <w:r>
        <w:rPr>
          <w:color w:val="414042"/>
          <w:w w:val="105"/>
        </w:rPr>
        <w:t>These issues with governance are not surprising in such a large, complex implementation. Interagency governance arrangements are particularly challenging,</w:t>
      </w:r>
      <w:r>
        <w:rPr>
          <w:color w:val="414042"/>
          <w:spacing w:val="-12"/>
          <w:w w:val="105"/>
        </w:rPr>
        <w:t xml:space="preserve"> </w:t>
      </w:r>
      <w:r>
        <w:rPr>
          <w:color w:val="414042"/>
          <w:w w:val="105"/>
        </w:rPr>
        <w:t>and</w:t>
      </w:r>
      <w:r>
        <w:rPr>
          <w:color w:val="414042"/>
          <w:spacing w:val="-12"/>
          <w:w w:val="105"/>
        </w:rPr>
        <w:t xml:space="preserve"> </w:t>
      </w:r>
      <w:r>
        <w:rPr>
          <w:color w:val="414042"/>
          <w:w w:val="105"/>
        </w:rPr>
        <w:t>it</w:t>
      </w:r>
      <w:r>
        <w:rPr>
          <w:color w:val="414042"/>
          <w:spacing w:val="-12"/>
          <w:w w:val="105"/>
        </w:rPr>
        <w:t xml:space="preserve"> </w:t>
      </w:r>
      <w:r>
        <w:rPr>
          <w:color w:val="414042"/>
          <w:w w:val="105"/>
        </w:rPr>
        <w:t>is</w:t>
      </w:r>
      <w:r>
        <w:rPr>
          <w:color w:val="414042"/>
          <w:spacing w:val="-12"/>
          <w:w w:val="105"/>
        </w:rPr>
        <w:t xml:space="preserve"> </w:t>
      </w:r>
      <w:r>
        <w:rPr>
          <w:color w:val="414042"/>
          <w:w w:val="105"/>
        </w:rPr>
        <w:t>to</w:t>
      </w:r>
      <w:r>
        <w:rPr>
          <w:color w:val="414042"/>
          <w:spacing w:val="-12"/>
          <w:w w:val="105"/>
        </w:rPr>
        <w:t xml:space="preserve"> </w:t>
      </w:r>
      <w:r>
        <w:rPr>
          <w:color w:val="414042"/>
          <w:w w:val="105"/>
        </w:rPr>
        <w:t>be</w:t>
      </w:r>
      <w:r>
        <w:rPr>
          <w:color w:val="414042"/>
          <w:spacing w:val="-12"/>
          <w:w w:val="105"/>
        </w:rPr>
        <w:t xml:space="preserve"> </w:t>
      </w:r>
      <w:r>
        <w:rPr>
          <w:color w:val="414042"/>
          <w:w w:val="105"/>
        </w:rPr>
        <w:t>expected</w:t>
      </w:r>
      <w:r>
        <w:rPr>
          <w:color w:val="414042"/>
          <w:spacing w:val="-12"/>
          <w:w w:val="105"/>
        </w:rPr>
        <w:t xml:space="preserve"> </w:t>
      </w:r>
      <w:r>
        <w:rPr>
          <w:color w:val="414042"/>
          <w:w w:val="105"/>
        </w:rPr>
        <w:t>that</w:t>
      </w:r>
      <w:r>
        <w:rPr>
          <w:color w:val="414042"/>
          <w:spacing w:val="-12"/>
          <w:w w:val="105"/>
        </w:rPr>
        <w:t xml:space="preserve"> </w:t>
      </w:r>
      <w:r>
        <w:rPr>
          <w:color w:val="414042"/>
          <w:w w:val="105"/>
        </w:rPr>
        <w:t>these</w:t>
      </w:r>
      <w:r>
        <w:rPr>
          <w:color w:val="414042"/>
          <w:spacing w:val="-12"/>
          <w:w w:val="105"/>
        </w:rPr>
        <w:t xml:space="preserve"> </w:t>
      </w:r>
      <w:r>
        <w:rPr>
          <w:color w:val="414042"/>
          <w:w w:val="105"/>
        </w:rPr>
        <w:t>governance</w:t>
      </w:r>
      <w:r>
        <w:rPr>
          <w:color w:val="414042"/>
          <w:spacing w:val="-12"/>
          <w:w w:val="105"/>
        </w:rPr>
        <w:t xml:space="preserve"> </w:t>
      </w:r>
      <w:r>
        <w:rPr>
          <w:color w:val="414042"/>
          <w:w w:val="105"/>
        </w:rPr>
        <w:t>arrangements</w:t>
      </w:r>
      <w:r>
        <w:rPr>
          <w:color w:val="414042"/>
          <w:spacing w:val="-12"/>
          <w:w w:val="105"/>
        </w:rPr>
        <w:t xml:space="preserve"> </w:t>
      </w:r>
      <w:r>
        <w:rPr>
          <w:color w:val="414042"/>
          <w:w w:val="105"/>
        </w:rPr>
        <w:t>will be refined and changed as the government learns more about whether the current</w:t>
      </w:r>
      <w:r>
        <w:rPr>
          <w:color w:val="414042"/>
          <w:spacing w:val="-5"/>
          <w:w w:val="105"/>
        </w:rPr>
        <w:t xml:space="preserve"> </w:t>
      </w:r>
      <w:r>
        <w:rPr>
          <w:color w:val="414042"/>
          <w:w w:val="105"/>
        </w:rPr>
        <w:t>arrangements</w:t>
      </w:r>
      <w:r>
        <w:rPr>
          <w:color w:val="414042"/>
          <w:spacing w:val="-5"/>
          <w:w w:val="105"/>
        </w:rPr>
        <w:t xml:space="preserve"> </w:t>
      </w:r>
      <w:r>
        <w:rPr>
          <w:color w:val="414042"/>
          <w:w w:val="105"/>
        </w:rPr>
        <w:t>are</w:t>
      </w:r>
      <w:r>
        <w:rPr>
          <w:color w:val="414042"/>
          <w:spacing w:val="-5"/>
          <w:w w:val="105"/>
        </w:rPr>
        <w:t xml:space="preserve"> </w:t>
      </w:r>
      <w:r>
        <w:rPr>
          <w:color w:val="414042"/>
          <w:w w:val="105"/>
        </w:rPr>
        <w:t>operating</w:t>
      </w:r>
      <w:r>
        <w:rPr>
          <w:color w:val="414042"/>
          <w:spacing w:val="-5"/>
          <w:w w:val="105"/>
        </w:rPr>
        <w:t xml:space="preserve"> </w:t>
      </w:r>
      <w:r>
        <w:rPr>
          <w:color w:val="414042"/>
          <w:w w:val="105"/>
        </w:rPr>
        <w:t>as</w:t>
      </w:r>
      <w:r>
        <w:rPr>
          <w:color w:val="414042"/>
          <w:spacing w:val="-5"/>
          <w:w w:val="105"/>
        </w:rPr>
        <w:t xml:space="preserve"> </w:t>
      </w:r>
      <w:r>
        <w:rPr>
          <w:color w:val="414042"/>
          <w:w w:val="105"/>
        </w:rPr>
        <w:t>intended</w:t>
      </w:r>
      <w:r>
        <w:rPr>
          <w:color w:val="414042"/>
          <w:spacing w:val="-5"/>
          <w:w w:val="105"/>
        </w:rPr>
        <w:t xml:space="preserve"> </w:t>
      </w:r>
      <w:r>
        <w:rPr>
          <w:color w:val="414042"/>
          <w:w w:val="105"/>
        </w:rPr>
        <w:t>and</w:t>
      </w:r>
      <w:r>
        <w:rPr>
          <w:color w:val="414042"/>
          <w:spacing w:val="-5"/>
          <w:w w:val="105"/>
        </w:rPr>
        <w:t xml:space="preserve"> </w:t>
      </w:r>
      <w:r>
        <w:rPr>
          <w:color w:val="414042"/>
          <w:w w:val="105"/>
        </w:rPr>
        <w:t>as</w:t>
      </w:r>
      <w:r>
        <w:rPr>
          <w:color w:val="414042"/>
          <w:spacing w:val="-5"/>
          <w:w w:val="105"/>
        </w:rPr>
        <w:t xml:space="preserve"> </w:t>
      </w:r>
      <w:r>
        <w:rPr>
          <w:color w:val="414042"/>
          <w:w w:val="105"/>
        </w:rPr>
        <w:t>required.</w:t>
      </w:r>
    </w:p>
    <w:p w:rsidR="00C7275B" w:rsidRDefault="008851A7">
      <w:pPr>
        <w:pStyle w:val="BodyText"/>
        <w:spacing w:before="127" w:line="256" w:lineRule="auto"/>
        <w:ind w:left="3401" w:right="2278"/>
      </w:pPr>
      <w:r>
        <w:rPr>
          <w:color w:val="414042"/>
          <w:w w:val="105"/>
        </w:rPr>
        <w:t xml:space="preserve">In December 2017, the </w:t>
      </w:r>
      <w:r>
        <w:rPr>
          <w:color w:val="414042"/>
          <w:spacing w:val="-3"/>
          <w:w w:val="105"/>
        </w:rPr>
        <w:t xml:space="preserve">government </w:t>
      </w:r>
      <w:r>
        <w:rPr>
          <w:color w:val="414042"/>
          <w:w w:val="105"/>
        </w:rPr>
        <w:t xml:space="preserve">advised its </w:t>
      </w:r>
      <w:r>
        <w:rPr>
          <w:color w:val="414042"/>
          <w:spacing w:val="-3"/>
          <w:w w:val="105"/>
        </w:rPr>
        <w:t xml:space="preserve">intention </w:t>
      </w:r>
      <w:r>
        <w:rPr>
          <w:color w:val="414042"/>
          <w:w w:val="105"/>
        </w:rPr>
        <w:t xml:space="preserve">to establish an </w:t>
      </w:r>
      <w:r>
        <w:rPr>
          <w:color w:val="414042"/>
          <w:spacing w:val="-3"/>
          <w:w w:val="105"/>
        </w:rPr>
        <w:t xml:space="preserve">interdepartmental </w:t>
      </w:r>
      <w:r>
        <w:rPr>
          <w:color w:val="414042"/>
          <w:w w:val="105"/>
        </w:rPr>
        <w:t xml:space="preserve">committee to </w:t>
      </w:r>
      <w:r>
        <w:rPr>
          <w:color w:val="414042"/>
          <w:spacing w:val="-3"/>
          <w:w w:val="105"/>
        </w:rPr>
        <w:t xml:space="preserve">provide </w:t>
      </w:r>
      <w:r>
        <w:rPr>
          <w:color w:val="414042"/>
          <w:w w:val="105"/>
        </w:rPr>
        <w:t xml:space="preserve">an operational </w:t>
      </w:r>
      <w:r>
        <w:rPr>
          <w:color w:val="414042"/>
          <w:spacing w:val="-3"/>
          <w:w w:val="105"/>
        </w:rPr>
        <w:t xml:space="preserve">whole-of-reform </w:t>
      </w:r>
      <w:r>
        <w:rPr>
          <w:color w:val="414042"/>
          <w:w w:val="105"/>
        </w:rPr>
        <w:t>governance</w:t>
      </w:r>
      <w:r>
        <w:rPr>
          <w:color w:val="414042"/>
          <w:spacing w:val="-20"/>
          <w:w w:val="105"/>
        </w:rPr>
        <w:t xml:space="preserve"> </w:t>
      </w:r>
      <w:r>
        <w:rPr>
          <w:color w:val="414042"/>
          <w:w w:val="105"/>
        </w:rPr>
        <w:t>function.</w:t>
      </w:r>
      <w:r>
        <w:rPr>
          <w:color w:val="414042"/>
          <w:spacing w:val="-20"/>
          <w:w w:val="105"/>
        </w:rPr>
        <w:t xml:space="preserve"> </w:t>
      </w:r>
      <w:r>
        <w:rPr>
          <w:color w:val="414042"/>
          <w:w w:val="105"/>
        </w:rPr>
        <w:t>It</w:t>
      </w:r>
      <w:r>
        <w:rPr>
          <w:color w:val="414042"/>
          <w:spacing w:val="-20"/>
          <w:w w:val="105"/>
        </w:rPr>
        <w:t xml:space="preserve"> </w:t>
      </w:r>
      <w:r>
        <w:rPr>
          <w:color w:val="414042"/>
          <w:w w:val="105"/>
        </w:rPr>
        <w:t>is</w:t>
      </w:r>
      <w:r>
        <w:rPr>
          <w:color w:val="414042"/>
          <w:spacing w:val="-20"/>
          <w:w w:val="105"/>
        </w:rPr>
        <w:t xml:space="preserve"> </w:t>
      </w:r>
      <w:r>
        <w:rPr>
          <w:color w:val="414042"/>
          <w:w w:val="105"/>
        </w:rPr>
        <w:t>intended</w:t>
      </w:r>
      <w:r>
        <w:rPr>
          <w:color w:val="414042"/>
          <w:spacing w:val="-20"/>
          <w:w w:val="105"/>
        </w:rPr>
        <w:t xml:space="preserve"> </w:t>
      </w:r>
      <w:r>
        <w:rPr>
          <w:color w:val="414042"/>
          <w:w w:val="105"/>
        </w:rPr>
        <w:t>that</w:t>
      </w:r>
      <w:r>
        <w:rPr>
          <w:color w:val="414042"/>
          <w:spacing w:val="-20"/>
          <w:w w:val="105"/>
        </w:rPr>
        <w:t xml:space="preserve"> </w:t>
      </w:r>
      <w:r>
        <w:rPr>
          <w:color w:val="414042"/>
          <w:w w:val="105"/>
        </w:rPr>
        <w:t>this</w:t>
      </w:r>
      <w:r>
        <w:rPr>
          <w:color w:val="414042"/>
          <w:spacing w:val="-20"/>
          <w:w w:val="105"/>
        </w:rPr>
        <w:t xml:space="preserve"> </w:t>
      </w:r>
      <w:r>
        <w:rPr>
          <w:color w:val="414042"/>
          <w:spacing w:val="-3"/>
          <w:w w:val="105"/>
        </w:rPr>
        <w:t>interdepartmental</w:t>
      </w:r>
      <w:r>
        <w:rPr>
          <w:color w:val="414042"/>
          <w:spacing w:val="-20"/>
          <w:w w:val="105"/>
        </w:rPr>
        <w:t xml:space="preserve"> </w:t>
      </w:r>
      <w:r>
        <w:rPr>
          <w:color w:val="414042"/>
          <w:w w:val="105"/>
        </w:rPr>
        <w:t>committee</w:t>
      </w:r>
      <w:r>
        <w:rPr>
          <w:color w:val="414042"/>
          <w:spacing w:val="-20"/>
          <w:w w:val="105"/>
        </w:rPr>
        <w:t xml:space="preserve"> </w:t>
      </w:r>
      <w:r>
        <w:rPr>
          <w:color w:val="414042"/>
          <w:w w:val="105"/>
        </w:rPr>
        <w:t xml:space="preserve">will lead on issues </w:t>
      </w:r>
      <w:r>
        <w:rPr>
          <w:color w:val="414042"/>
          <w:spacing w:val="-2"/>
          <w:w w:val="105"/>
        </w:rPr>
        <w:t xml:space="preserve">around </w:t>
      </w:r>
      <w:r>
        <w:rPr>
          <w:color w:val="414042"/>
          <w:spacing w:val="-3"/>
          <w:w w:val="105"/>
        </w:rPr>
        <w:t xml:space="preserve">interdependencies </w:t>
      </w:r>
      <w:r>
        <w:rPr>
          <w:color w:val="414042"/>
          <w:w w:val="105"/>
        </w:rPr>
        <w:t xml:space="preserve">and dependencies, milestones </w:t>
      </w:r>
      <w:r>
        <w:rPr>
          <w:color w:val="414042"/>
          <w:spacing w:val="-2"/>
          <w:w w:val="105"/>
        </w:rPr>
        <w:t xml:space="preserve">and </w:t>
      </w:r>
      <w:r>
        <w:rPr>
          <w:color w:val="414042"/>
          <w:w w:val="105"/>
        </w:rPr>
        <w:t>sequencing,</w:t>
      </w:r>
      <w:r>
        <w:rPr>
          <w:color w:val="414042"/>
          <w:spacing w:val="-27"/>
          <w:w w:val="105"/>
        </w:rPr>
        <w:t xml:space="preserve"> </w:t>
      </w:r>
      <w:r>
        <w:rPr>
          <w:color w:val="414042"/>
          <w:w w:val="105"/>
        </w:rPr>
        <w:t>governance,</w:t>
      </w:r>
      <w:r>
        <w:rPr>
          <w:color w:val="414042"/>
          <w:spacing w:val="-27"/>
          <w:w w:val="105"/>
        </w:rPr>
        <w:t xml:space="preserve"> </w:t>
      </w:r>
      <w:r>
        <w:rPr>
          <w:color w:val="414042"/>
          <w:w w:val="105"/>
        </w:rPr>
        <w:t>and</w:t>
      </w:r>
      <w:r>
        <w:rPr>
          <w:color w:val="414042"/>
          <w:spacing w:val="-27"/>
          <w:w w:val="105"/>
        </w:rPr>
        <w:t xml:space="preserve"> </w:t>
      </w:r>
      <w:r>
        <w:rPr>
          <w:color w:val="414042"/>
          <w:w w:val="105"/>
        </w:rPr>
        <w:t>risk</w:t>
      </w:r>
      <w:r>
        <w:rPr>
          <w:color w:val="414042"/>
          <w:spacing w:val="-27"/>
          <w:w w:val="105"/>
        </w:rPr>
        <w:t xml:space="preserve"> </w:t>
      </w:r>
      <w:r>
        <w:rPr>
          <w:color w:val="414042"/>
          <w:w w:val="105"/>
        </w:rPr>
        <w:t>management.</w:t>
      </w:r>
      <w:r>
        <w:rPr>
          <w:color w:val="414042"/>
          <w:spacing w:val="-27"/>
          <w:w w:val="105"/>
        </w:rPr>
        <w:t xml:space="preserve"> </w:t>
      </w:r>
      <w:r>
        <w:rPr>
          <w:color w:val="414042"/>
          <w:w w:val="105"/>
        </w:rPr>
        <w:t>This</w:t>
      </w:r>
      <w:r>
        <w:rPr>
          <w:color w:val="414042"/>
          <w:spacing w:val="-27"/>
          <w:w w:val="105"/>
        </w:rPr>
        <w:t xml:space="preserve"> </w:t>
      </w:r>
      <w:r>
        <w:rPr>
          <w:color w:val="414042"/>
          <w:w w:val="105"/>
        </w:rPr>
        <w:t>committee</w:t>
      </w:r>
      <w:r>
        <w:rPr>
          <w:color w:val="414042"/>
          <w:spacing w:val="-27"/>
          <w:w w:val="105"/>
        </w:rPr>
        <w:t xml:space="preserve"> </w:t>
      </w:r>
      <w:r>
        <w:rPr>
          <w:color w:val="414042"/>
          <w:w w:val="105"/>
        </w:rPr>
        <w:t>needs</w:t>
      </w:r>
      <w:r>
        <w:rPr>
          <w:color w:val="414042"/>
          <w:spacing w:val="-27"/>
          <w:w w:val="105"/>
        </w:rPr>
        <w:t xml:space="preserve"> </w:t>
      </w:r>
      <w:r>
        <w:rPr>
          <w:color w:val="414042"/>
          <w:w w:val="105"/>
        </w:rPr>
        <w:t>to</w:t>
      </w:r>
      <w:r>
        <w:rPr>
          <w:color w:val="414042"/>
          <w:spacing w:val="-27"/>
          <w:w w:val="105"/>
        </w:rPr>
        <w:t xml:space="preserve"> </w:t>
      </w:r>
      <w:r>
        <w:rPr>
          <w:color w:val="414042"/>
          <w:w w:val="105"/>
        </w:rPr>
        <w:t>have sufficient</w:t>
      </w:r>
      <w:r>
        <w:rPr>
          <w:color w:val="414042"/>
          <w:spacing w:val="-16"/>
          <w:w w:val="105"/>
        </w:rPr>
        <w:t xml:space="preserve"> </w:t>
      </w:r>
      <w:r>
        <w:rPr>
          <w:color w:val="414042"/>
          <w:w w:val="105"/>
        </w:rPr>
        <w:t>authority</w:t>
      </w:r>
      <w:r>
        <w:rPr>
          <w:color w:val="414042"/>
          <w:spacing w:val="-16"/>
          <w:w w:val="105"/>
        </w:rPr>
        <w:t xml:space="preserve"> </w:t>
      </w:r>
      <w:r>
        <w:rPr>
          <w:color w:val="414042"/>
          <w:w w:val="105"/>
        </w:rPr>
        <w:t>and</w:t>
      </w:r>
      <w:r>
        <w:rPr>
          <w:color w:val="414042"/>
          <w:spacing w:val="-16"/>
          <w:w w:val="105"/>
        </w:rPr>
        <w:t xml:space="preserve"> </w:t>
      </w:r>
      <w:r>
        <w:rPr>
          <w:color w:val="414042"/>
          <w:w w:val="105"/>
        </w:rPr>
        <w:t>scope</w:t>
      </w:r>
      <w:r>
        <w:rPr>
          <w:color w:val="414042"/>
          <w:spacing w:val="-16"/>
          <w:w w:val="105"/>
        </w:rPr>
        <w:t xml:space="preserve"> </w:t>
      </w:r>
      <w:r>
        <w:rPr>
          <w:color w:val="414042"/>
          <w:w w:val="105"/>
        </w:rPr>
        <w:t>over</w:t>
      </w:r>
      <w:r>
        <w:rPr>
          <w:color w:val="414042"/>
          <w:spacing w:val="-16"/>
          <w:w w:val="105"/>
        </w:rPr>
        <w:t xml:space="preserve"> </w:t>
      </w:r>
      <w:r>
        <w:rPr>
          <w:color w:val="414042"/>
          <w:spacing w:val="-3"/>
          <w:w w:val="105"/>
        </w:rPr>
        <w:t>whole-of-reform</w:t>
      </w:r>
      <w:r>
        <w:rPr>
          <w:color w:val="414042"/>
          <w:spacing w:val="-16"/>
          <w:w w:val="105"/>
        </w:rPr>
        <w:t xml:space="preserve"> </w:t>
      </w:r>
      <w:r>
        <w:rPr>
          <w:color w:val="414042"/>
          <w:spacing w:val="-4"/>
          <w:w w:val="105"/>
        </w:rPr>
        <w:t>activity,</w:t>
      </w:r>
      <w:r>
        <w:rPr>
          <w:color w:val="414042"/>
          <w:spacing w:val="-16"/>
          <w:w w:val="105"/>
        </w:rPr>
        <w:t xml:space="preserve"> </w:t>
      </w:r>
      <w:r>
        <w:rPr>
          <w:color w:val="414042"/>
          <w:w w:val="105"/>
        </w:rPr>
        <w:t>as</w:t>
      </w:r>
      <w:r>
        <w:rPr>
          <w:color w:val="414042"/>
          <w:spacing w:val="-16"/>
          <w:w w:val="105"/>
        </w:rPr>
        <w:t xml:space="preserve"> </w:t>
      </w:r>
      <w:r>
        <w:rPr>
          <w:color w:val="414042"/>
          <w:w w:val="105"/>
        </w:rPr>
        <w:t>well</w:t>
      </w:r>
      <w:r>
        <w:rPr>
          <w:color w:val="414042"/>
          <w:spacing w:val="-16"/>
          <w:w w:val="105"/>
        </w:rPr>
        <w:t xml:space="preserve"> </w:t>
      </w:r>
      <w:r>
        <w:rPr>
          <w:color w:val="414042"/>
          <w:w w:val="105"/>
        </w:rPr>
        <w:t>as</w:t>
      </w:r>
      <w:r>
        <w:rPr>
          <w:color w:val="414042"/>
          <w:spacing w:val="-16"/>
          <w:w w:val="105"/>
        </w:rPr>
        <w:t xml:space="preserve"> </w:t>
      </w:r>
      <w:r>
        <w:rPr>
          <w:color w:val="414042"/>
          <w:spacing w:val="-2"/>
          <w:w w:val="105"/>
        </w:rPr>
        <w:t xml:space="preserve">agency </w:t>
      </w:r>
      <w:r>
        <w:rPr>
          <w:color w:val="414042"/>
          <w:w w:val="105"/>
        </w:rPr>
        <w:t>level</w:t>
      </w:r>
      <w:r>
        <w:rPr>
          <w:color w:val="414042"/>
          <w:spacing w:val="-16"/>
          <w:w w:val="105"/>
        </w:rPr>
        <w:t xml:space="preserve"> </w:t>
      </w:r>
      <w:r>
        <w:rPr>
          <w:color w:val="414042"/>
          <w:w w:val="105"/>
        </w:rPr>
        <w:t>and</w:t>
      </w:r>
      <w:r>
        <w:rPr>
          <w:color w:val="414042"/>
          <w:spacing w:val="-16"/>
          <w:w w:val="105"/>
        </w:rPr>
        <w:t xml:space="preserve"> </w:t>
      </w:r>
      <w:r>
        <w:rPr>
          <w:color w:val="414042"/>
          <w:w w:val="105"/>
        </w:rPr>
        <w:t>project</w:t>
      </w:r>
      <w:r>
        <w:rPr>
          <w:color w:val="414042"/>
          <w:spacing w:val="-16"/>
          <w:w w:val="105"/>
        </w:rPr>
        <w:t xml:space="preserve"> </w:t>
      </w:r>
      <w:r>
        <w:rPr>
          <w:color w:val="414042"/>
          <w:spacing w:val="-4"/>
          <w:w w:val="105"/>
        </w:rPr>
        <w:t>activity,</w:t>
      </w:r>
      <w:r>
        <w:rPr>
          <w:color w:val="414042"/>
          <w:spacing w:val="-16"/>
          <w:w w:val="105"/>
        </w:rPr>
        <w:t xml:space="preserve"> </w:t>
      </w:r>
      <w:r>
        <w:rPr>
          <w:color w:val="414042"/>
          <w:w w:val="105"/>
        </w:rPr>
        <w:t>so</w:t>
      </w:r>
      <w:r>
        <w:rPr>
          <w:color w:val="414042"/>
          <w:spacing w:val="-16"/>
          <w:w w:val="105"/>
        </w:rPr>
        <w:t xml:space="preserve"> </w:t>
      </w:r>
      <w:r>
        <w:rPr>
          <w:color w:val="414042"/>
          <w:w w:val="105"/>
        </w:rPr>
        <w:t>that</w:t>
      </w:r>
      <w:r>
        <w:rPr>
          <w:color w:val="414042"/>
          <w:spacing w:val="-16"/>
          <w:w w:val="105"/>
        </w:rPr>
        <w:t xml:space="preserve"> </w:t>
      </w:r>
      <w:r>
        <w:rPr>
          <w:color w:val="414042"/>
          <w:w w:val="105"/>
        </w:rPr>
        <w:t>it</w:t>
      </w:r>
      <w:r>
        <w:rPr>
          <w:color w:val="414042"/>
          <w:spacing w:val="-16"/>
          <w:w w:val="105"/>
        </w:rPr>
        <w:t xml:space="preserve"> </w:t>
      </w:r>
      <w:r>
        <w:rPr>
          <w:color w:val="414042"/>
          <w:w w:val="105"/>
        </w:rPr>
        <w:t>can</w:t>
      </w:r>
      <w:r>
        <w:rPr>
          <w:color w:val="414042"/>
          <w:spacing w:val="-16"/>
          <w:w w:val="105"/>
        </w:rPr>
        <w:t xml:space="preserve"> </w:t>
      </w:r>
      <w:r>
        <w:rPr>
          <w:color w:val="414042"/>
          <w:w w:val="105"/>
        </w:rPr>
        <w:t>regularly</w:t>
      </w:r>
      <w:r>
        <w:rPr>
          <w:color w:val="414042"/>
          <w:spacing w:val="-16"/>
          <w:w w:val="105"/>
        </w:rPr>
        <w:t xml:space="preserve"> </w:t>
      </w:r>
      <w:r>
        <w:rPr>
          <w:color w:val="414042"/>
          <w:w w:val="105"/>
        </w:rPr>
        <w:t>make</w:t>
      </w:r>
      <w:r>
        <w:rPr>
          <w:color w:val="414042"/>
          <w:spacing w:val="-16"/>
          <w:w w:val="105"/>
        </w:rPr>
        <w:t xml:space="preserve"> </w:t>
      </w:r>
      <w:r>
        <w:rPr>
          <w:color w:val="414042"/>
          <w:w w:val="105"/>
        </w:rPr>
        <w:t>decisions</w:t>
      </w:r>
      <w:r>
        <w:rPr>
          <w:color w:val="414042"/>
          <w:spacing w:val="-16"/>
          <w:w w:val="105"/>
        </w:rPr>
        <w:t xml:space="preserve"> </w:t>
      </w:r>
      <w:r>
        <w:rPr>
          <w:color w:val="414042"/>
          <w:w w:val="105"/>
        </w:rPr>
        <w:t>and</w:t>
      </w:r>
      <w:r>
        <w:rPr>
          <w:color w:val="414042"/>
          <w:spacing w:val="-16"/>
          <w:w w:val="105"/>
        </w:rPr>
        <w:t xml:space="preserve"> </w:t>
      </w:r>
      <w:r>
        <w:rPr>
          <w:color w:val="414042"/>
          <w:w w:val="105"/>
        </w:rPr>
        <w:t xml:space="preserve">escalate risks to the </w:t>
      </w:r>
      <w:r>
        <w:rPr>
          <w:color w:val="414042"/>
          <w:spacing w:val="-3"/>
          <w:w w:val="105"/>
        </w:rPr>
        <w:t>VSB</w:t>
      </w:r>
      <w:r>
        <w:rPr>
          <w:color w:val="414042"/>
          <w:spacing w:val="-20"/>
          <w:w w:val="105"/>
        </w:rPr>
        <w:t xml:space="preserve"> </w:t>
      </w:r>
      <w:r>
        <w:rPr>
          <w:color w:val="414042"/>
          <w:w w:val="105"/>
        </w:rPr>
        <w:t>sub-committee.</w:t>
      </w:r>
    </w:p>
    <w:p w:rsidR="00C7275B" w:rsidRDefault="00C7275B">
      <w:pPr>
        <w:spacing w:line="256" w:lineRule="auto"/>
        <w:sectPr w:rsidR="00C7275B">
          <w:pgSz w:w="11910" w:h="16840"/>
          <w:pgMar w:top="1580" w:right="0" w:bottom="620" w:left="0" w:header="0" w:footer="351" w:gutter="0"/>
          <w:cols w:space="720"/>
        </w:sectPr>
      </w:pPr>
    </w:p>
    <w:p w:rsidR="00C7275B" w:rsidRDefault="006F017D">
      <w:pPr>
        <w:pStyle w:val="BodyText"/>
        <w:rPr>
          <w:sz w:val="20"/>
        </w:rPr>
      </w:pPr>
      <w:r>
        <w:rPr>
          <w:noProof/>
        </w:rPr>
        <w:lastRenderedPageBreak/>
        <mc:AlternateContent>
          <mc:Choice Requires="wps">
            <w:drawing>
              <wp:anchor distT="0" distB="0" distL="114300" distR="114300" simplePos="0" relativeHeight="1624" behindDoc="0" locked="1" layoutInCell="1" allowOverlap="1">
                <wp:simplePos x="0" y="0"/>
                <wp:positionH relativeFrom="page">
                  <wp:posOffset>7275830</wp:posOffset>
                </wp:positionH>
                <wp:positionV relativeFrom="page">
                  <wp:posOffset>6181725</wp:posOffset>
                </wp:positionV>
                <wp:extent cx="138960" cy="3178800"/>
                <wp:effectExtent l="0" t="0" r="1270" b="9525"/>
                <wp:wrapNone/>
                <wp:docPr id="26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317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Making sure the right things are done in the right order, in the best way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47" type="#_x0000_t202" style="position:absolute;margin-left:572.9pt;margin-top:486.75pt;width:10.95pt;height:250.3pt;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Making sure the right things are done in the right order, in the best way</w:t>
                      </w:r>
                    </w:p>
                  </w:txbxContent>
                </v:textbox>
                <w10:wrap anchorx="page" anchory="page"/>
                <w10:anchorlock/>
              </v:shape>
            </w:pict>
          </mc:Fallback>
        </mc:AlternateContent>
      </w: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11"/>
        <w:rPr>
          <w:sz w:val="29"/>
        </w:rPr>
      </w:pPr>
    </w:p>
    <w:p w:rsidR="00C7275B" w:rsidRDefault="006F017D">
      <w:pPr>
        <w:pStyle w:val="BodyText"/>
        <w:spacing w:before="74" w:line="256" w:lineRule="auto"/>
        <w:ind w:left="1870" w:right="3769"/>
      </w:pPr>
      <w:r>
        <w:rPr>
          <w:noProof/>
        </w:rPr>
        <mc:AlternateContent>
          <mc:Choice Requires="wps">
            <w:drawing>
              <wp:anchor distT="0" distB="0" distL="114300" distR="114300" simplePos="0" relativeHeight="1672" behindDoc="0" locked="1" layoutInCell="1" allowOverlap="1">
                <wp:simplePos x="0" y="0"/>
                <wp:positionH relativeFrom="page">
                  <wp:posOffset>7275830</wp:posOffset>
                </wp:positionH>
                <wp:positionV relativeFrom="page">
                  <wp:posOffset>1868805</wp:posOffset>
                </wp:positionV>
                <wp:extent cx="138960" cy="1830600"/>
                <wp:effectExtent l="0" t="0" r="1270" b="11430"/>
                <wp:wrapNone/>
                <wp:docPr id="25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83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Further developing a systemic approach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48" type="#_x0000_t202" style="position:absolute;left:0;text-align:left;margin-left:572.9pt;margin-top:147.15pt;width:10.95pt;height:144.15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Further developing a systemic approach</w:t>
                      </w:r>
                    </w:p>
                  </w:txbxContent>
                </v:textbox>
                <w10:wrap anchorx="page" anchory="page"/>
                <w10:anchorlock/>
              </v:shape>
            </w:pict>
          </mc:Fallback>
        </mc:AlternateContent>
      </w:r>
      <w:r w:rsidR="008851A7">
        <w:rPr>
          <w:color w:val="414042"/>
          <w:w w:val="105"/>
        </w:rPr>
        <w:t>The</w:t>
      </w:r>
      <w:r w:rsidR="008851A7">
        <w:rPr>
          <w:color w:val="414042"/>
          <w:spacing w:val="-13"/>
          <w:w w:val="105"/>
        </w:rPr>
        <w:t xml:space="preserve"> </w:t>
      </w:r>
      <w:r w:rsidR="008851A7">
        <w:rPr>
          <w:color w:val="414042"/>
          <w:w w:val="105"/>
        </w:rPr>
        <w:t>introduction</w:t>
      </w:r>
      <w:r w:rsidR="008851A7">
        <w:rPr>
          <w:color w:val="414042"/>
          <w:spacing w:val="-13"/>
          <w:w w:val="105"/>
        </w:rPr>
        <w:t xml:space="preserve"> </w:t>
      </w:r>
      <w:r w:rsidR="008851A7">
        <w:rPr>
          <w:color w:val="414042"/>
          <w:w w:val="105"/>
        </w:rPr>
        <w:t>of</w:t>
      </w:r>
      <w:r w:rsidR="008851A7">
        <w:rPr>
          <w:color w:val="414042"/>
          <w:spacing w:val="-13"/>
          <w:w w:val="105"/>
        </w:rPr>
        <w:t xml:space="preserve"> </w:t>
      </w:r>
      <w:r w:rsidR="008851A7">
        <w:rPr>
          <w:color w:val="414042"/>
          <w:w w:val="105"/>
        </w:rPr>
        <w:t>an</w:t>
      </w:r>
      <w:r w:rsidR="008851A7">
        <w:rPr>
          <w:color w:val="414042"/>
          <w:spacing w:val="-13"/>
          <w:w w:val="105"/>
        </w:rPr>
        <w:t xml:space="preserve"> </w:t>
      </w:r>
      <w:r w:rsidR="008851A7">
        <w:rPr>
          <w:color w:val="414042"/>
          <w:w w:val="105"/>
        </w:rPr>
        <w:t>interdepartmental</w:t>
      </w:r>
      <w:r w:rsidR="008851A7">
        <w:rPr>
          <w:color w:val="414042"/>
          <w:spacing w:val="-13"/>
          <w:w w:val="105"/>
        </w:rPr>
        <w:t xml:space="preserve"> </w:t>
      </w:r>
      <w:r w:rsidR="008851A7">
        <w:rPr>
          <w:color w:val="414042"/>
          <w:w w:val="105"/>
        </w:rPr>
        <w:t>committee</w:t>
      </w:r>
      <w:r w:rsidR="008851A7">
        <w:rPr>
          <w:color w:val="414042"/>
          <w:spacing w:val="-13"/>
          <w:w w:val="105"/>
        </w:rPr>
        <w:t xml:space="preserve"> </w:t>
      </w:r>
      <w:r w:rsidR="008851A7">
        <w:rPr>
          <w:color w:val="414042"/>
          <w:w w:val="105"/>
        </w:rPr>
        <w:t>is</w:t>
      </w:r>
      <w:r w:rsidR="008851A7">
        <w:rPr>
          <w:color w:val="414042"/>
          <w:spacing w:val="-13"/>
          <w:w w:val="105"/>
        </w:rPr>
        <w:t xml:space="preserve"> </w:t>
      </w:r>
      <w:r w:rsidR="008851A7">
        <w:rPr>
          <w:color w:val="414042"/>
          <w:w w:val="105"/>
        </w:rPr>
        <w:t>a</w:t>
      </w:r>
      <w:r w:rsidR="008851A7">
        <w:rPr>
          <w:color w:val="414042"/>
          <w:spacing w:val="-13"/>
          <w:w w:val="105"/>
        </w:rPr>
        <w:t xml:space="preserve"> </w:t>
      </w:r>
      <w:r w:rsidR="008851A7">
        <w:rPr>
          <w:color w:val="414042"/>
          <w:w w:val="105"/>
        </w:rPr>
        <w:t>good</w:t>
      </w:r>
      <w:r w:rsidR="008851A7">
        <w:rPr>
          <w:color w:val="414042"/>
          <w:spacing w:val="-13"/>
          <w:w w:val="105"/>
        </w:rPr>
        <w:t xml:space="preserve"> </w:t>
      </w:r>
      <w:r w:rsidR="008851A7">
        <w:rPr>
          <w:color w:val="414042"/>
          <w:w w:val="105"/>
        </w:rPr>
        <w:t>opportunity</w:t>
      </w:r>
      <w:r w:rsidR="008851A7">
        <w:rPr>
          <w:color w:val="414042"/>
          <w:spacing w:val="-13"/>
          <w:w w:val="105"/>
        </w:rPr>
        <w:t xml:space="preserve"> </w:t>
      </w:r>
      <w:r w:rsidR="008851A7">
        <w:rPr>
          <w:color w:val="414042"/>
          <w:w w:val="105"/>
        </w:rPr>
        <w:t>for government to refine its governance arrangements more broadly to address existing</w:t>
      </w:r>
      <w:r w:rsidR="008851A7">
        <w:rPr>
          <w:color w:val="414042"/>
          <w:spacing w:val="-11"/>
          <w:w w:val="105"/>
        </w:rPr>
        <w:t xml:space="preserve"> </w:t>
      </w:r>
      <w:r w:rsidR="008851A7">
        <w:rPr>
          <w:color w:val="414042"/>
          <w:w w:val="105"/>
        </w:rPr>
        <w:t>issues.</w:t>
      </w:r>
      <w:r w:rsidR="008851A7">
        <w:rPr>
          <w:color w:val="414042"/>
          <w:spacing w:val="-11"/>
          <w:w w:val="105"/>
        </w:rPr>
        <w:t xml:space="preserve"> </w:t>
      </w:r>
      <w:r w:rsidR="008851A7">
        <w:rPr>
          <w:color w:val="414042"/>
          <w:w w:val="105"/>
        </w:rPr>
        <w:t>In</w:t>
      </w:r>
      <w:r w:rsidR="008851A7">
        <w:rPr>
          <w:color w:val="414042"/>
          <w:spacing w:val="-11"/>
          <w:w w:val="105"/>
        </w:rPr>
        <w:t xml:space="preserve"> </w:t>
      </w:r>
      <w:r w:rsidR="008851A7">
        <w:rPr>
          <w:color w:val="414042"/>
          <w:w w:val="105"/>
        </w:rPr>
        <w:t>particular,</w:t>
      </w:r>
      <w:r w:rsidR="008851A7">
        <w:rPr>
          <w:color w:val="414042"/>
          <w:spacing w:val="-11"/>
          <w:w w:val="105"/>
        </w:rPr>
        <w:t xml:space="preserve"> </w:t>
      </w:r>
      <w:r w:rsidR="008851A7">
        <w:rPr>
          <w:color w:val="414042"/>
          <w:w w:val="105"/>
        </w:rPr>
        <w:t>it</w:t>
      </w:r>
      <w:r w:rsidR="008851A7">
        <w:rPr>
          <w:color w:val="414042"/>
          <w:spacing w:val="-11"/>
          <w:w w:val="105"/>
        </w:rPr>
        <w:t xml:space="preserve"> </w:t>
      </w:r>
      <w:r w:rsidR="008851A7">
        <w:rPr>
          <w:color w:val="414042"/>
          <w:w w:val="105"/>
        </w:rPr>
        <w:t>needs</w:t>
      </w:r>
      <w:r w:rsidR="008851A7">
        <w:rPr>
          <w:color w:val="414042"/>
          <w:spacing w:val="-11"/>
          <w:w w:val="105"/>
        </w:rPr>
        <w:t xml:space="preserve"> </w:t>
      </w:r>
      <w:r w:rsidR="008851A7">
        <w:rPr>
          <w:color w:val="414042"/>
          <w:w w:val="105"/>
        </w:rPr>
        <w:t>to</w:t>
      </w:r>
      <w:r w:rsidR="008851A7">
        <w:rPr>
          <w:color w:val="414042"/>
          <w:spacing w:val="-11"/>
          <w:w w:val="105"/>
        </w:rPr>
        <w:t xml:space="preserve"> </w:t>
      </w:r>
      <w:r w:rsidR="008851A7">
        <w:rPr>
          <w:color w:val="414042"/>
          <w:w w:val="105"/>
        </w:rPr>
        <w:t>make</w:t>
      </w:r>
      <w:r w:rsidR="008851A7">
        <w:rPr>
          <w:color w:val="414042"/>
          <w:spacing w:val="-11"/>
          <w:w w:val="105"/>
        </w:rPr>
        <w:t xml:space="preserve"> </w:t>
      </w:r>
      <w:r w:rsidR="008851A7">
        <w:rPr>
          <w:color w:val="414042"/>
          <w:w w:val="105"/>
        </w:rPr>
        <w:t>sure</w:t>
      </w:r>
      <w:r w:rsidR="008851A7">
        <w:rPr>
          <w:color w:val="414042"/>
          <w:spacing w:val="-11"/>
          <w:w w:val="105"/>
        </w:rPr>
        <w:t xml:space="preserve"> </w:t>
      </w:r>
      <w:r w:rsidR="008851A7">
        <w:rPr>
          <w:color w:val="414042"/>
          <w:w w:val="105"/>
        </w:rPr>
        <w:t>that</w:t>
      </w:r>
      <w:r w:rsidR="008851A7">
        <w:rPr>
          <w:color w:val="414042"/>
          <w:spacing w:val="-11"/>
          <w:w w:val="105"/>
        </w:rPr>
        <w:t xml:space="preserve"> </w:t>
      </w:r>
      <w:r w:rsidR="008851A7">
        <w:rPr>
          <w:color w:val="414042"/>
          <w:w w:val="105"/>
        </w:rPr>
        <w:t>groups</w:t>
      </w:r>
      <w:r w:rsidR="008851A7">
        <w:rPr>
          <w:color w:val="414042"/>
          <w:spacing w:val="-11"/>
          <w:w w:val="105"/>
        </w:rPr>
        <w:t xml:space="preserve"> </w:t>
      </w:r>
      <w:r w:rsidR="008851A7">
        <w:rPr>
          <w:color w:val="414042"/>
          <w:w w:val="105"/>
        </w:rPr>
        <w:t>are</w:t>
      </w:r>
      <w:r w:rsidR="008851A7">
        <w:rPr>
          <w:color w:val="414042"/>
          <w:spacing w:val="-11"/>
          <w:w w:val="105"/>
        </w:rPr>
        <w:t xml:space="preserve"> </w:t>
      </w:r>
      <w:r w:rsidR="008851A7">
        <w:rPr>
          <w:color w:val="414042"/>
          <w:w w:val="105"/>
        </w:rPr>
        <w:t>clear</w:t>
      </w:r>
      <w:r w:rsidR="008851A7">
        <w:rPr>
          <w:color w:val="414042"/>
          <w:spacing w:val="-11"/>
          <w:w w:val="105"/>
        </w:rPr>
        <w:t xml:space="preserve"> </w:t>
      </w:r>
      <w:r w:rsidR="008851A7">
        <w:rPr>
          <w:color w:val="414042"/>
          <w:w w:val="105"/>
        </w:rPr>
        <w:t>about which decisions and risks are their</w:t>
      </w:r>
      <w:r w:rsidR="008851A7">
        <w:rPr>
          <w:color w:val="414042"/>
          <w:spacing w:val="-15"/>
          <w:w w:val="105"/>
        </w:rPr>
        <w:t xml:space="preserve"> </w:t>
      </w:r>
      <w:r w:rsidR="008851A7">
        <w:rPr>
          <w:color w:val="414042"/>
          <w:w w:val="105"/>
        </w:rPr>
        <w:t>responsibility.</w:t>
      </w:r>
    </w:p>
    <w:p w:rsidR="00C7275B" w:rsidRDefault="008851A7">
      <w:pPr>
        <w:pStyle w:val="Heading3"/>
        <w:spacing w:before="140"/>
      </w:pPr>
      <w:r>
        <w:rPr>
          <w:color w:val="00AFB6"/>
          <w:w w:val="105"/>
        </w:rPr>
        <w:t>Whole-of-reform risk management processes need to be improved</w:t>
      </w:r>
    </w:p>
    <w:p w:rsidR="00C7275B" w:rsidRDefault="008851A7">
      <w:pPr>
        <w:pStyle w:val="BodyText"/>
        <w:spacing w:before="132" w:line="256" w:lineRule="auto"/>
        <w:ind w:left="1870" w:right="3762"/>
      </w:pPr>
      <w:r>
        <w:rPr>
          <w:color w:val="414042"/>
          <w:w w:val="105"/>
        </w:rPr>
        <w:t>Implementation of the family violence reform will inevitably encounter some risks and has a high inherent risk profile as discussed in Box 2B. Given this, whole-of-reform</w:t>
      </w:r>
      <w:r>
        <w:rPr>
          <w:color w:val="414042"/>
          <w:spacing w:val="-15"/>
          <w:w w:val="105"/>
        </w:rPr>
        <w:t xml:space="preserve"> </w:t>
      </w:r>
      <w:r>
        <w:rPr>
          <w:color w:val="414042"/>
          <w:w w:val="105"/>
        </w:rPr>
        <w:t>risk</w:t>
      </w:r>
      <w:r>
        <w:rPr>
          <w:color w:val="414042"/>
          <w:spacing w:val="-15"/>
          <w:w w:val="105"/>
        </w:rPr>
        <w:t xml:space="preserve"> </w:t>
      </w:r>
      <w:r>
        <w:rPr>
          <w:color w:val="414042"/>
          <w:w w:val="105"/>
        </w:rPr>
        <w:t>management</w:t>
      </w:r>
      <w:r>
        <w:rPr>
          <w:color w:val="414042"/>
          <w:spacing w:val="-15"/>
          <w:w w:val="105"/>
        </w:rPr>
        <w:t xml:space="preserve"> </w:t>
      </w:r>
      <w:r>
        <w:rPr>
          <w:color w:val="414042"/>
          <w:w w:val="105"/>
        </w:rPr>
        <w:t>should</w:t>
      </w:r>
      <w:r>
        <w:rPr>
          <w:color w:val="414042"/>
          <w:spacing w:val="-15"/>
          <w:w w:val="105"/>
        </w:rPr>
        <w:t xml:space="preserve"> </w:t>
      </w:r>
      <w:r>
        <w:rPr>
          <w:color w:val="414042"/>
          <w:w w:val="105"/>
        </w:rPr>
        <w:t>be</w:t>
      </w:r>
      <w:r>
        <w:rPr>
          <w:color w:val="414042"/>
          <w:spacing w:val="-15"/>
          <w:w w:val="105"/>
        </w:rPr>
        <w:t xml:space="preserve"> </w:t>
      </w:r>
      <w:r>
        <w:rPr>
          <w:color w:val="414042"/>
          <w:w w:val="105"/>
        </w:rPr>
        <w:t>one</w:t>
      </w:r>
      <w:r>
        <w:rPr>
          <w:color w:val="414042"/>
          <w:spacing w:val="-15"/>
          <w:w w:val="105"/>
        </w:rPr>
        <w:t xml:space="preserve"> </w:t>
      </w:r>
      <w:r>
        <w:rPr>
          <w:color w:val="414042"/>
          <w:w w:val="105"/>
        </w:rPr>
        <w:t>of</w:t>
      </w:r>
      <w:r>
        <w:rPr>
          <w:color w:val="414042"/>
          <w:spacing w:val="-15"/>
          <w:w w:val="105"/>
        </w:rPr>
        <w:t xml:space="preserve"> </w:t>
      </w:r>
      <w:r>
        <w:rPr>
          <w:color w:val="414042"/>
          <w:w w:val="105"/>
        </w:rPr>
        <w:t>the</w:t>
      </w:r>
      <w:r>
        <w:rPr>
          <w:color w:val="414042"/>
          <w:spacing w:val="-15"/>
          <w:w w:val="105"/>
        </w:rPr>
        <w:t xml:space="preserve"> </w:t>
      </w:r>
      <w:r>
        <w:rPr>
          <w:color w:val="414042"/>
          <w:w w:val="105"/>
        </w:rPr>
        <w:t>government’s</w:t>
      </w:r>
      <w:r>
        <w:rPr>
          <w:color w:val="414042"/>
          <w:spacing w:val="-15"/>
          <w:w w:val="105"/>
        </w:rPr>
        <w:t xml:space="preserve"> </w:t>
      </w:r>
      <w:r>
        <w:rPr>
          <w:color w:val="414042"/>
          <w:w w:val="105"/>
        </w:rPr>
        <w:t>highest priorities.</w:t>
      </w:r>
    </w:p>
    <w:p w:rsidR="00C7275B" w:rsidRDefault="006F017D">
      <w:pPr>
        <w:pStyle w:val="BodyText"/>
        <w:spacing w:before="127" w:line="256" w:lineRule="auto"/>
        <w:ind w:left="1870" w:right="3521"/>
      </w:pPr>
      <w:r>
        <w:rPr>
          <w:noProof/>
        </w:rPr>
        <mc:AlternateContent>
          <mc:Choice Requires="wps">
            <w:drawing>
              <wp:anchor distT="0" distB="0" distL="114300" distR="114300" simplePos="0" relativeHeight="1648" behindDoc="0" locked="1" layoutInCell="1" allowOverlap="1">
                <wp:simplePos x="0" y="0"/>
                <wp:positionH relativeFrom="page">
                  <wp:posOffset>7275830</wp:posOffset>
                </wp:positionH>
                <wp:positionV relativeFrom="page">
                  <wp:posOffset>4151630</wp:posOffset>
                </wp:positionV>
                <wp:extent cx="138960" cy="1602720"/>
                <wp:effectExtent l="0" t="0" r="1270" b="10795"/>
                <wp:wrapNone/>
                <wp:docPr id="25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60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288DCC"/>
                                <w:sz w:val="14"/>
                              </w:rPr>
                              <w:t>Managing the reform more actively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49" type="#_x0000_t202" style="position:absolute;left:0;text-align:left;margin-left:572.9pt;margin-top:326.9pt;width:10.95pt;height:126.2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288DCC"/>
                          <w:sz w:val="14"/>
                        </w:rPr>
                        <w:t>Managing the reform more actively</w:t>
                      </w:r>
                    </w:p>
                  </w:txbxContent>
                </v:textbox>
                <w10:wrap anchorx="page" anchory="page"/>
                <w10:anchorlock/>
              </v:shape>
            </w:pict>
          </mc:Fallback>
        </mc:AlternateContent>
      </w:r>
      <w:r w:rsidR="008851A7">
        <w:rPr>
          <w:color w:val="414042"/>
          <w:w w:val="105"/>
        </w:rPr>
        <w:t>While risk management is currently happening within each agency to varying degrees, the whole-of-reform risk management is underdeveloped. Decision makers</w:t>
      </w:r>
      <w:r w:rsidR="008851A7">
        <w:rPr>
          <w:color w:val="414042"/>
          <w:spacing w:val="-10"/>
          <w:w w:val="105"/>
        </w:rPr>
        <w:t xml:space="preserve"> </w:t>
      </w:r>
      <w:r w:rsidR="008851A7">
        <w:rPr>
          <w:color w:val="414042"/>
          <w:w w:val="105"/>
        </w:rPr>
        <w:t>do</w:t>
      </w:r>
      <w:r w:rsidR="008851A7">
        <w:rPr>
          <w:color w:val="414042"/>
          <w:spacing w:val="-10"/>
          <w:w w:val="105"/>
        </w:rPr>
        <w:t xml:space="preserve"> </w:t>
      </w:r>
      <w:r w:rsidR="008851A7">
        <w:rPr>
          <w:color w:val="414042"/>
          <w:w w:val="105"/>
        </w:rPr>
        <w:t>not</w:t>
      </w:r>
      <w:r w:rsidR="008851A7">
        <w:rPr>
          <w:color w:val="414042"/>
          <w:spacing w:val="-10"/>
          <w:w w:val="105"/>
        </w:rPr>
        <w:t xml:space="preserve"> </w:t>
      </w:r>
      <w:r w:rsidR="008851A7">
        <w:rPr>
          <w:color w:val="414042"/>
          <w:w w:val="105"/>
        </w:rPr>
        <w:t>currently</w:t>
      </w:r>
      <w:r w:rsidR="008851A7">
        <w:rPr>
          <w:color w:val="414042"/>
          <w:spacing w:val="-10"/>
          <w:w w:val="105"/>
        </w:rPr>
        <w:t xml:space="preserve"> </w:t>
      </w:r>
      <w:r w:rsidR="008851A7">
        <w:rPr>
          <w:color w:val="414042"/>
          <w:w w:val="105"/>
        </w:rPr>
        <w:t>have</w:t>
      </w:r>
      <w:r w:rsidR="008851A7">
        <w:rPr>
          <w:color w:val="414042"/>
          <w:spacing w:val="-10"/>
          <w:w w:val="105"/>
        </w:rPr>
        <w:t xml:space="preserve"> </w:t>
      </w:r>
      <w:r w:rsidR="008851A7">
        <w:rPr>
          <w:color w:val="414042"/>
          <w:w w:val="105"/>
        </w:rPr>
        <w:t>a</w:t>
      </w:r>
      <w:r w:rsidR="008851A7">
        <w:rPr>
          <w:color w:val="414042"/>
          <w:spacing w:val="-10"/>
          <w:w w:val="105"/>
        </w:rPr>
        <w:t xml:space="preserve"> </w:t>
      </w:r>
      <w:r w:rsidR="008851A7">
        <w:rPr>
          <w:color w:val="414042"/>
          <w:w w:val="105"/>
        </w:rPr>
        <w:t>clear</w:t>
      </w:r>
      <w:r w:rsidR="008851A7">
        <w:rPr>
          <w:color w:val="414042"/>
          <w:spacing w:val="-10"/>
          <w:w w:val="105"/>
        </w:rPr>
        <w:t xml:space="preserve"> </w:t>
      </w:r>
      <w:r w:rsidR="008851A7">
        <w:rPr>
          <w:color w:val="414042"/>
          <w:w w:val="105"/>
        </w:rPr>
        <w:t>view</w:t>
      </w:r>
      <w:r w:rsidR="008851A7">
        <w:rPr>
          <w:color w:val="414042"/>
          <w:spacing w:val="-10"/>
          <w:w w:val="105"/>
        </w:rPr>
        <w:t xml:space="preserve"> </w:t>
      </w:r>
      <w:r w:rsidR="008851A7">
        <w:rPr>
          <w:color w:val="414042"/>
          <w:w w:val="105"/>
        </w:rPr>
        <w:t>of</w:t>
      </w:r>
      <w:r w:rsidR="008851A7">
        <w:rPr>
          <w:color w:val="414042"/>
          <w:spacing w:val="-10"/>
          <w:w w:val="105"/>
        </w:rPr>
        <w:t xml:space="preserve"> </w:t>
      </w:r>
      <w:r w:rsidR="008851A7">
        <w:rPr>
          <w:color w:val="414042"/>
          <w:w w:val="105"/>
        </w:rPr>
        <w:t>the</w:t>
      </w:r>
      <w:r w:rsidR="008851A7">
        <w:rPr>
          <w:color w:val="414042"/>
          <w:spacing w:val="-10"/>
          <w:w w:val="105"/>
        </w:rPr>
        <w:t xml:space="preserve"> </w:t>
      </w:r>
      <w:r w:rsidR="008851A7">
        <w:rPr>
          <w:color w:val="414042"/>
          <w:w w:val="105"/>
        </w:rPr>
        <w:t>overall</w:t>
      </w:r>
      <w:r w:rsidR="008851A7">
        <w:rPr>
          <w:color w:val="414042"/>
          <w:spacing w:val="-10"/>
          <w:w w:val="105"/>
        </w:rPr>
        <w:t xml:space="preserve"> </w:t>
      </w:r>
      <w:r w:rsidR="008851A7">
        <w:rPr>
          <w:color w:val="414042"/>
          <w:w w:val="105"/>
        </w:rPr>
        <w:t>risk</w:t>
      </w:r>
      <w:r w:rsidR="008851A7">
        <w:rPr>
          <w:color w:val="414042"/>
          <w:spacing w:val="-10"/>
          <w:w w:val="105"/>
        </w:rPr>
        <w:t xml:space="preserve"> </w:t>
      </w:r>
      <w:r w:rsidR="008851A7">
        <w:rPr>
          <w:color w:val="414042"/>
          <w:w w:val="105"/>
        </w:rPr>
        <w:t>profile</w:t>
      </w:r>
      <w:r w:rsidR="008851A7">
        <w:rPr>
          <w:color w:val="414042"/>
          <w:spacing w:val="-10"/>
          <w:w w:val="105"/>
        </w:rPr>
        <w:t xml:space="preserve"> </w:t>
      </w:r>
      <w:r w:rsidR="008851A7">
        <w:rPr>
          <w:color w:val="414042"/>
          <w:w w:val="105"/>
        </w:rPr>
        <w:t>for</w:t>
      </w:r>
      <w:r w:rsidR="008851A7">
        <w:rPr>
          <w:color w:val="414042"/>
          <w:spacing w:val="-10"/>
          <w:w w:val="105"/>
        </w:rPr>
        <w:t xml:space="preserve"> </w:t>
      </w:r>
      <w:r w:rsidR="008851A7">
        <w:rPr>
          <w:color w:val="414042"/>
          <w:w w:val="105"/>
        </w:rPr>
        <w:t>the</w:t>
      </w:r>
      <w:r w:rsidR="008851A7">
        <w:rPr>
          <w:color w:val="414042"/>
          <w:spacing w:val="-10"/>
          <w:w w:val="105"/>
        </w:rPr>
        <w:t xml:space="preserve"> </w:t>
      </w:r>
      <w:r w:rsidR="008851A7">
        <w:rPr>
          <w:color w:val="414042"/>
          <w:w w:val="105"/>
        </w:rPr>
        <w:t>whole of the</w:t>
      </w:r>
      <w:r w:rsidR="008851A7">
        <w:rPr>
          <w:color w:val="414042"/>
          <w:spacing w:val="-3"/>
          <w:w w:val="105"/>
        </w:rPr>
        <w:t xml:space="preserve"> </w:t>
      </w:r>
      <w:r w:rsidR="008851A7">
        <w:rPr>
          <w:color w:val="414042"/>
          <w:w w:val="105"/>
        </w:rPr>
        <w:t>reform.</w:t>
      </w:r>
    </w:p>
    <w:p w:rsidR="00C7275B" w:rsidRDefault="00C7275B">
      <w:pPr>
        <w:spacing w:line="256" w:lineRule="auto"/>
        <w:sectPr w:rsidR="00C7275B">
          <w:pgSz w:w="11910" w:h="16840"/>
          <w:pgMar w:top="1580" w:right="0" w:bottom="620" w:left="0" w:header="0" w:footer="431" w:gutter="0"/>
          <w:cols w:space="720"/>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8"/>
        <w:rPr>
          <w:sz w:val="29"/>
        </w:rPr>
      </w:pPr>
    </w:p>
    <w:p w:rsidR="00C7275B" w:rsidRDefault="00C7275B">
      <w:pPr>
        <w:rPr>
          <w:sz w:val="29"/>
        </w:rPr>
        <w:sectPr w:rsidR="00C7275B">
          <w:pgSz w:w="11910" w:h="16840"/>
          <w:pgMar w:top="1580" w:right="0" w:bottom="620" w:left="0" w:header="0" w:footer="351" w:gutter="0"/>
          <w:cols w:space="720"/>
        </w:sectPr>
      </w:pPr>
    </w:p>
    <w:p w:rsidR="00C7275B" w:rsidRDefault="006F017D">
      <w:pPr>
        <w:spacing w:before="72"/>
        <w:ind w:left="850"/>
        <w:rPr>
          <w:sz w:val="14"/>
        </w:rPr>
      </w:pPr>
      <w:r>
        <w:rPr>
          <w:noProof/>
        </w:rPr>
        <mc:AlternateContent>
          <mc:Choice Requires="wpg">
            <w:drawing>
              <wp:anchor distT="0" distB="0" distL="114300" distR="114300" simplePos="0" relativeHeight="503250344" behindDoc="1" locked="0" layoutInCell="1" allowOverlap="1">
                <wp:simplePos x="0" y="0"/>
                <wp:positionH relativeFrom="page">
                  <wp:posOffset>360045</wp:posOffset>
                </wp:positionH>
                <wp:positionV relativeFrom="paragraph">
                  <wp:posOffset>-86995</wp:posOffset>
                </wp:positionV>
                <wp:extent cx="6202045" cy="3830955"/>
                <wp:effectExtent l="0" t="0" r="8255" b="0"/>
                <wp:wrapNone/>
                <wp:docPr id="253" name="Group 249" descr="The risk profile of the reform is high" title="Box 2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045" cy="3830955"/>
                          <a:chOff x="567" y="-137"/>
                          <a:chExt cx="9767" cy="6033"/>
                        </a:xfrm>
                      </wpg:grpSpPr>
                      <wps:wsp>
                        <wps:cNvPr id="254" name="Line 253"/>
                        <wps:cNvCnPr>
                          <a:cxnSpLocks/>
                        </wps:cNvCnPr>
                        <wps:spPr bwMode="auto">
                          <a:xfrm>
                            <a:off x="567" y="-129"/>
                            <a:ext cx="9766"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s:wsp>
                        <wps:cNvPr id="255" name="Line 252"/>
                        <wps:cNvCnPr>
                          <a:cxnSpLocks/>
                        </wps:cNvCnPr>
                        <wps:spPr bwMode="auto">
                          <a:xfrm>
                            <a:off x="574" y="5881"/>
                            <a:ext cx="0"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s:wsp>
                        <wps:cNvPr id="256" name="Line 251"/>
                        <wps:cNvCnPr>
                          <a:cxnSpLocks/>
                        </wps:cNvCnPr>
                        <wps:spPr bwMode="auto">
                          <a:xfrm>
                            <a:off x="10326" y="5881"/>
                            <a:ext cx="0"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s:wsp>
                        <wps:cNvPr id="257" name="Line 250"/>
                        <wps:cNvCnPr>
                          <a:cxnSpLocks/>
                        </wps:cNvCnPr>
                        <wps:spPr bwMode="auto">
                          <a:xfrm>
                            <a:off x="567" y="5888"/>
                            <a:ext cx="9766"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4F32E6" id="Group 249" o:spid="_x0000_s1026" alt="Title: Box 2B - Description: The risk profile of the reform is high" style="position:absolute;margin-left:28.35pt;margin-top:-6.85pt;width:488.35pt;height:301.65pt;z-index:-66136;mso-position-horizontal-relative:page" coordorigin="567,-137" coordsize="9767,6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">
                <v:line id="Line 253" o:spid="_x0000_s1027" style="position:absolute;visibility:visible;mso-wrap-style:square" from="567,-129" to="1033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" strokecolor="#288dcc">
                  <o:lock v:ext="edit" shapetype="f"/>
                </v:line>
                <v:line id="Line 252" o:spid="_x0000_s1028" style="position:absolute;visibility:visible;mso-wrap-style:square" from="574,5881" to="574,5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" strokecolor="#288dcc">
                  <o:lock v:ext="edit" shapetype="f"/>
                </v:line>
                <v:line id="Line 251" o:spid="_x0000_s1029" style="position:absolute;visibility:visible;mso-wrap-style:square" from="10326,5881" to="10326,5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" strokecolor="#288dcc">
                  <o:lock v:ext="edit" shapetype="f"/>
                </v:line>
                <v:line id="Line 250" o:spid="_x0000_s1030" style="position:absolute;visibility:visible;mso-wrap-style:square" from="567,5888" to="10333,5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" strokecolor="#288dcc">
                  <o:lock v:ext="edit" shapetype="f"/>
                </v:line>
                <w10:wrap anchorx="page"/>
              </v:group>
            </w:pict>
          </mc:Fallback>
        </mc:AlternateContent>
      </w:r>
      <w:r w:rsidR="008851A7">
        <w:rPr>
          <w:color w:val="6D6E71"/>
          <w:sz w:val="14"/>
        </w:rPr>
        <w:t>BOX 2B</w:t>
      </w:r>
    </w:p>
    <w:p w:rsidR="00C7275B" w:rsidRDefault="008851A7">
      <w:pPr>
        <w:pStyle w:val="Heading2"/>
        <w:spacing w:before="70"/>
      </w:pPr>
      <w:r>
        <w:rPr>
          <w:color w:val="288DCC"/>
        </w:rPr>
        <w:t>The risk profile of the reform is</w:t>
      </w:r>
      <w:r>
        <w:rPr>
          <w:color w:val="288DCC"/>
          <w:spacing w:val="-11"/>
        </w:rPr>
        <w:t xml:space="preserve"> </w:t>
      </w:r>
      <w:r>
        <w:rPr>
          <w:color w:val="288DCC"/>
        </w:rPr>
        <w:t>high</w:t>
      </w:r>
    </w:p>
    <w:p w:rsidR="00C7275B" w:rsidRDefault="008851A7">
      <w:pPr>
        <w:pStyle w:val="BodyText"/>
        <w:spacing w:before="118" w:line="256" w:lineRule="auto"/>
        <w:ind w:left="850" w:right="296"/>
      </w:pPr>
      <w:r>
        <w:rPr>
          <w:color w:val="414042"/>
          <w:w w:val="105"/>
        </w:rPr>
        <w:t>Whole-of-government programs have high risk profiles.</w:t>
      </w:r>
      <w:r>
        <w:rPr>
          <w:color w:val="414042"/>
          <w:spacing w:val="-9"/>
          <w:w w:val="105"/>
        </w:rPr>
        <w:t xml:space="preserve"> </w:t>
      </w:r>
      <w:r>
        <w:rPr>
          <w:color w:val="414042"/>
          <w:w w:val="105"/>
        </w:rPr>
        <w:t>Many</w:t>
      </w:r>
      <w:r>
        <w:rPr>
          <w:color w:val="414042"/>
          <w:spacing w:val="-9"/>
          <w:w w:val="105"/>
        </w:rPr>
        <w:t xml:space="preserve"> </w:t>
      </w:r>
      <w:r>
        <w:rPr>
          <w:color w:val="414042"/>
          <w:w w:val="105"/>
        </w:rPr>
        <w:t>risks</w:t>
      </w:r>
      <w:r>
        <w:rPr>
          <w:color w:val="414042"/>
          <w:spacing w:val="-9"/>
          <w:w w:val="105"/>
        </w:rPr>
        <w:t xml:space="preserve"> </w:t>
      </w:r>
      <w:r>
        <w:rPr>
          <w:color w:val="414042"/>
          <w:w w:val="105"/>
        </w:rPr>
        <w:t>are</w:t>
      </w:r>
      <w:r>
        <w:rPr>
          <w:color w:val="414042"/>
          <w:spacing w:val="-9"/>
          <w:w w:val="105"/>
        </w:rPr>
        <w:t xml:space="preserve"> </w:t>
      </w:r>
      <w:r>
        <w:rPr>
          <w:color w:val="414042"/>
          <w:w w:val="105"/>
        </w:rPr>
        <w:t>complicated</w:t>
      </w:r>
      <w:r>
        <w:rPr>
          <w:color w:val="414042"/>
          <w:spacing w:val="-9"/>
          <w:w w:val="105"/>
        </w:rPr>
        <w:t xml:space="preserve"> </w:t>
      </w:r>
      <w:r>
        <w:rPr>
          <w:color w:val="414042"/>
          <w:w w:val="105"/>
        </w:rPr>
        <w:t>or</w:t>
      </w:r>
      <w:r>
        <w:rPr>
          <w:color w:val="414042"/>
          <w:spacing w:val="-9"/>
          <w:w w:val="105"/>
        </w:rPr>
        <w:t xml:space="preserve"> </w:t>
      </w:r>
      <w:r>
        <w:rPr>
          <w:color w:val="414042"/>
          <w:w w:val="105"/>
        </w:rPr>
        <w:t>have</w:t>
      </w:r>
      <w:r>
        <w:rPr>
          <w:color w:val="414042"/>
          <w:spacing w:val="-9"/>
          <w:w w:val="105"/>
        </w:rPr>
        <w:t xml:space="preserve"> </w:t>
      </w:r>
      <w:r>
        <w:rPr>
          <w:color w:val="414042"/>
          <w:w w:val="105"/>
        </w:rPr>
        <w:t>a</w:t>
      </w:r>
      <w:r>
        <w:rPr>
          <w:color w:val="414042"/>
          <w:spacing w:val="-9"/>
          <w:w w:val="105"/>
        </w:rPr>
        <w:t xml:space="preserve"> </w:t>
      </w:r>
      <w:r>
        <w:rPr>
          <w:color w:val="414042"/>
          <w:w w:val="105"/>
        </w:rPr>
        <w:t xml:space="preserve">greater likelihood of occurring because departments are working outside their usual areas of operation and attempting to collaborate in a different </w:t>
      </w:r>
      <w:r>
        <w:rPr>
          <w:color w:val="414042"/>
          <w:spacing w:val="-4"/>
          <w:w w:val="105"/>
        </w:rPr>
        <w:t xml:space="preserve">way. </w:t>
      </w:r>
      <w:r>
        <w:rPr>
          <w:color w:val="414042"/>
          <w:w w:val="105"/>
        </w:rPr>
        <w:t>Many of the key risks do not sit within just one department, and risks that occur for particular projects are likely to be repeated in other areas of work. This increases the importance of a central risk register which would improve the government’s ability to take appropriate and timely mitigating</w:t>
      </w:r>
      <w:r>
        <w:rPr>
          <w:color w:val="414042"/>
          <w:spacing w:val="-3"/>
          <w:w w:val="105"/>
        </w:rPr>
        <w:t xml:space="preserve"> </w:t>
      </w:r>
      <w:r>
        <w:rPr>
          <w:color w:val="414042"/>
          <w:w w:val="105"/>
        </w:rPr>
        <w:t>actions.</w:t>
      </w:r>
    </w:p>
    <w:p w:rsidR="00C7275B" w:rsidRDefault="008851A7">
      <w:pPr>
        <w:pStyle w:val="BodyText"/>
        <w:spacing w:before="129" w:line="256" w:lineRule="auto"/>
        <w:ind w:left="850" w:right="237"/>
        <w:rPr>
          <w:sz w:val="9"/>
        </w:rPr>
      </w:pPr>
      <w:r>
        <w:rPr>
          <w:color w:val="414042"/>
          <w:w w:val="105"/>
        </w:rPr>
        <w:t>A</w:t>
      </w:r>
      <w:r>
        <w:rPr>
          <w:color w:val="414042"/>
          <w:spacing w:val="-16"/>
          <w:w w:val="105"/>
        </w:rPr>
        <w:t xml:space="preserve"> </w:t>
      </w:r>
      <w:r>
        <w:rPr>
          <w:color w:val="414042"/>
          <w:w w:val="105"/>
        </w:rPr>
        <w:t>whole-of-reform</w:t>
      </w:r>
      <w:r>
        <w:rPr>
          <w:color w:val="414042"/>
          <w:spacing w:val="-16"/>
          <w:w w:val="105"/>
        </w:rPr>
        <w:t xml:space="preserve"> </w:t>
      </w:r>
      <w:r>
        <w:rPr>
          <w:color w:val="414042"/>
          <w:w w:val="105"/>
        </w:rPr>
        <w:t>risk</w:t>
      </w:r>
      <w:r>
        <w:rPr>
          <w:color w:val="414042"/>
          <w:spacing w:val="-16"/>
          <w:w w:val="105"/>
        </w:rPr>
        <w:t xml:space="preserve"> </w:t>
      </w:r>
      <w:r>
        <w:rPr>
          <w:color w:val="414042"/>
          <w:w w:val="105"/>
        </w:rPr>
        <w:t>management</w:t>
      </w:r>
      <w:r>
        <w:rPr>
          <w:color w:val="414042"/>
          <w:spacing w:val="-16"/>
          <w:w w:val="105"/>
        </w:rPr>
        <w:t xml:space="preserve"> </w:t>
      </w:r>
      <w:r>
        <w:rPr>
          <w:color w:val="414042"/>
          <w:w w:val="105"/>
        </w:rPr>
        <w:t>approach</w:t>
      </w:r>
      <w:r>
        <w:rPr>
          <w:color w:val="414042"/>
          <w:spacing w:val="-16"/>
          <w:w w:val="105"/>
        </w:rPr>
        <w:t xml:space="preserve"> </w:t>
      </w:r>
      <w:r>
        <w:rPr>
          <w:color w:val="414042"/>
          <w:w w:val="105"/>
        </w:rPr>
        <w:t>is</w:t>
      </w:r>
      <w:r>
        <w:rPr>
          <w:color w:val="414042"/>
          <w:spacing w:val="-16"/>
          <w:w w:val="105"/>
        </w:rPr>
        <w:t xml:space="preserve"> </w:t>
      </w:r>
      <w:r>
        <w:rPr>
          <w:color w:val="414042"/>
          <w:w w:val="105"/>
        </w:rPr>
        <w:t>more than the sum of the individual project or program risks. It also considers interdependencies between project risks. Identification and management of these interdependent risks can avoid unnecessary delays, additional costs, and decreases in efficiency and effectiveness.</w:t>
      </w:r>
      <w:r>
        <w:rPr>
          <w:color w:val="231F20"/>
          <w:w w:val="105"/>
          <w:position w:val="5"/>
          <w:sz w:val="9"/>
        </w:rPr>
        <w:t>14</w:t>
      </w:r>
    </w:p>
    <w:p w:rsidR="00C7275B" w:rsidRDefault="008851A7">
      <w:pPr>
        <w:pStyle w:val="BodyText"/>
        <w:rPr>
          <w:sz w:val="20"/>
        </w:rPr>
      </w:pPr>
      <w:r>
        <w:br w:type="column"/>
      </w:r>
    </w:p>
    <w:p w:rsidR="00C7275B" w:rsidRDefault="00C7275B">
      <w:pPr>
        <w:pStyle w:val="BodyText"/>
        <w:rPr>
          <w:sz w:val="20"/>
        </w:rPr>
      </w:pPr>
    </w:p>
    <w:p w:rsidR="00C7275B" w:rsidRDefault="00C7275B">
      <w:pPr>
        <w:pStyle w:val="BodyText"/>
        <w:spacing w:before="1"/>
        <w:rPr>
          <w:sz w:val="18"/>
        </w:rPr>
      </w:pPr>
    </w:p>
    <w:p w:rsidR="00C7275B" w:rsidRDefault="008851A7">
      <w:pPr>
        <w:pStyle w:val="BodyText"/>
        <w:spacing w:before="1" w:line="256" w:lineRule="auto"/>
        <w:ind w:left="37" w:right="1952"/>
      </w:pPr>
      <w:r>
        <w:rPr>
          <w:color w:val="414042"/>
          <w:w w:val="105"/>
        </w:rPr>
        <w:t>The family violence reform also has a heightened risk profile because:</w:t>
      </w:r>
    </w:p>
    <w:p w:rsidR="00C7275B" w:rsidRDefault="008851A7">
      <w:pPr>
        <w:pStyle w:val="ListParagraph"/>
        <w:numPr>
          <w:ilvl w:val="0"/>
          <w:numId w:val="10"/>
        </w:numPr>
        <w:tabs>
          <w:tab w:val="left" w:pos="320"/>
          <w:tab w:val="left" w:pos="321"/>
        </w:tabs>
        <w:spacing w:before="125" w:line="256" w:lineRule="auto"/>
        <w:ind w:right="2092" w:hanging="283"/>
        <w:rPr>
          <w:sz w:val="16"/>
        </w:rPr>
      </w:pPr>
      <w:r>
        <w:rPr>
          <w:color w:val="414042"/>
          <w:w w:val="105"/>
          <w:sz w:val="16"/>
        </w:rPr>
        <w:t>it</w:t>
      </w:r>
      <w:r>
        <w:rPr>
          <w:color w:val="414042"/>
          <w:spacing w:val="-12"/>
          <w:w w:val="105"/>
          <w:sz w:val="16"/>
        </w:rPr>
        <w:t xml:space="preserve"> </w:t>
      </w:r>
      <w:r>
        <w:rPr>
          <w:color w:val="414042"/>
          <w:w w:val="105"/>
          <w:sz w:val="16"/>
        </w:rPr>
        <w:t>is</w:t>
      </w:r>
      <w:r>
        <w:rPr>
          <w:color w:val="414042"/>
          <w:spacing w:val="-12"/>
          <w:w w:val="105"/>
          <w:sz w:val="16"/>
        </w:rPr>
        <w:t xml:space="preserve"> </w:t>
      </w:r>
      <w:r>
        <w:rPr>
          <w:color w:val="414042"/>
          <w:w w:val="105"/>
          <w:sz w:val="16"/>
        </w:rPr>
        <w:t>an</w:t>
      </w:r>
      <w:r>
        <w:rPr>
          <w:color w:val="414042"/>
          <w:spacing w:val="-12"/>
          <w:w w:val="105"/>
          <w:sz w:val="16"/>
        </w:rPr>
        <w:t xml:space="preserve"> </w:t>
      </w:r>
      <w:r>
        <w:rPr>
          <w:color w:val="414042"/>
          <w:w w:val="105"/>
          <w:sz w:val="16"/>
        </w:rPr>
        <w:t>unprecedented,</w:t>
      </w:r>
      <w:r>
        <w:rPr>
          <w:color w:val="414042"/>
          <w:spacing w:val="-12"/>
          <w:w w:val="105"/>
          <w:sz w:val="16"/>
        </w:rPr>
        <w:t xml:space="preserve"> </w:t>
      </w:r>
      <w:r>
        <w:rPr>
          <w:color w:val="414042"/>
          <w:w w:val="105"/>
          <w:sz w:val="16"/>
        </w:rPr>
        <w:t>world</w:t>
      </w:r>
      <w:r>
        <w:rPr>
          <w:color w:val="414042"/>
          <w:spacing w:val="-12"/>
          <w:w w:val="105"/>
          <w:sz w:val="16"/>
        </w:rPr>
        <w:t xml:space="preserve"> </w:t>
      </w:r>
      <w:r>
        <w:rPr>
          <w:color w:val="414042"/>
          <w:w w:val="105"/>
          <w:sz w:val="16"/>
        </w:rPr>
        <w:t>leading</w:t>
      </w:r>
      <w:r>
        <w:rPr>
          <w:color w:val="414042"/>
          <w:spacing w:val="-12"/>
          <w:w w:val="105"/>
          <w:sz w:val="16"/>
        </w:rPr>
        <w:t xml:space="preserve"> </w:t>
      </w:r>
      <w:r>
        <w:rPr>
          <w:color w:val="414042"/>
          <w:w w:val="105"/>
          <w:sz w:val="16"/>
        </w:rPr>
        <w:t>reform</w:t>
      </w:r>
      <w:r>
        <w:rPr>
          <w:color w:val="414042"/>
          <w:spacing w:val="-12"/>
          <w:w w:val="105"/>
          <w:sz w:val="16"/>
        </w:rPr>
        <w:t xml:space="preserve"> </w:t>
      </w:r>
      <w:r>
        <w:rPr>
          <w:color w:val="414042"/>
          <w:w w:val="105"/>
          <w:sz w:val="16"/>
        </w:rPr>
        <w:t>that requires new ways of working together across government</w:t>
      </w:r>
    </w:p>
    <w:p w:rsidR="00C7275B" w:rsidRDefault="008851A7">
      <w:pPr>
        <w:pStyle w:val="ListParagraph"/>
        <w:numPr>
          <w:ilvl w:val="0"/>
          <w:numId w:val="10"/>
        </w:numPr>
        <w:tabs>
          <w:tab w:val="left" w:pos="320"/>
          <w:tab w:val="left" w:pos="321"/>
        </w:tabs>
        <w:spacing w:before="64"/>
        <w:ind w:hanging="283"/>
        <w:rPr>
          <w:sz w:val="16"/>
        </w:rPr>
      </w:pPr>
      <w:r>
        <w:rPr>
          <w:color w:val="414042"/>
          <w:w w:val="105"/>
          <w:sz w:val="16"/>
        </w:rPr>
        <w:t>the level of investment by government is</w:t>
      </w:r>
      <w:r>
        <w:rPr>
          <w:color w:val="414042"/>
          <w:spacing w:val="-19"/>
          <w:w w:val="105"/>
          <w:sz w:val="16"/>
        </w:rPr>
        <w:t xml:space="preserve"> </w:t>
      </w:r>
      <w:r>
        <w:rPr>
          <w:color w:val="414042"/>
          <w:w w:val="105"/>
          <w:sz w:val="16"/>
        </w:rPr>
        <w:t>significant</w:t>
      </w:r>
    </w:p>
    <w:p w:rsidR="00C7275B" w:rsidRDefault="008851A7">
      <w:pPr>
        <w:pStyle w:val="ListParagraph"/>
        <w:numPr>
          <w:ilvl w:val="0"/>
          <w:numId w:val="10"/>
        </w:numPr>
        <w:tabs>
          <w:tab w:val="left" w:pos="320"/>
          <w:tab w:val="left" w:pos="321"/>
        </w:tabs>
        <w:spacing w:before="79"/>
        <w:ind w:hanging="283"/>
        <w:rPr>
          <w:sz w:val="16"/>
        </w:rPr>
      </w:pPr>
      <w:r>
        <w:rPr>
          <w:color w:val="414042"/>
          <w:w w:val="105"/>
          <w:sz w:val="16"/>
        </w:rPr>
        <w:t>public interest in the reform is very</w:t>
      </w:r>
      <w:r>
        <w:rPr>
          <w:color w:val="414042"/>
          <w:spacing w:val="-14"/>
          <w:w w:val="105"/>
          <w:sz w:val="16"/>
        </w:rPr>
        <w:t xml:space="preserve"> </w:t>
      </w:r>
      <w:r>
        <w:rPr>
          <w:color w:val="414042"/>
          <w:w w:val="105"/>
          <w:sz w:val="16"/>
        </w:rPr>
        <w:t>high</w:t>
      </w:r>
    </w:p>
    <w:p w:rsidR="00C7275B" w:rsidRDefault="008851A7">
      <w:pPr>
        <w:pStyle w:val="ListParagraph"/>
        <w:numPr>
          <w:ilvl w:val="0"/>
          <w:numId w:val="10"/>
        </w:numPr>
        <w:tabs>
          <w:tab w:val="left" w:pos="320"/>
          <w:tab w:val="left" w:pos="321"/>
        </w:tabs>
        <w:spacing w:before="79" w:line="256" w:lineRule="auto"/>
        <w:ind w:right="2336" w:hanging="283"/>
        <w:rPr>
          <w:sz w:val="16"/>
        </w:rPr>
      </w:pPr>
      <w:r>
        <w:rPr>
          <w:color w:val="414042"/>
          <w:w w:val="105"/>
          <w:sz w:val="16"/>
        </w:rPr>
        <w:t>the</w:t>
      </w:r>
      <w:r>
        <w:rPr>
          <w:color w:val="414042"/>
          <w:spacing w:val="-13"/>
          <w:w w:val="105"/>
          <w:sz w:val="16"/>
        </w:rPr>
        <w:t xml:space="preserve"> </w:t>
      </w:r>
      <w:r>
        <w:rPr>
          <w:color w:val="414042"/>
          <w:w w:val="105"/>
          <w:sz w:val="16"/>
        </w:rPr>
        <w:t>reform</w:t>
      </w:r>
      <w:r>
        <w:rPr>
          <w:color w:val="414042"/>
          <w:spacing w:val="-13"/>
          <w:w w:val="105"/>
          <w:sz w:val="16"/>
        </w:rPr>
        <w:t xml:space="preserve"> </w:t>
      </w:r>
      <w:r>
        <w:rPr>
          <w:color w:val="414042"/>
          <w:w w:val="105"/>
          <w:sz w:val="16"/>
        </w:rPr>
        <w:t>is</w:t>
      </w:r>
      <w:r>
        <w:rPr>
          <w:color w:val="414042"/>
          <w:spacing w:val="-13"/>
          <w:w w:val="105"/>
          <w:sz w:val="16"/>
        </w:rPr>
        <w:t xml:space="preserve"> </w:t>
      </w:r>
      <w:r>
        <w:rPr>
          <w:color w:val="414042"/>
          <w:w w:val="105"/>
          <w:sz w:val="16"/>
        </w:rPr>
        <w:t>complex</w:t>
      </w:r>
      <w:r>
        <w:rPr>
          <w:color w:val="414042"/>
          <w:spacing w:val="-13"/>
          <w:w w:val="105"/>
          <w:sz w:val="16"/>
        </w:rPr>
        <w:t xml:space="preserve"> </w:t>
      </w:r>
      <w:r>
        <w:rPr>
          <w:color w:val="414042"/>
          <w:w w:val="105"/>
          <w:sz w:val="16"/>
        </w:rPr>
        <w:t>and</w:t>
      </w:r>
      <w:r>
        <w:rPr>
          <w:color w:val="414042"/>
          <w:spacing w:val="-13"/>
          <w:w w:val="105"/>
          <w:sz w:val="16"/>
        </w:rPr>
        <w:t xml:space="preserve"> </w:t>
      </w:r>
      <w:r>
        <w:rPr>
          <w:color w:val="414042"/>
          <w:w w:val="105"/>
          <w:sz w:val="16"/>
        </w:rPr>
        <w:t>requires</w:t>
      </w:r>
      <w:r>
        <w:rPr>
          <w:color w:val="414042"/>
          <w:spacing w:val="-13"/>
          <w:w w:val="105"/>
          <w:sz w:val="16"/>
        </w:rPr>
        <w:t xml:space="preserve"> </w:t>
      </w:r>
      <w:r>
        <w:rPr>
          <w:color w:val="414042"/>
          <w:w w:val="105"/>
          <w:sz w:val="16"/>
        </w:rPr>
        <w:t>significant change</w:t>
      </w:r>
    </w:p>
    <w:p w:rsidR="00C7275B" w:rsidRDefault="008851A7">
      <w:pPr>
        <w:pStyle w:val="ListParagraph"/>
        <w:numPr>
          <w:ilvl w:val="0"/>
          <w:numId w:val="10"/>
        </w:numPr>
        <w:tabs>
          <w:tab w:val="left" w:pos="320"/>
          <w:tab w:val="left" w:pos="321"/>
        </w:tabs>
        <w:spacing w:before="64"/>
        <w:ind w:hanging="283"/>
        <w:rPr>
          <w:sz w:val="16"/>
        </w:rPr>
      </w:pPr>
      <w:r>
        <w:rPr>
          <w:color w:val="414042"/>
          <w:w w:val="105"/>
          <w:sz w:val="16"/>
        </w:rPr>
        <w:t>the need for change is</w:t>
      </w:r>
      <w:r>
        <w:rPr>
          <w:color w:val="414042"/>
          <w:spacing w:val="-8"/>
          <w:w w:val="105"/>
          <w:sz w:val="16"/>
        </w:rPr>
        <w:t xml:space="preserve"> </w:t>
      </w:r>
      <w:r>
        <w:rPr>
          <w:color w:val="414042"/>
          <w:w w:val="105"/>
          <w:sz w:val="16"/>
        </w:rPr>
        <w:t>urgent.</w:t>
      </w:r>
    </w:p>
    <w:p w:rsidR="00C7275B" w:rsidRDefault="00C7275B">
      <w:pPr>
        <w:rPr>
          <w:sz w:val="16"/>
        </w:rPr>
        <w:sectPr w:rsidR="00C7275B">
          <w:type w:val="continuous"/>
          <w:pgSz w:w="11910" w:h="16840"/>
          <w:pgMar w:top="1060" w:right="0" w:bottom="0" w:left="0" w:header="720" w:footer="720" w:gutter="0"/>
          <w:cols w:num="2" w:space="720" w:equalWidth="0">
            <w:col w:w="5508" w:space="40"/>
            <w:col w:w="6362"/>
          </w:cols>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4"/>
        <w:rPr>
          <w:sz w:val="17"/>
        </w:rPr>
      </w:pPr>
    </w:p>
    <w:p w:rsidR="00C7275B" w:rsidRDefault="008851A7">
      <w:pPr>
        <w:pStyle w:val="ListParagraph"/>
        <w:numPr>
          <w:ilvl w:val="0"/>
          <w:numId w:val="15"/>
        </w:numPr>
        <w:tabs>
          <w:tab w:val="left" w:pos="1134"/>
        </w:tabs>
        <w:spacing w:before="0" w:line="235" w:lineRule="auto"/>
        <w:ind w:left="1133" w:right="9187" w:hanging="283"/>
        <w:jc w:val="left"/>
        <w:rPr>
          <w:sz w:val="14"/>
        </w:rPr>
      </w:pPr>
      <w:r>
        <w:rPr>
          <w:color w:val="6D6E71"/>
          <w:sz w:val="14"/>
        </w:rPr>
        <w:t xml:space="preserve">The importance of consideration of interdependent project risks is examined in the Victorian Auditor- General’s Office 2016 report, </w:t>
      </w:r>
      <w:r>
        <w:rPr>
          <w:rFonts w:ascii="NeutralStd-RegularItalic" w:hAnsi="NeutralStd-RegularItalic"/>
          <w:i/>
          <w:color w:val="6D6E71"/>
          <w:sz w:val="14"/>
        </w:rPr>
        <w:t>High Value High Risk 2016–17:</w:t>
      </w:r>
      <w:r>
        <w:rPr>
          <w:rFonts w:ascii="NeutralStd-RegularItalic" w:hAnsi="NeutralStd-RegularItalic"/>
          <w:i/>
          <w:color w:val="6D6E71"/>
          <w:spacing w:val="-12"/>
          <w:sz w:val="14"/>
        </w:rPr>
        <w:t xml:space="preserve"> </w:t>
      </w:r>
      <w:r>
        <w:rPr>
          <w:rFonts w:ascii="NeutralStd-RegularItalic" w:hAnsi="NeutralStd-RegularItalic"/>
          <w:i/>
          <w:color w:val="6D6E71"/>
          <w:sz w:val="14"/>
        </w:rPr>
        <w:t>Delivering HVHR</w:t>
      </w:r>
      <w:r>
        <w:rPr>
          <w:rFonts w:ascii="NeutralStd-RegularItalic" w:hAnsi="NeutralStd-RegularItalic"/>
          <w:i/>
          <w:color w:val="6D6E71"/>
          <w:spacing w:val="-1"/>
          <w:sz w:val="14"/>
        </w:rPr>
        <w:t xml:space="preserve"> </w:t>
      </w:r>
      <w:r>
        <w:rPr>
          <w:rFonts w:ascii="NeutralStd-RegularItalic" w:hAnsi="NeutralStd-RegularItalic"/>
          <w:i/>
          <w:color w:val="6D6E71"/>
          <w:sz w:val="14"/>
        </w:rPr>
        <w:t>projects</w:t>
      </w:r>
      <w:r>
        <w:rPr>
          <w:color w:val="6D6E71"/>
          <w:sz w:val="14"/>
        </w:rPr>
        <w:t>.</w:t>
      </w:r>
    </w:p>
    <w:p w:rsidR="00C7275B" w:rsidRDefault="00C7275B">
      <w:pPr>
        <w:spacing w:line="235" w:lineRule="auto"/>
        <w:rPr>
          <w:sz w:val="14"/>
        </w:rPr>
        <w:sectPr w:rsidR="00C7275B">
          <w:type w:val="continuous"/>
          <w:pgSz w:w="11910" w:h="16840"/>
          <w:pgMar w:top="1060" w:right="0" w:bottom="0" w:left="0" w:header="720" w:footer="720" w:gutter="0"/>
          <w:cols w:space="720"/>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11"/>
        <w:rPr>
          <w:sz w:val="29"/>
        </w:rPr>
      </w:pPr>
    </w:p>
    <w:p w:rsidR="00C7275B" w:rsidRDefault="00C7275B">
      <w:pPr>
        <w:rPr>
          <w:sz w:val="29"/>
        </w:rPr>
        <w:sectPr w:rsidR="00C7275B">
          <w:pgSz w:w="11910" w:h="16840"/>
          <w:pgMar w:top="1580" w:right="0" w:bottom="620" w:left="0" w:header="0" w:footer="431" w:gutter="0"/>
          <w:cols w:space="720"/>
        </w:sectPr>
      </w:pPr>
    </w:p>
    <w:p w:rsidR="00C7275B" w:rsidRDefault="006F017D">
      <w:pPr>
        <w:pStyle w:val="BodyText"/>
        <w:spacing w:before="74" w:line="256" w:lineRule="auto"/>
        <w:ind w:left="1870" w:right="-4"/>
      </w:pPr>
      <w:r>
        <w:rPr>
          <w:noProof/>
        </w:rPr>
        <mc:AlternateContent>
          <mc:Choice Requires="wps">
            <w:drawing>
              <wp:anchor distT="0" distB="0" distL="114300" distR="114300" simplePos="0" relativeHeight="1744" behindDoc="0" locked="1" layoutInCell="1" allowOverlap="1">
                <wp:simplePos x="0" y="0"/>
                <wp:positionH relativeFrom="page">
                  <wp:posOffset>7275830</wp:posOffset>
                </wp:positionH>
                <wp:positionV relativeFrom="page">
                  <wp:posOffset>4151630</wp:posOffset>
                </wp:positionV>
                <wp:extent cx="138960" cy="1602720"/>
                <wp:effectExtent l="0" t="0" r="1270" b="10795"/>
                <wp:wrapNone/>
                <wp:docPr id="252"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60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288DCC"/>
                                <w:sz w:val="14"/>
                              </w:rPr>
                              <w:t>Managing the reform more actively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50" type="#_x0000_t202" style="position:absolute;left:0;text-align:left;margin-left:572.9pt;margin-top:326.9pt;width:10.95pt;height:126.2pt;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288DCC"/>
                          <w:sz w:val="14"/>
                        </w:rPr>
                        <w:t>Managing the reform more actively</w:t>
                      </w:r>
                    </w:p>
                  </w:txbxContent>
                </v:textbox>
                <w10:wrap anchorx="page" anchory="page"/>
                <w10:anchorlock/>
              </v:shape>
            </w:pict>
          </mc:Fallback>
        </mc:AlternateContent>
      </w:r>
      <w:r>
        <w:rPr>
          <w:noProof/>
        </w:rPr>
        <mc:AlternateContent>
          <mc:Choice Requires="wps">
            <w:drawing>
              <wp:anchor distT="0" distB="0" distL="114300" distR="114300" simplePos="0" relativeHeight="1768" behindDoc="0" locked="1" layoutInCell="1" allowOverlap="1">
                <wp:simplePos x="0" y="0"/>
                <wp:positionH relativeFrom="page">
                  <wp:posOffset>7275830</wp:posOffset>
                </wp:positionH>
                <wp:positionV relativeFrom="page">
                  <wp:posOffset>1868805</wp:posOffset>
                </wp:positionV>
                <wp:extent cx="138960" cy="1830600"/>
                <wp:effectExtent l="0" t="0" r="1270" b="11430"/>
                <wp:wrapNone/>
                <wp:docPr id="25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83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Further developing a systemic approach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51" type="#_x0000_t202" style="position:absolute;left:0;text-align:left;margin-left:572.9pt;margin-top:147.15pt;width:10.95pt;height:144.15pt;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Further developing a systemic approach</w:t>
                      </w:r>
                    </w:p>
                  </w:txbxContent>
                </v:textbox>
                <w10:wrap anchorx="page" anchory="page"/>
                <w10:anchorlock/>
              </v:shape>
            </w:pict>
          </mc:Fallback>
        </mc:AlternateContent>
      </w:r>
      <w:r w:rsidR="008851A7">
        <w:rPr>
          <w:color w:val="414042"/>
          <w:spacing w:val="-3"/>
          <w:w w:val="105"/>
        </w:rPr>
        <w:t>Following</w:t>
      </w:r>
      <w:r w:rsidR="008851A7">
        <w:rPr>
          <w:color w:val="414042"/>
          <w:spacing w:val="-20"/>
          <w:w w:val="105"/>
        </w:rPr>
        <w:t xml:space="preserve"> </w:t>
      </w:r>
      <w:r w:rsidR="008851A7">
        <w:rPr>
          <w:color w:val="414042"/>
          <w:w w:val="105"/>
        </w:rPr>
        <w:t>earlier</w:t>
      </w:r>
      <w:r w:rsidR="008851A7">
        <w:rPr>
          <w:color w:val="414042"/>
          <w:spacing w:val="-20"/>
          <w:w w:val="105"/>
        </w:rPr>
        <w:t xml:space="preserve"> </w:t>
      </w:r>
      <w:r w:rsidR="008851A7">
        <w:rPr>
          <w:color w:val="414042"/>
          <w:spacing w:val="-3"/>
          <w:w w:val="105"/>
        </w:rPr>
        <w:t>preparatory</w:t>
      </w:r>
      <w:r w:rsidR="008851A7">
        <w:rPr>
          <w:color w:val="414042"/>
          <w:spacing w:val="-20"/>
          <w:w w:val="105"/>
        </w:rPr>
        <w:t xml:space="preserve"> </w:t>
      </w:r>
      <w:r w:rsidR="008851A7">
        <w:rPr>
          <w:color w:val="414042"/>
          <w:w w:val="105"/>
        </w:rPr>
        <w:t>work,</w:t>
      </w:r>
      <w:r w:rsidR="008851A7">
        <w:rPr>
          <w:color w:val="414042"/>
          <w:spacing w:val="-20"/>
          <w:w w:val="105"/>
        </w:rPr>
        <w:t xml:space="preserve"> </w:t>
      </w:r>
      <w:r w:rsidR="008851A7">
        <w:rPr>
          <w:color w:val="414042"/>
          <w:w w:val="105"/>
        </w:rPr>
        <w:t>an</w:t>
      </w:r>
      <w:r w:rsidR="008851A7">
        <w:rPr>
          <w:color w:val="414042"/>
          <w:spacing w:val="-20"/>
          <w:w w:val="105"/>
        </w:rPr>
        <w:t xml:space="preserve"> </w:t>
      </w:r>
      <w:r w:rsidR="008851A7">
        <w:rPr>
          <w:color w:val="414042"/>
          <w:w w:val="105"/>
        </w:rPr>
        <w:t>initial</w:t>
      </w:r>
      <w:r w:rsidR="008851A7">
        <w:rPr>
          <w:color w:val="414042"/>
          <w:spacing w:val="-20"/>
          <w:w w:val="105"/>
        </w:rPr>
        <w:t xml:space="preserve"> </w:t>
      </w:r>
      <w:r w:rsidR="008851A7">
        <w:rPr>
          <w:color w:val="414042"/>
          <w:spacing w:val="-3"/>
          <w:w w:val="105"/>
        </w:rPr>
        <w:t>interagency</w:t>
      </w:r>
      <w:r w:rsidR="008851A7">
        <w:rPr>
          <w:color w:val="414042"/>
          <w:spacing w:val="-20"/>
          <w:w w:val="105"/>
        </w:rPr>
        <w:t xml:space="preserve"> </w:t>
      </w:r>
      <w:r w:rsidR="008851A7">
        <w:rPr>
          <w:color w:val="414042"/>
          <w:w w:val="105"/>
        </w:rPr>
        <w:t>risk</w:t>
      </w:r>
      <w:r w:rsidR="008851A7">
        <w:rPr>
          <w:color w:val="414042"/>
          <w:spacing w:val="-20"/>
          <w:w w:val="105"/>
        </w:rPr>
        <w:t xml:space="preserve"> </w:t>
      </w:r>
      <w:r w:rsidR="008851A7">
        <w:rPr>
          <w:color w:val="414042"/>
          <w:w w:val="105"/>
        </w:rPr>
        <w:t>register</w:t>
      </w:r>
      <w:r w:rsidR="008851A7">
        <w:rPr>
          <w:color w:val="414042"/>
          <w:spacing w:val="-20"/>
          <w:w w:val="105"/>
        </w:rPr>
        <w:t xml:space="preserve"> </w:t>
      </w:r>
      <w:r w:rsidR="008851A7">
        <w:rPr>
          <w:color w:val="414042"/>
          <w:w w:val="105"/>
        </w:rPr>
        <w:t>was</w:t>
      </w:r>
      <w:r w:rsidR="008851A7">
        <w:rPr>
          <w:color w:val="414042"/>
          <w:spacing w:val="-20"/>
          <w:w w:val="105"/>
        </w:rPr>
        <w:t xml:space="preserve"> </w:t>
      </w:r>
      <w:r w:rsidR="008851A7">
        <w:rPr>
          <w:color w:val="414042"/>
          <w:w w:val="105"/>
        </w:rPr>
        <w:t xml:space="preserve">developed in late 2017 through workshops </w:t>
      </w:r>
      <w:r w:rsidR="008851A7">
        <w:rPr>
          <w:color w:val="414042"/>
          <w:spacing w:val="-3"/>
          <w:w w:val="105"/>
        </w:rPr>
        <w:t xml:space="preserve">facilitated </w:t>
      </w:r>
      <w:r w:rsidR="008851A7">
        <w:rPr>
          <w:color w:val="414042"/>
          <w:w w:val="105"/>
        </w:rPr>
        <w:t xml:space="preserve">by the </w:t>
      </w:r>
      <w:r w:rsidR="008851A7">
        <w:rPr>
          <w:color w:val="414042"/>
          <w:spacing w:val="-3"/>
          <w:w w:val="105"/>
        </w:rPr>
        <w:t xml:space="preserve">Victorian </w:t>
      </w:r>
      <w:r w:rsidR="008851A7">
        <w:rPr>
          <w:color w:val="414042"/>
          <w:w w:val="105"/>
        </w:rPr>
        <w:t xml:space="preserve">Managed </w:t>
      </w:r>
      <w:r w:rsidR="008851A7">
        <w:rPr>
          <w:color w:val="414042"/>
          <w:spacing w:val="-3"/>
          <w:w w:val="105"/>
        </w:rPr>
        <w:t xml:space="preserve">Insurance </w:t>
      </w:r>
      <w:r w:rsidR="008851A7">
        <w:rPr>
          <w:color w:val="414042"/>
          <w:spacing w:val="-4"/>
          <w:w w:val="105"/>
        </w:rPr>
        <w:t>Authority.</w:t>
      </w:r>
      <w:r w:rsidR="008851A7">
        <w:rPr>
          <w:color w:val="414042"/>
          <w:spacing w:val="-16"/>
          <w:w w:val="105"/>
        </w:rPr>
        <w:t xml:space="preserve"> </w:t>
      </w:r>
      <w:r w:rsidR="008851A7">
        <w:rPr>
          <w:color w:val="414042"/>
          <w:w w:val="105"/>
        </w:rPr>
        <w:t>This</w:t>
      </w:r>
      <w:r w:rsidR="008851A7">
        <w:rPr>
          <w:color w:val="414042"/>
          <w:spacing w:val="-16"/>
          <w:w w:val="105"/>
        </w:rPr>
        <w:t xml:space="preserve"> </w:t>
      </w:r>
      <w:r w:rsidR="008851A7">
        <w:rPr>
          <w:color w:val="414042"/>
          <w:w w:val="105"/>
        </w:rPr>
        <w:t>could</w:t>
      </w:r>
      <w:r w:rsidR="008851A7">
        <w:rPr>
          <w:color w:val="414042"/>
          <w:spacing w:val="-16"/>
          <w:w w:val="105"/>
        </w:rPr>
        <w:t xml:space="preserve"> </w:t>
      </w:r>
      <w:r w:rsidR="008851A7">
        <w:rPr>
          <w:color w:val="414042"/>
          <w:w w:val="105"/>
        </w:rPr>
        <w:t>be</w:t>
      </w:r>
      <w:r w:rsidR="008851A7">
        <w:rPr>
          <w:color w:val="414042"/>
          <w:spacing w:val="-16"/>
          <w:w w:val="105"/>
        </w:rPr>
        <w:t xml:space="preserve"> </w:t>
      </w:r>
      <w:r w:rsidR="008851A7">
        <w:rPr>
          <w:color w:val="414042"/>
          <w:w w:val="105"/>
        </w:rPr>
        <w:t>used</w:t>
      </w:r>
      <w:r w:rsidR="008851A7">
        <w:rPr>
          <w:color w:val="414042"/>
          <w:spacing w:val="-16"/>
          <w:w w:val="105"/>
        </w:rPr>
        <w:t xml:space="preserve"> </w:t>
      </w:r>
      <w:r w:rsidR="008851A7">
        <w:rPr>
          <w:color w:val="414042"/>
          <w:w w:val="105"/>
        </w:rPr>
        <w:t>to</w:t>
      </w:r>
      <w:r w:rsidR="008851A7">
        <w:rPr>
          <w:color w:val="414042"/>
          <w:spacing w:val="-16"/>
          <w:w w:val="105"/>
        </w:rPr>
        <w:t xml:space="preserve"> </w:t>
      </w:r>
      <w:r w:rsidR="008851A7">
        <w:rPr>
          <w:color w:val="414042"/>
          <w:w w:val="105"/>
        </w:rPr>
        <w:t>manage</w:t>
      </w:r>
      <w:r w:rsidR="008851A7">
        <w:rPr>
          <w:color w:val="414042"/>
          <w:spacing w:val="-16"/>
          <w:w w:val="105"/>
        </w:rPr>
        <w:t xml:space="preserve"> </w:t>
      </w:r>
      <w:r w:rsidR="008851A7">
        <w:rPr>
          <w:color w:val="414042"/>
          <w:spacing w:val="-3"/>
          <w:w w:val="105"/>
        </w:rPr>
        <w:t>whole-of-reform</w:t>
      </w:r>
      <w:r w:rsidR="008851A7">
        <w:rPr>
          <w:color w:val="414042"/>
          <w:spacing w:val="-16"/>
          <w:w w:val="105"/>
        </w:rPr>
        <w:t xml:space="preserve"> </w:t>
      </w:r>
      <w:r w:rsidR="008851A7">
        <w:rPr>
          <w:color w:val="414042"/>
          <w:spacing w:val="-2"/>
          <w:w w:val="105"/>
        </w:rPr>
        <w:t>risks,</w:t>
      </w:r>
      <w:r w:rsidR="008851A7">
        <w:rPr>
          <w:color w:val="414042"/>
          <w:spacing w:val="-16"/>
          <w:w w:val="105"/>
        </w:rPr>
        <w:t xml:space="preserve"> </w:t>
      </w:r>
      <w:r w:rsidR="008851A7">
        <w:rPr>
          <w:color w:val="414042"/>
          <w:w w:val="105"/>
        </w:rPr>
        <w:t>but</w:t>
      </w:r>
      <w:r w:rsidR="008851A7">
        <w:rPr>
          <w:color w:val="414042"/>
          <w:spacing w:val="-16"/>
          <w:w w:val="105"/>
        </w:rPr>
        <w:t xml:space="preserve"> </w:t>
      </w:r>
      <w:r w:rsidR="008851A7">
        <w:rPr>
          <w:color w:val="414042"/>
          <w:w w:val="105"/>
        </w:rPr>
        <w:t>at</w:t>
      </w:r>
      <w:r w:rsidR="008851A7">
        <w:rPr>
          <w:color w:val="414042"/>
          <w:spacing w:val="-16"/>
          <w:w w:val="105"/>
        </w:rPr>
        <w:t xml:space="preserve"> </w:t>
      </w:r>
      <w:r w:rsidR="008851A7">
        <w:rPr>
          <w:color w:val="414042"/>
          <w:w w:val="105"/>
        </w:rPr>
        <w:t>this</w:t>
      </w:r>
      <w:r w:rsidR="008851A7">
        <w:rPr>
          <w:color w:val="414042"/>
          <w:spacing w:val="-16"/>
          <w:w w:val="105"/>
        </w:rPr>
        <w:t xml:space="preserve"> </w:t>
      </w:r>
      <w:r w:rsidR="008851A7">
        <w:rPr>
          <w:color w:val="414042"/>
          <w:w w:val="105"/>
        </w:rPr>
        <w:t>stage</w:t>
      </w:r>
      <w:r w:rsidR="008851A7">
        <w:rPr>
          <w:color w:val="414042"/>
          <w:spacing w:val="-16"/>
          <w:w w:val="105"/>
        </w:rPr>
        <w:t xml:space="preserve"> </w:t>
      </w:r>
      <w:r w:rsidR="008851A7">
        <w:rPr>
          <w:color w:val="414042"/>
          <w:w w:val="105"/>
        </w:rPr>
        <w:t>this work</w:t>
      </w:r>
      <w:r w:rsidR="008851A7">
        <w:rPr>
          <w:color w:val="414042"/>
          <w:spacing w:val="-16"/>
          <w:w w:val="105"/>
        </w:rPr>
        <w:t xml:space="preserve"> </w:t>
      </w:r>
      <w:r w:rsidR="008851A7">
        <w:rPr>
          <w:color w:val="414042"/>
          <w:w w:val="105"/>
        </w:rPr>
        <w:t>is</w:t>
      </w:r>
      <w:r w:rsidR="008851A7">
        <w:rPr>
          <w:color w:val="414042"/>
          <w:spacing w:val="-16"/>
          <w:w w:val="105"/>
        </w:rPr>
        <w:t xml:space="preserve"> </w:t>
      </w:r>
      <w:r w:rsidR="008851A7">
        <w:rPr>
          <w:color w:val="414042"/>
          <w:spacing w:val="-3"/>
          <w:w w:val="105"/>
        </w:rPr>
        <w:t>relatively</w:t>
      </w:r>
      <w:r w:rsidR="008851A7">
        <w:rPr>
          <w:color w:val="414042"/>
          <w:spacing w:val="-16"/>
          <w:w w:val="105"/>
        </w:rPr>
        <w:t xml:space="preserve"> </w:t>
      </w:r>
      <w:r w:rsidR="008851A7">
        <w:rPr>
          <w:color w:val="414042"/>
          <w:spacing w:val="-3"/>
          <w:w w:val="105"/>
        </w:rPr>
        <w:t>immature</w:t>
      </w:r>
      <w:r w:rsidR="008851A7">
        <w:rPr>
          <w:color w:val="414042"/>
          <w:spacing w:val="-16"/>
          <w:w w:val="105"/>
        </w:rPr>
        <w:t xml:space="preserve"> </w:t>
      </w:r>
      <w:r w:rsidR="008851A7">
        <w:rPr>
          <w:color w:val="414042"/>
          <w:w w:val="105"/>
        </w:rPr>
        <w:t>and</w:t>
      </w:r>
      <w:r w:rsidR="008851A7">
        <w:rPr>
          <w:color w:val="414042"/>
          <w:spacing w:val="-16"/>
          <w:w w:val="105"/>
        </w:rPr>
        <w:t xml:space="preserve"> </w:t>
      </w:r>
      <w:r w:rsidR="008851A7">
        <w:rPr>
          <w:color w:val="414042"/>
          <w:w w:val="105"/>
        </w:rPr>
        <w:t>needs</w:t>
      </w:r>
      <w:r w:rsidR="008851A7">
        <w:rPr>
          <w:color w:val="414042"/>
          <w:spacing w:val="-16"/>
          <w:w w:val="105"/>
        </w:rPr>
        <w:t xml:space="preserve"> </w:t>
      </w:r>
      <w:r w:rsidR="008851A7">
        <w:rPr>
          <w:color w:val="414042"/>
          <w:w w:val="105"/>
        </w:rPr>
        <w:t>to</w:t>
      </w:r>
      <w:r w:rsidR="008851A7">
        <w:rPr>
          <w:color w:val="414042"/>
          <w:spacing w:val="-16"/>
          <w:w w:val="105"/>
        </w:rPr>
        <w:t xml:space="preserve"> </w:t>
      </w:r>
      <w:r w:rsidR="008851A7">
        <w:rPr>
          <w:color w:val="414042"/>
          <w:w w:val="105"/>
        </w:rPr>
        <w:t>be</w:t>
      </w:r>
      <w:r w:rsidR="008851A7">
        <w:rPr>
          <w:color w:val="414042"/>
          <w:spacing w:val="-16"/>
          <w:w w:val="105"/>
        </w:rPr>
        <w:t xml:space="preserve"> </w:t>
      </w:r>
      <w:r w:rsidR="008851A7">
        <w:rPr>
          <w:color w:val="414042"/>
          <w:w w:val="105"/>
        </w:rPr>
        <w:t>strengthened.</w:t>
      </w:r>
      <w:r w:rsidR="008851A7">
        <w:rPr>
          <w:color w:val="414042"/>
          <w:spacing w:val="-16"/>
          <w:w w:val="105"/>
        </w:rPr>
        <w:t xml:space="preserve"> </w:t>
      </w:r>
      <w:r w:rsidR="008851A7">
        <w:rPr>
          <w:color w:val="414042"/>
          <w:w w:val="105"/>
        </w:rPr>
        <w:t>While</w:t>
      </w:r>
      <w:r w:rsidR="008851A7">
        <w:rPr>
          <w:color w:val="414042"/>
          <w:spacing w:val="-16"/>
          <w:w w:val="105"/>
        </w:rPr>
        <w:t xml:space="preserve"> </w:t>
      </w:r>
      <w:r w:rsidR="008851A7">
        <w:rPr>
          <w:color w:val="414042"/>
          <w:w w:val="105"/>
        </w:rPr>
        <w:t>the</w:t>
      </w:r>
      <w:r w:rsidR="008851A7">
        <w:rPr>
          <w:color w:val="414042"/>
          <w:spacing w:val="-16"/>
          <w:w w:val="105"/>
        </w:rPr>
        <w:t xml:space="preserve"> </w:t>
      </w:r>
      <w:r w:rsidR="008851A7">
        <w:rPr>
          <w:color w:val="414042"/>
          <w:w w:val="105"/>
        </w:rPr>
        <w:t>risk</w:t>
      </w:r>
      <w:r w:rsidR="008851A7">
        <w:rPr>
          <w:color w:val="414042"/>
          <w:spacing w:val="-16"/>
          <w:w w:val="105"/>
        </w:rPr>
        <w:t xml:space="preserve"> </w:t>
      </w:r>
      <w:r w:rsidR="008851A7">
        <w:rPr>
          <w:color w:val="414042"/>
          <w:w w:val="105"/>
        </w:rPr>
        <w:t>register</w:t>
      </w:r>
      <w:r w:rsidR="008851A7">
        <w:rPr>
          <w:color w:val="414042"/>
          <w:spacing w:val="-16"/>
          <w:w w:val="105"/>
        </w:rPr>
        <w:t xml:space="preserve"> </w:t>
      </w:r>
      <w:r w:rsidR="008851A7">
        <w:rPr>
          <w:color w:val="414042"/>
          <w:w w:val="105"/>
        </w:rPr>
        <w:t xml:space="preserve">is </w:t>
      </w:r>
      <w:r w:rsidR="008851A7">
        <w:rPr>
          <w:color w:val="414042"/>
          <w:spacing w:val="-2"/>
          <w:w w:val="105"/>
        </w:rPr>
        <w:t>robust</w:t>
      </w:r>
      <w:r w:rsidR="008851A7">
        <w:rPr>
          <w:color w:val="414042"/>
          <w:spacing w:val="-15"/>
          <w:w w:val="105"/>
        </w:rPr>
        <w:t xml:space="preserve"> </w:t>
      </w:r>
      <w:r w:rsidR="008851A7">
        <w:rPr>
          <w:color w:val="414042"/>
          <w:w w:val="105"/>
        </w:rPr>
        <w:t>and</w:t>
      </w:r>
      <w:r w:rsidR="008851A7">
        <w:rPr>
          <w:color w:val="414042"/>
          <w:spacing w:val="-15"/>
          <w:w w:val="105"/>
        </w:rPr>
        <w:t xml:space="preserve"> </w:t>
      </w:r>
      <w:r w:rsidR="008851A7">
        <w:rPr>
          <w:color w:val="414042"/>
          <w:w w:val="105"/>
        </w:rPr>
        <w:t>identifies</w:t>
      </w:r>
      <w:r w:rsidR="008851A7">
        <w:rPr>
          <w:color w:val="414042"/>
          <w:spacing w:val="-15"/>
          <w:w w:val="105"/>
        </w:rPr>
        <w:t xml:space="preserve"> </w:t>
      </w:r>
      <w:r w:rsidR="008851A7">
        <w:rPr>
          <w:color w:val="414042"/>
          <w:w w:val="105"/>
        </w:rPr>
        <w:t>the</w:t>
      </w:r>
      <w:r w:rsidR="008851A7">
        <w:rPr>
          <w:color w:val="414042"/>
          <w:spacing w:val="-15"/>
          <w:w w:val="105"/>
        </w:rPr>
        <w:t xml:space="preserve"> </w:t>
      </w:r>
      <w:r w:rsidR="008851A7">
        <w:rPr>
          <w:color w:val="414042"/>
          <w:w w:val="105"/>
        </w:rPr>
        <w:t>most</w:t>
      </w:r>
      <w:r w:rsidR="008851A7">
        <w:rPr>
          <w:color w:val="414042"/>
          <w:spacing w:val="-15"/>
          <w:w w:val="105"/>
        </w:rPr>
        <w:t xml:space="preserve"> </w:t>
      </w:r>
      <w:r w:rsidR="008851A7">
        <w:rPr>
          <w:color w:val="414042"/>
          <w:w w:val="105"/>
        </w:rPr>
        <w:t>pressing</w:t>
      </w:r>
      <w:r w:rsidR="008851A7">
        <w:rPr>
          <w:color w:val="414042"/>
          <w:spacing w:val="-15"/>
          <w:w w:val="105"/>
        </w:rPr>
        <w:t xml:space="preserve"> </w:t>
      </w:r>
      <w:r w:rsidR="008851A7">
        <w:rPr>
          <w:color w:val="414042"/>
          <w:spacing w:val="-2"/>
          <w:w w:val="105"/>
        </w:rPr>
        <w:t>risks,</w:t>
      </w:r>
      <w:r w:rsidR="008851A7">
        <w:rPr>
          <w:color w:val="414042"/>
          <w:spacing w:val="-15"/>
          <w:w w:val="105"/>
        </w:rPr>
        <w:t xml:space="preserve"> </w:t>
      </w:r>
      <w:r w:rsidR="008851A7">
        <w:rPr>
          <w:color w:val="414042"/>
          <w:w w:val="105"/>
        </w:rPr>
        <w:t>it</w:t>
      </w:r>
      <w:r w:rsidR="008851A7">
        <w:rPr>
          <w:color w:val="414042"/>
          <w:spacing w:val="-15"/>
          <w:w w:val="105"/>
        </w:rPr>
        <w:t xml:space="preserve"> </w:t>
      </w:r>
      <w:r w:rsidR="008851A7">
        <w:rPr>
          <w:color w:val="414042"/>
          <w:w w:val="105"/>
        </w:rPr>
        <w:t>is</w:t>
      </w:r>
      <w:r w:rsidR="008851A7">
        <w:rPr>
          <w:color w:val="414042"/>
          <w:spacing w:val="-15"/>
          <w:w w:val="105"/>
        </w:rPr>
        <w:t xml:space="preserve"> </w:t>
      </w:r>
      <w:r w:rsidR="008851A7">
        <w:rPr>
          <w:color w:val="414042"/>
          <w:w w:val="105"/>
        </w:rPr>
        <w:t>not</w:t>
      </w:r>
      <w:r w:rsidR="008851A7">
        <w:rPr>
          <w:color w:val="414042"/>
          <w:spacing w:val="-15"/>
          <w:w w:val="105"/>
        </w:rPr>
        <w:t xml:space="preserve"> </w:t>
      </w:r>
      <w:r w:rsidR="008851A7">
        <w:rPr>
          <w:color w:val="414042"/>
          <w:w w:val="105"/>
        </w:rPr>
        <w:t>clear</w:t>
      </w:r>
      <w:r w:rsidR="008851A7">
        <w:rPr>
          <w:color w:val="414042"/>
          <w:spacing w:val="-15"/>
          <w:w w:val="105"/>
        </w:rPr>
        <w:t xml:space="preserve"> </w:t>
      </w:r>
      <w:r w:rsidR="008851A7">
        <w:rPr>
          <w:color w:val="414042"/>
          <w:w w:val="105"/>
        </w:rPr>
        <w:t>how</w:t>
      </w:r>
      <w:r w:rsidR="008851A7">
        <w:rPr>
          <w:color w:val="414042"/>
          <w:spacing w:val="-15"/>
          <w:w w:val="105"/>
        </w:rPr>
        <w:t xml:space="preserve"> </w:t>
      </w:r>
      <w:r w:rsidR="008851A7">
        <w:rPr>
          <w:color w:val="414042"/>
          <w:w w:val="105"/>
        </w:rPr>
        <w:t>joint</w:t>
      </w:r>
      <w:r w:rsidR="008851A7">
        <w:rPr>
          <w:color w:val="414042"/>
          <w:spacing w:val="-15"/>
          <w:w w:val="105"/>
        </w:rPr>
        <w:t xml:space="preserve"> </w:t>
      </w:r>
      <w:r w:rsidR="008851A7">
        <w:rPr>
          <w:color w:val="414042"/>
          <w:spacing w:val="-3"/>
          <w:w w:val="105"/>
        </w:rPr>
        <w:t xml:space="preserve">accountability </w:t>
      </w:r>
      <w:r w:rsidR="008851A7">
        <w:rPr>
          <w:color w:val="414042"/>
          <w:spacing w:val="-2"/>
          <w:w w:val="105"/>
        </w:rPr>
        <w:t>for</w:t>
      </w:r>
      <w:r w:rsidR="008851A7">
        <w:rPr>
          <w:color w:val="414042"/>
          <w:spacing w:val="-14"/>
          <w:w w:val="105"/>
        </w:rPr>
        <w:t xml:space="preserve"> </w:t>
      </w:r>
      <w:r w:rsidR="008851A7">
        <w:rPr>
          <w:color w:val="414042"/>
          <w:w w:val="105"/>
        </w:rPr>
        <w:t>the</w:t>
      </w:r>
      <w:r w:rsidR="008851A7">
        <w:rPr>
          <w:color w:val="414042"/>
          <w:spacing w:val="-14"/>
          <w:w w:val="105"/>
        </w:rPr>
        <w:t xml:space="preserve"> </w:t>
      </w:r>
      <w:r w:rsidR="008851A7">
        <w:rPr>
          <w:color w:val="414042"/>
          <w:spacing w:val="-3"/>
          <w:w w:val="105"/>
        </w:rPr>
        <w:t>reform</w:t>
      </w:r>
      <w:r w:rsidR="008851A7">
        <w:rPr>
          <w:color w:val="414042"/>
          <w:spacing w:val="-14"/>
          <w:w w:val="105"/>
        </w:rPr>
        <w:t xml:space="preserve"> </w:t>
      </w:r>
      <w:r w:rsidR="008851A7">
        <w:rPr>
          <w:color w:val="414042"/>
          <w:w w:val="105"/>
        </w:rPr>
        <w:t>risks</w:t>
      </w:r>
      <w:r w:rsidR="008851A7">
        <w:rPr>
          <w:color w:val="414042"/>
          <w:spacing w:val="-14"/>
          <w:w w:val="105"/>
        </w:rPr>
        <w:t xml:space="preserve"> </w:t>
      </w:r>
      <w:r w:rsidR="008851A7">
        <w:rPr>
          <w:color w:val="414042"/>
          <w:w w:val="105"/>
        </w:rPr>
        <w:t>is</w:t>
      </w:r>
      <w:r w:rsidR="008851A7">
        <w:rPr>
          <w:color w:val="414042"/>
          <w:spacing w:val="-14"/>
          <w:w w:val="105"/>
        </w:rPr>
        <w:t xml:space="preserve"> </w:t>
      </w:r>
      <w:r w:rsidR="008851A7">
        <w:rPr>
          <w:color w:val="414042"/>
          <w:w w:val="105"/>
        </w:rPr>
        <w:t>being</w:t>
      </w:r>
      <w:r w:rsidR="008851A7">
        <w:rPr>
          <w:color w:val="414042"/>
          <w:spacing w:val="-14"/>
          <w:w w:val="105"/>
        </w:rPr>
        <w:t xml:space="preserve"> </w:t>
      </w:r>
      <w:r w:rsidR="008851A7">
        <w:rPr>
          <w:color w:val="414042"/>
          <w:w w:val="105"/>
        </w:rPr>
        <w:t>managed.</w:t>
      </w:r>
      <w:r w:rsidR="008851A7">
        <w:rPr>
          <w:color w:val="414042"/>
          <w:spacing w:val="-14"/>
          <w:w w:val="105"/>
        </w:rPr>
        <w:t xml:space="preserve"> </w:t>
      </w:r>
      <w:r w:rsidR="008851A7">
        <w:rPr>
          <w:color w:val="414042"/>
          <w:w w:val="105"/>
        </w:rPr>
        <w:t>When</w:t>
      </w:r>
      <w:r w:rsidR="008851A7">
        <w:rPr>
          <w:color w:val="414042"/>
          <w:spacing w:val="-14"/>
          <w:w w:val="105"/>
        </w:rPr>
        <w:t xml:space="preserve"> </w:t>
      </w:r>
      <w:r w:rsidR="008851A7">
        <w:rPr>
          <w:color w:val="414042"/>
          <w:w w:val="105"/>
        </w:rPr>
        <w:t>all</w:t>
      </w:r>
      <w:r w:rsidR="008851A7">
        <w:rPr>
          <w:color w:val="414042"/>
          <w:spacing w:val="-14"/>
          <w:w w:val="105"/>
        </w:rPr>
        <w:t xml:space="preserve"> </w:t>
      </w:r>
      <w:r w:rsidR="008851A7">
        <w:rPr>
          <w:color w:val="414042"/>
          <w:spacing w:val="-2"/>
          <w:w w:val="105"/>
        </w:rPr>
        <w:t>involved</w:t>
      </w:r>
      <w:r w:rsidR="008851A7">
        <w:rPr>
          <w:color w:val="414042"/>
          <w:spacing w:val="-14"/>
          <w:w w:val="105"/>
        </w:rPr>
        <w:t xml:space="preserve"> </w:t>
      </w:r>
      <w:r w:rsidR="008851A7">
        <w:rPr>
          <w:color w:val="414042"/>
          <w:spacing w:val="-2"/>
          <w:w w:val="105"/>
        </w:rPr>
        <w:t>are</w:t>
      </w:r>
      <w:r w:rsidR="008851A7">
        <w:rPr>
          <w:color w:val="414042"/>
          <w:spacing w:val="-14"/>
          <w:w w:val="105"/>
        </w:rPr>
        <w:t xml:space="preserve"> </w:t>
      </w:r>
      <w:r w:rsidR="008851A7">
        <w:rPr>
          <w:color w:val="414042"/>
          <w:w w:val="105"/>
        </w:rPr>
        <w:t>responsible,</w:t>
      </w:r>
      <w:r w:rsidR="008851A7">
        <w:rPr>
          <w:color w:val="414042"/>
          <w:spacing w:val="-14"/>
          <w:w w:val="105"/>
        </w:rPr>
        <w:t xml:space="preserve"> </w:t>
      </w:r>
      <w:r w:rsidR="008851A7">
        <w:rPr>
          <w:color w:val="414042"/>
          <w:w w:val="105"/>
        </w:rPr>
        <w:t>there</w:t>
      </w:r>
      <w:r w:rsidR="008851A7">
        <w:rPr>
          <w:color w:val="414042"/>
          <w:spacing w:val="-14"/>
          <w:w w:val="105"/>
        </w:rPr>
        <w:t xml:space="preserve"> </w:t>
      </w:r>
      <w:r w:rsidR="008851A7">
        <w:rPr>
          <w:color w:val="414042"/>
          <w:w w:val="105"/>
        </w:rPr>
        <w:t>is</w:t>
      </w:r>
    </w:p>
    <w:p w:rsidR="00C7275B" w:rsidRDefault="008851A7">
      <w:pPr>
        <w:pStyle w:val="BodyText"/>
        <w:spacing w:before="2" w:line="256" w:lineRule="auto"/>
        <w:ind w:left="1870" w:right="-4"/>
      </w:pPr>
      <w:r>
        <w:rPr>
          <w:color w:val="414042"/>
          <w:w w:val="105"/>
        </w:rPr>
        <w:t>a</w:t>
      </w:r>
      <w:r>
        <w:rPr>
          <w:color w:val="414042"/>
          <w:spacing w:val="-20"/>
          <w:w w:val="105"/>
        </w:rPr>
        <w:t xml:space="preserve"> </w:t>
      </w:r>
      <w:r>
        <w:rPr>
          <w:color w:val="414042"/>
          <w:w w:val="105"/>
        </w:rPr>
        <w:t>danger</w:t>
      </w:r>
      <w:r>
        <w:rPr>
          <w:color w:val="414042"/>
          <w:spacing w:val="-20"/>
          <w:w w:val="105"/>
        </w:rPr>
        <w:t xml:space="preserve"> </w:t>
      </w:r>
      <w:r>
        <w:rPr>
          <w:color w:val="414042"/>
          <w:w w:val="105"/>
        </w:rPr>
        <w:t>that</w:t>
      </w:r>
      <w:r>
        <w:rPr>
          <w:color w:val="414042"/>
          <w:spacing w:val="-20"/>
          <w:w w:val="105"/>
        </w:rPr>
        <w:t xml:space="preserve"> </w:t>
      </w:r>
      <w:r>
        <w:rPr>
          <w:color w:val="414042"/>
          <w:w w:val="105"/>
        </w:rPr>
        <w:t>no-one</w:t>
      </w:r>
      <w:r>
        <w:rPr>
          <w:color w:val="414042"/>
          <w:spacing w:val="-20"/>
          <w:w w:val="105"/>
        </w:rPr>
        <w:t xml:space="preserve"> </w:t>
      </w:r>
      <w:r>
        <w:rPr>
          <w:color w:val="414042"/>
          <w:w w:val="105"/>
        </w:rPr>
        <w:t>will</w:t>
      </w:r>
      <w:r>
        <w:rPr>
          <w:color w:val="414042"/>
          <w:spacing w:val="-20"/>
          <w:w w:val="105"/>
        </w:rPr>
        <w:t xml:space="preserve"> </w:t>
      </w:r>
      <w:r>
        <w:rPr>
          <w:color w:val="414042"/>
          <w:spacing w:val="-3"/>
          <w:w w:val="105"/>
        </w:rPr>
        <w:t>take</w:t>
      </w:r>
      <w:r>
        <w:rPr>
          <w:color w:val="414042"/>
          <w:spacing w:val="-20"/>
          <w:w w:val="105"/>
        </w:rPr>
        <w:t xml:space="preserve"> </w:t>
      </w:r>
      <w:r>
        <w:rPr>
          <w:color w:val="414042"/>
          <w:w w:val="105"/>
        </w:rPr>
        <w:t>ultimate</w:t>
      </w:r>
      <w:r>
        <w:rPr>
          <w:color w:val="414042"/>
          <w:spacing w:val="-20"/>
          <w:w w:val="105"/>
        </w:rPr>
        <w:t xml:space="preserve"> </w:t>
      </w:r>
      <w:r>
        <w:rPr>
          <w:color w:val="414042"/>
          <w:w w:val="105"/>
        </w:rPr>
        <w:t>responsibility</w:t>
      </w:r>
      <w:r>
        <w:rPr>
          <w:color w:val="414042"/>
          <w:spacing w:val="-20"/>
          <w:w w:val="105"/>
        </w:rPr>
        <w:t xml:space="preserve"> </w:t>
      </w:r>
      <w:r>
        <w:rPr>
          <w:color w:val="414042"/>
          <w:w w:val="105"/>
        </w:rPr>
        <w:t>when</w:t>
      </w:r>
      <w:r>
        <w:rPr>
          <w:color w:val="414042"/>
          <w:spacing w:val="-20"/>
          <w:w w:val="105"/>
        </w:rPr>
        <w:t xml:space="preserve"> </w:t>
      </w:r>
      <w:r>
        <w:rPr>
          <w:color w:val="414042"/>
          <w:w w:val="105"/>
        </w:rPr>
        <w:t>a</w:t>
      </w:r>
      <w:r>
        <w:rPr>
          <w:color w:val="414042"/>
          <w:spacing w:val="-20"/>
          <w:w w:val="105"/>
        </w:rPr>
        <w:t xml:space="preserve"> </w:t>
      </w:r>
      <w:r>
        <w:rPr>
          <w:color w:val="414042"/>
          <w:w w:val="105"/>
        </w:rPr>
        <w:t>risk</w:t>
      </w:r>
      <w:r>
        <w:rPr>
          <w:color w:val="414042"/>
          <w:spacing w:val="-20"/>
          <w:w w:val="105"/>
        </w:rPr>
        <w:t xml:space="preserve"> </w:t>
      </w:r>
      <w:r>
        <w:rPr>
          <w:color w:val="414042"/>
          <w:w w:val="105"/>
        </w:rPr>
        <w:t>becomes</w:t>
      </w:r>
      <w:r>
        <w:rPr>
          <w:color w:val="414042"/>
          <w:spacing w:val="-20"/>
          <w:w w:val="105"/>
        </w:rPr>
        <w:t xml:space="preserve"> </w:t>
      </w:r>
      <w:r>
        <w:rPr>
          <w:color w:val="414042"/>
          <w:w w:val="105"/>
        </w:rPr>
        <w:t>critical. Active</w:t>
      </w:r>
      <w:r>
        <w:rPr>
          <w:color w:val="414042"/>
          <w:spacing w:val="-18"/>
          <w:w w:val="105"/>
        </w:rPr>
        <w:t xml:space="preserve"> </w:t>
      </w:r>
      <w:r>
        <w:rPr>
          <w:color w:val="414042"/>
          <w:w w:val="105"/>
        </w:rPr>
        <w:t>management</w:t>
      </w:r>
      <w:r>
        <w:rPr>
          <w:color w:val="414042"/>
          <w:spacing w:val="-18"/>
          <w:w w:val="105"/>
        </w:rPr>
        <w:t xml:space="preserve"> </w:t>
      </w:r>
      <w:r>
        <w:rPr>
          <w:color w:val="414042"/>
          <w:w w:val="105"/>
        </w:rPr>
        <w:t>of</w:t>
      </w:r>
      <w:r>
        <w:rPr>
          <w:color w:val="414042"/>
          <w:spacing w:val="-18"/>
          <w:w w:val="105"/>
        </w:rPr>
        <w:t xml:space="preserve"> </w:t>
      </w:r>
      <w:r>
        <w:rPr>
          <w:color w:val="414042"/>
          <w:w w:val="105"/>
        </w:rPr>
        <w:t>this</w:t>
      </w:r>
      <w:r>
        <w:rPr>
          <w:color w:val="414042"/>
          <w:spacing w:val="-18"/>
          <w:w w:val="105"/>
        </w:rPr>
        <w:t xml:space="preserve"> </w:t>
      </w:r>
      <w:r>
        <w:rPr>
          <w:color w:val="414042"/>
          <w:w w:val="105"/>
        </w:rPr>
        <w:t>is</w:t>
      </w:r>
      <w:r>
        <w:rPr>
          <w:color w:val="414042"/>
          <w:spacing w:val="-18"/>
          <w:w w:val="105"/>
        </w:rPr>
        <w:t xml:space="preserve"> </w:t>
      </w:r>
      <w:r>
        <w:rPr>
          <w:color w:val="414042"/>
          <w:w w:val="105"/>
        </w:rPr>
        <w:t>essential</w:t>
      </w:r>
      <w:r>
        <w:rPr>
          <w:color w:val="414042"/>
          <w:spacing w:val="-18"/>
          <w:w w:val="105"/>
        </w:rPr>
        <w:t xml:space="preserve"> </w:t>
      </w:r>
      <w:r>
        <w:rPr>
          <w:color w:val="414042"/>
          <w:w w:val="105"/>
        </w:rPr>
        <w:t>and</w:t>
      </w:r>
      <w:r>
        <w:rPr>
          <w:color w:val="414042"/>
          <w:spacing w:val="-18"/>
          <w:w w:val="105"/>
        </w:rPr>
        <w:t xml:space="preserve"> </w:t>
      </w:r>
      <w:r>
        <w:rPr>
          <w:color w:val="414042"/>
          <w:spacing w:val="-3"/>
          <w:w w:val="105"/>
        </w:rPr>
        <w:t>ownership</w:t>
      </w:r>
      <w:r>
        <w:rPr>
          <w:color w:val="414042"/>
          <w:spacing w:val="-18"/>
          <w:w w:val="105"/>
        </w:rPr>
        <w:t xml:space="preserve"> </w:t>
      </w:r>
      <w:r>
        <w:rPr>
          <w:color w:val="414042"/>
          <w:w w:val="105"/>
        </w:rPr>
        <w:t>of</w:t>
      </w:r>
      <w:r>
        <w:rPr>
          <w:color w:val="414042"/>
          <w:spacing w:val="-18"/>
          <w:w w:val="105"/>
        </w:rPr>
        <w:t xml:space="preserve"> </w:t>
      </w:r>
      <w:r>
        <w:rPr>
          <w:color w:val="414042"/>
          <w:w w:val="105"/>
        </w:rPr>
        <w:t>risks</w:t>
      </w:r>
      <w:r>
        <w:rPr>
          <w:color w:val="414042"/>
          <w:spacing w:val="-18"/>
          <w:w w:val="105"/>
        </w:rPr>
        <w:t xml:space="preserve"> </w:t>
      </w:r>
      <w:r>
        <w:rPr>
          <w:color w:val="414042"/>
          <w:w w:val="105"/>
        </w:rPr>
        <w:t>needs</w:t>
      </w:r>
      <w:r>
        <w:rPr>
          <w:color w:val="414042"/>
          <w:spacing w:val="-18"/>
          <w:w w:val="105"/>
        </w:rPr>
        <w:t xml:space="preserve"> </w:t>
      </w:r>
      <w:r>
        <w:rPr>
          <w:color w:val="414042"/>
          <w:w w:val="105"/>
        </w:rPr>
        <w:t>to</w:t>
      </w:r>
      <w:r>
        <w:rPr>
          <w:color w:val="414042"/>
          <w:spacing w:val="-18"/>
          <w:w w:val="105"/>
        </w:rPr>
        <w:t xml:space="preserve"> </w:t>
      </w:r>
      <w:r>
        <w:rPr>
          <w:color w:val="414042"/>
          <w:w w:val="105"/>
        </w:rPr>
        <w:t>be</w:t>
      </w:r>
      <w:r>
        <w:rPr>
          <w:color w:val="414042"/>
          <w:spacing w:val="-18"/>
          <w:w w:val="105"/>
        </w:rPr>
        <w:t xml:space="preserve"> </w:t>
      </w:r>
      <w:r>
        <w:rPr>
          <w:color w:val="414042"/>
          <w:w w:val="105"/>
        </w:rPr>
        <w:t>clarified to</w:t>
      </w:r>
      <w:r>
        <w:rPr>
          <w:color w:val="414042"/>
          <w:spacing w:val="-18"/>
          <w:w w:val="105"/>
        </w:rPr>
        <w:t xml:space="preserve"> </w:t>
      </w:r>
      <w:r>
        <w:rPr>
          <w:color w:val="414042"/>
          <w:spacing w:val="-2"/>
          <w:w w:val="105"/>
        </w:rPr>
        <w:t>ensure</w:t>
      </w:r>
      <w:r>
        <w:rPr>
          <w:color w:val="414042"/>
          <w:spacing w:val="-18"/>
          <w:w w:val="105"/>
        </w:rPr>
        <w:t xml:space="preserve"> </w:t>
      </w:r>
      <w:r>
        <w:rPr>
          <w:color w:val="414042"/>
          <w:spacing w:val="-3"/>
          <w:w w:val="105"/>
        </w:rPr>
        <w:t>accountability.</w:t>
      </w:r>
      <w:r>
        <w:rPr>
          <w:color w:val="414042"/>
          <w:spacing w:val="-18"/>
          <w:w w:val="105"/>
        </w:rPr>
        <w:t xml:space="preserve"> </w:t>
      </w:r>
      <w:r>
        <w:rPr>
          <w:color w:val="414042"/>
          <w:spacing w:val="-3"/>
          <w:w w:val="105"/>
        </w:rPr>
        <w:t>At</w:t>
      </w:r>
      <w:r>
        <w:rPr>
          <w:color w:val="414042"/>
          <w:spacing w:val="-18"/>
          <w:w w:val="105"/>
        </w:rPr>
        <w:t xml:space="preserve"> </w:t>
      </w:r>
      <w:r>
        <w:rPr>
          <w:color w:val="414042"/>
          <w:w w:val="105"/>
        </w:rPr>
        <w:t>a</w:t>
      </w:r>
      <w:r>
        <w:rPr>
          <w:color w:val="414042"/>
          <w:spacing w:val="-18"/>
          <w:w w:val="105"/>
        </w:rPr>
        <w:t xml:space="preserve"> </w:t>
      </w:r>
      <w:r>
        <w:rPr>
          <w:color w:val="414042"/>
          <w:w w:val="105"/>
        </w:rPr>
        <w:t>basic</w:t>
      </w:r>
      <w:r>
        <w:rPr>
          <w:color w:val="414042"/>
          <w:spacing w:val="-18"/>
          <w:w w:val="105"/>
        </w:rPr>
        <w:t xml:space="preserve"> </w:t>
      </w:r>
      <w:r>
        <w:rPr>
          <w:color w:val="414042"/>
          <w:w w:val="105"/>
        </w:rPr>
        <w:t>level,</w:t>
      </w:r>
      <w:r>
        <w:rPr>
          <w:color w:val="414042"/>
          <w:spacing w:val="-18"/>
          <w:w w:val="105"/>
        </w:rPr>
        <w:t xml:space="preserve"> </w:t>
      </w:r>
      <w:r>
        <w:rPr>
          <w:color w:val="414042"/>
          <w:w w:val="105"/>
        </w:rPr>
        <w:t>to</w:t>
      </w:r>
      <w:r>
        <w:rPr>
          <w:color w:val="414042"/>
          <w:spacing w:val="-18"/>
          <w:w w:val="105"/>
        </w:rPr>
        <w:t xml:space="preserve"> </w:t>
      </w:r>
      <w:r>
        <w:rPr>
          <w:color w:val="414042"/>
          <w:w w:val="105"/>
        </w:rPr>
        <w:t>be</w:t>
      </w:r>
      <w:r>
        <w:rPr>
          <w:color w:val="414042"/>
          <w:spacing w:val="-18"/>
          <w:w w:val="105"/>
        </w:rPr>
        <w:t xml:space="preserve"> </w:t>
      </w:r>
      <w:r>
        <w:rPr>
          <w:color w:val="414042"/>
          <w:w w:val="105"/>
        </w:rPr>
        <w:t>effective</w:t>
      </w:r>
      <w:r>
        <w:rPr>
          <w:color w:val="414042"/>
          <w:spacing w:val="-18"/>
          <w:w w:val="105"/>
        </w:rPr>
        <w:t xml:space="preserve"> </w:t>
      </w:r>
      <w:r>
        <w:rPr>
          <w:color w:val="414042"/>
          <w:w w:val="105"/>
        </w:rPr>
        <w:t>this</w:t>
      </w:r>
      <w:r>
        <w:rPr>
          <w:color w:val="414042"/>
          <w:spacing w:val="-18"/>
          <w:w w:val="105"/>
        </w:rPr>
        <w:t xml:space="preserve"> </w:t>
      </w:r>
      <w:r>
        <w:rPr>
          <w:color w:val="414042"/>
          <w:w w:val="105"/>
        </w:rPr>
        <w:t>risk</w:t>
      </w:r>
      <w:r>
        <w:rPr>
          <w:color w:val="414042"/>
          <w:spacing w:val="-18"/>
          <w:w w:val="105"/>
        </w:rPr>
        <w:t xml:space="preserve"> </w:t>
      </w:r>
      <w:r>
        <w:rPr>
          <w:color w:val="414042"/>
          <w:w w:val="105"/>
        </w:rPr>
        <w:t>register</w:t>
      </w:r>
      <w:r>
        <w:rPr>
          <w:color w:val="414042"/>
          <w:spacing w:val="-18"/>
          <w:w w:val="105"/>
        </w:rPr>
        <w:t xml:space="preserve"> </w:t>
      </w:r>
      <w:r>
        <w:rPr>
          <w:color w:val="414042"/>
          <w:w w:val="105"/>
        </w:rPr>
        <w:t>also</w:t>
      </w:r>
      <w:r>
        <w:rPr>
          <w:color w:val="414042"/>
          <w:spacing w:val="-18"/>
          <w:w w:val="105"/>
        </w:rPr>
        <w:t xml:space="preserve"> </w:t>
      </w:r>
      <w:r>
        <w:rPr>
          <w:color w:val="414042"/>
          <w:w w:val="105"/>
        </w:rPr>
        <w:t>needs to</w:t>
      </w:r>
      <w:r>
        <w:rPr>
          <w:color w:val="414042"/>
          <w:spacing w:val="-14"/>
          <w:w w:val="105"/>
        </w:rPr>
        <w:t xml:space="preserve"> </w:t>
      </w:r>
      <w:r>
        <w:rPr>
          <w:color w:val="414042"/>
          <w:w w:val="105"/>
        </w:rPr>
        <w:t>be</w:t>
      </w:r>
      <w:r>
        <w:rPr>
          <w:color w:val="414042"/>
          <w:spacing w:val="-14"/>
          <w:w w:val="105"/>
        </w:rPr>
        <w:t xml:space="preserve"> </w:t>
      </w:r>
      <w:r>
        <w:rPr>
          <w:color w:val="414042"/>
          <w:w w:val="105"/>
        </w:rPr>
        <w:t>clearer</w:t>
      </w:r>
      <w:r>
        <w:rPr>
          <w:color w:val="414042"/>
          <w:spacing w:val="-14"/>
          <w:w w:val="105"/>
        </w:rPr>
        <w:t xml:space="preserve"> </w:t>
      </w:r>
      <w:r>
        <w:rPr>
          <w:color w:val="414042"/>
          <w:w w:val="105"/>
        </w:rPr>
        <w:t>about</w:t>
      </w:r>
      <w:r>
        <w:rPr>
          <w:color w:val="414042"/>
          <w:spacing w:val="-14"/>
          <w:w w:val="105"/>
        </w:rPr>
        <w:t xml:space="preserve"> </w:t>
      </w:r>
      <w:r>
        <w:rPr>
          <w:color w:val="414042"/>
          <w:w w:val="105"/>
        </w:rPr>
        <w:t>who</w:t>
      </w:r>
      <w:r>
        <w:rPr>
          <w:color w:val="414042"/>
          <w:spacing w:val="-14"/>
          <w:w w:val="105"/>
        </w:rPr>
        <w:t xml:space="preserve"> </w:t>
      </w:r>
      <w:r>
        <w:rPr>
          <w:color w:val="414042"/>
          <w:w w:val="105"/>
        </w:rPr>
        <w:t>holds</w:t>
      </w:r>
      <w:r>
        <w:rPr>
          <w:color w:val="414042"/>
          <w:spacing w:val="-14"/>
          <w:w w:val="105"/>
        </w:rPr>
        <w:t xml:space="preserve"> </w:t>
      </w:r>
      <w:r>
        <w:rPr>
          <w:color w:val="414042"/>
          <w:w w:val="105"/>
        </w:rPr>
        <w:t>the</w:t>
      </w:r>
      <w:r>
        <w:rPr>
          <w:color w:val="414042"/>
          <w:spacing w:val="-14"/>
          <w:w w:val="105"/>
        </w:rPr>
        <w:t xml:space="preserve"> </w:t>
      </w:r>
      <w:r>
        <w:rPr>
          <w:color w:val="414042"/>
          <w:w w:val="105"/>
        </w:rPr>
        <w:t>risk</w:t>
      </w:r>
      <w:r>
        <w:rPr>
          <w:color w:val="414042"/>
          <w:spacing w:val="-14"/>
          <w:w w:val="105"/>
        </w:rPr>
        <w:t xml:space="preserve"> </w:t>
      </w:r>
      <w:r>
        <w:rPr>
          <w:color w:val="414042"/>
          <w:w w:val="105"/>
        </w:rPr>
        <w:t>and</w:t>
      </w:r>
      <w:r>
        <w:rPr>
          <w:color w:val="414042"/>
          <w:spacing w:val="-14"/>
          <w:w w:val="105"/>
        </w:rPr>
        <w:t xml:space="preserve"> </w:t>
      </w:r>
      <w:r>
        <w:rPr>
          <w:color w:val="414042"/>
          <w:spacing w:val="-2"/>
          <w:w w:val="105"/>
        </w:rPr>
        <w:t>for</w:t>
      </w:r>
      <w:r>
        <w:rPr>
          <w:color w:val="414042"/>
          <w:spacing w:val="-14"/>
          <w:w w:val="105"/>
        </w:rPr>
        <w:t xml:space="preserve"> </w:t>
      </w:r>
      <w:r>
        <w:rPr>
          <w:color w:val="414042"/>
          <w:w w:val="105"/>
        </w:rPr>
        <w:t>agencies</w:t>
      </w:r>
      <w:r>
        <w:rPr>
          <w:color w:val="414042"/>
          <w:spacing w:val="-14"/>
          <w:w w:val="105"/>
        </w:rPr>
        <w:t xml:space="preserve"> </w:t>
      </w:r>
      <w:r>
        <w:rPr>
          <w:color w:val="414042"/>
          <w:w w:val="105"/>
        </w:rPr>
        <w:t>that</w:t>
      </w:r>
      <w:r>
        <w:rPr>
          <w:color w:val="414042"/>
          <w:spacing w:val="-14"/>
          <w:w w:val="105"/>
        </w:rPr>
        <w:t xml:space="preserve"> </w:t>
      </w:r>
      <w:r>
        <w:rPr>
          <w:color w:val="414042"/>
          <w:w w:val="105"/>
        </w:rPr>
        <w:t>hold</w:t>
      </w:r>
      <w:r>
        <w:rPr>
          <w:color w:val="414042"/>
          <w:spacing w:val="-14"/>
          <w:w w:val="105"/>
        </w:rPr>
        <w:t xml:space="preserve"> </w:t>
      </w:r>
      <w:r>
        <w:rPr>
          <w:color w:val="414042"/>
          <w:spacing w:val="-3"/>
          <w:w w:val="105"/>
        </w:rPr>
        <w:t>mitigation</w:t>
      </w:r>
      <w:r>
        <w:rPr>
          <w:color w:val="414042"/>
          <w:spacing w:val="-14"/>
          <w:w w:val="105"/>
        </w:rPr>
        <w:t xml:space="preserve"> </w:t>
      </w:r>
      <w:r>
        <w:rPr>
          <w:color w:val="414042"/>
          <w:spacing w:val="-3"/>
          <w:w w:val="105"/>
        </w:rPr>
        <w:t xml:space="preserve">tasks, </w:t>
      </w:r>
      <w:r>
        <w:rPr>
          <w:color w:val="414042"/>
          <w:w w:val="105"/>
        </w:rPr>
        <w:t xml:space="preserve">the timeframes </w:t>
      </w:r>
      <w:r>
        <w:rPr>
          <w:color w:val="414042"/>
          <w:spacing w:val="-2"/>
          <w:w w:val="105"/>
        </w:rPr>
        <w:t xml:space="preserve">for </w:t>
      </w:r>
      <w:r>
        <w:rPr>
          <w:color w:val="414042"/>
          <w:w w:val="105"/>
        </w:rPr>
        <w:t>implementing these</w:t>
      </w:r>
      <w:r>
        <w:rPr>
          <w:color w:val="414042"/>
          <w:spacing w:val="-26"/>
          <w:w w:val="105"/>
        </w:rPr>
        <w:t xml:space="preserve"> </w:t>
      </w:r>
      <w:r>
        <w:rPr>
          <w:color w:val="414042"/>
          <w:spacing w:val="-3"/>
          <w:w w:val="105"/>
        </w:rPr>
        <w:t>tasks.</w:t>
      </w:r>
    </w:p>
    <w:p w:rsidR="00C7275B" w:rsidRDefault="008851A7">
      <w:pPr>
        <w:pStyle w:val="BodyText"/>
        <w:spacing w:before="127" w:line="256" w:lineRule="auto"/>
        <w:ind w:left="1870" w:right="110"/>
      </w:pPr>
      <w:r>
        <w:rPr>
          <w:color w:val="414042"/>
          <w:w w:val="105"/>
        </w:rPr>
        <w:t>The first round of reporting on the risk register indicates that risks are not yet being actively managed.</w:t>
      </w:r>
      <w:r>
        <w:rPr>
          <w:color w:val="414042"/>
          <w:w w:val="105"/>
          <w:position w:val="5"/>
          <w:sz w:val="9"/>
        </w:rPr>
        <w:t xml:space="preserve">15 </w:t>
      </w:r>
      <w:r>
        <w:rPr>
          <w:color w:val="414042"/>
          <w:w w:val="105"/>
        </w:rPr>
        <w:t>For example, the risk register identifies an extreme risk, which means (according to the risk register’s rules) that decision makers should</w:t>
      </w:r>
      <w:r>
        <w:rPr>
          <w:color w:val="414042"/>
          <w:spacing w:val="-12"/>
          <w:w w:val="105"/>
        </w:rPr>
        <w:t xml:space="preserve"> </w:t>
      </w:r>
      <w:r>
        <w:rPr>
          <w:color w:val="414042"/>
          <w:w w:val="105"/>
        </w:rPr>
        <w:t>consider</w:t>
      </w:r>
      <w:r>
        <w:rPr>
          <w:color w:val="414042"/>
          <w:spacing w:val="-12"/>
          <w:w w:val="105"/>
        </w:rPr>
        <w:t xml:space="preserve"> </w:t>
      </w:r>
      <w:r>
        <w:rPr>
          <w:color w:val="414042"/>
          <w:w w:val="105"/>
        </w:rPr>
        <w:t>stopping</w:t>
      </w:r>
      <w:r>
        <w:rPr>
          <w:color w:val="414042"/>
          <w:spacing w:val="-12"/>
          <w:w w:val="105"/>
        </w:rPr>
        <w:t xml:space="preserve"> </w:t>
      </w:r>
      <w:r>
        <w:rPr>
          <w:color w:val="414042"/>
          <w:w w:val="105"/>
        </w:rPr>
        <w:t>implementation.</w:t>
      </w:r>
      <w:r>
        <w:rPr>
          <w:color w:val="414042"/>
          <w:spacing w:val="-12"/>
          <w:w w:val="105"/>
        </w:rPr>
        <w:t xml:space="preserve"> </w:t>
      </w:r>
      <w:r>
        <w:rPr>
          <w:color w:val="414042"/>
          <w:spacing w:val="-3"/>
          <w:w w:val="105"/>
        </w:rPr>
        <w:t>However,</w:t>
      </w:r>
      <w:r>
        <w:rPr>
          <w:color w:val="414042"/>
          <w:spacing w:val="-12"/>
          <w:w w:val="105"/>
        </w:rPr>
        <w:t xml:space="preserve"> </w:t>
      </w:r>
      <w:r>
        <w:rPr>
          <w:color w:val="414042"/>
          <w:w w:val="105"/>
        </w:rPr>
        <w:t>as</w:t>
      </w:r>
      <w:r>
        <w:rPr>
          <w:color w:val="414042"/>
          <w:spacing w:val="-12"/>
          <w:w w:val="105"/>
        </w:rPr>
        <w:t xml:space="preserve"> </w:t>
      </w:r>
      <w:r>
        <w:rPr>
          <w:color w:val="414042"/>
          <w:w w:val="105"/>
        </w:rPr>
        <w:t>at</w:t>
      </w:r>
      <w:r>
        <w:rPr>
          <w:color w:val="414042"/>
          <w:spacing w:val="-12"/>
          <w:w w:val="105"/>
        </w:rPr>
        <w:t xml:space="preserve"> </w:t>
      </w:r>
      <w:r>
        <w:rPr>
          <w:color w:val="414042"/>
          <w:w w:val="115"/>
        </w:rPr>
        <w:t>1</w:t>
      </w:r>
      <w:r>
        <w:rPr>
          <w:color w:val="414042"/>
          <w:spacing w:val="-16"/>
          <w:w w:val="115"/>
        </w:rPr>
        <w:t xml:space="preserve"> </w:t>
      </w:r>
      <w:r>
        <w:rPr>
          <w:color w:val="414042"/>
          <w:w w:val="105"/>
        </w:rPr>
        <w:t>November,</w:t>
      </w:r>
      <w:r>
        <w:rPr>
          <w:color w:val="414042"/>
          <w:spacing w:val="-12"/>
          <w:w w:val="105"/>
        </w:rPr>
        <w:t xml:space="preserve"> </w:t>
      </w:r>
      <w:r>
        <w:rPr>
          <w:color w:val="414042"/>
          <w:w w:val="105"/>
        </w:rPr>
        <w:t>there</w:t>
      </w:r>
      <w:r>
        <w:rPr>
          <w:color w:val="414042"/>
          <w:spacing w:val="-12"/>
          <w:w w:val="105"/>
        </w:rPr>
        <w:t xml:space="preserve"> </w:t>
      </w:r>
      <w:r>
        <w:rPr>
          <w:color w:val="414042"/>
          <w:w w:val="105"/>
        </w:rPr>
        <w:t>was no</w:t>
      </w:r>
      <w:r>
        <w:rPr>
          <w:color w:val="414042"/>
          <w:spacing w:val="-14"/>
          <w:w w:val="105"/>
        </w:rPr>
        <w:t xml:space="preserve"> </w:t>
      </w:r>
      <w:r>
        <w:rPr>
          <w:color w:val="414042"/>
          <w:w w:val="105"/>
        </w:rPr>
        <w:t>evidence</w:t>
      </w:r>
      <w:r>
        <w:rPr>
          <w:color w:val="414042"/>
          <w:spacing w:val="-14"/>
          <w:w w:val="105"/>
        </w:rPr>
        <w:t xml:space="preserve"> </w:t>
      </w:r>
      <w:r>
        <w:rPr>
          <w:color w:val="414042"/>
          <w:w w:val="105"/>
        </w:rPr>
        <w:t>the</w:t>
      </w:r>
      <w:r>
        <w:rPr>
          <w:color w:val="414042"/>
          <w:spacing w:val="-14"/>
          <w:w w:val="105"/>
        </w:rPr>
        <w:t xml:space="preserve"> </w:t>
      </w:r>
      <w:r>
        <w:rPr>
          <w:color w:val="414042"/>
          <w:w w:val="105"/>
        </w:rPr>
        <w:t>VSB</w:t>
      </w:r>
      <w:r>
        <w:rPr>
          <w:color w:val="414042"/>
          <w:spacing w:val="-14"/>
          <w:w w:val="105"/>
        </w:rPr>
        <w:t xml:space="preserve"> </w:t>
      </w:r>
      <w:r>
        <w:rPr>
          <w:color w:val="414042"/>
          <w:w w:val="105"/>
        </w:rPr>
        <w:t>sub-committee</w:t>
      </w:r>
      <w:r>
        <w:rPr>
          <w:color w:val="414042"/>
          <w:spacing w:val="-14"/>
          <w:w w:val="105"/>
        </w:rPr>
        <w:t xml:space="preserve"> </w:t>
      </w:r>
      <w:r>
        <w:rPr>
          <w:color w:val="414042"/>
          <w:w w:val="105"/>
        </w:rPr>
        <w:t>(the</w:t>
      </w:r>
      <w:r>
        <w:rPr>
          <w:color w:val="414042"/>
          <w:spacing w:val="-14"/>
          <w:w w:val="105"/>
        </w:rPr>
        <w:t xml:space="preserve"> </w:t>
      </w:r>
      <w:r>
        <w:rPr>
          <w:color w:val="414042"/>
          <w:w w:val="105"/>
        </w:rPr>
        <w:t>appropriate</w:t>
      </w:r>
      <w:r>
        <w:rPr>
          <w:color w:val="414042"/>
          <w:spacing w:val="-14"/>
          <w:w w:val="105"/>
        </w:rPr>
        <w:t xml:space="preserve"> </w:t>
      </w:r>
      <w:r>
        <w:rPr>
          <w:color w:val="414042"/>
          <w:w w:val="105"/>
        </w:rPr>
        <w:t>governance</w:t>
      </w:r>
      <w:r>
        <w:rPr>
          <w:color w:val="414042"/>
          <w:spacing w:val="-14"/>
          <w:w w:val="105"/>
        </w:rPr>
        <w:t xml:space="preserve"> </w:t>
      </w:r>
      <w:r>
        <w:rPr>
          <w:color w:val="414042"/>
          <w:w w:val="105"/>
        </w:rPr>
        <w:t>body)</w:t>
      </w:r>
      <w:r>
        <w:rPr>
          <w:color w:val="414042"/>
          <w:spacing w:val="-14"/>
          <w:w w:val="105"/>
        </w:rPr>
        <w:t xml:space="preserve"> </w:t>
      </w:r>
      <w:r>
        <w:rPr>
          <w:color w:val="414042"/>
          <w:w w:val="105"/>
        </w:rPr>
        <w:t>had</w:t>
      </w:r>
      <w:r>
        <w:rPr>
          <w:color w:val="414042"/>
          <w:spacing w:val="-14"/>
          <w:w w:val="105"/>
        </w:rPr>
        <w:t xml:space="preserve"> </w:t>
      </w:r>
      <w:r>
        <w:rPr>
          <w:color w:val="414042"/>
          <w:w w:val="105"/>
        </w:rPr>
        <w:t>met to</w:t>
      </w:r>
      <w:r>
        <w:rPr>
          <w:color w:val="414042"/>
          <w:spacing w:val="-9"/>
          <w:w w:val="105"/>
        </w:rPr>
        <w:t xml:space="preserve"> </w:t>
      </w:r>
      <w:r>
        <w:rPr>
          <w:color w:val="414042"/>
          <w:w w:val="105"/>
        </w:rPr>
        <w:t>consider</w:t>
      </w:r>
      <w:r>
        <w:rPr>
          <w:color w:val="414042"/>
          <w:spacing w:val="-9"/>
          <w:w w:val="105"/>
        </w:rPr>
        <w:t xml:space="preserve"> </w:t>
      </w:r>
      <w:r>
        <w:rPr>
          <w:color w:val="414042"/>
          <w:w w:val="105"/>
        </w:rPr>
        <w:t>this</w:t>
      </w:r>
      <w:r>
        <w:rPr>
          <w:color w:val="414042"/>
          <w:spacing w:val="-9"/>
          <w:w w:val="105"/>
        </w:rPr>
        <w:t xml:space="preserve"> </w:t>
      </w:r>
      <w:r>
        <w:rPr>
          <w:color w:val="414042"/>
          <w:w w:val="105"/>
        </w:rPr>
        <w:t>risk,</w:t>
      </w:r>
      <w:r>
        <w:rPr>
          <w:color w:val="414042"/>
          <w:spacing w:val="-9"/>
          <w:w w:val="105"/>
        </w:rPr>
        <w:t xml:space="preserve"> </w:t>
      </w:r>
      <w:r>
        <w:rPr>
          <w:color w:val="414042"/>
          <w:w w:val="105"/>
        </w:rPr>
        <w:t>and</w:t>
      </w:r>
      <w:r>
        <w:rPr>
          <w:color w:val="414042"/>
          <w:spacing w:val="-9"/>
          <w:w w:val="105"/>
        </w:rPr>
        <w:t xml:space="preserve"> </w:t>
      </w:r>
      <w:r>
        <w:rPr>
          <w:color w:val="414042"/>
          <w:w w:val="105"/>
        </w:rPr>
        <w:t>it</w:t>
      </w:r>
      <w:r>
        <w:rPr>
          <w:color w:val="414042"/>
          <w:spacing w:val="-9"/>
          <w:w w:val="105"/>
        </w:rPr>
        <w:t xml:space="preserve"> </w:t>
      </w:r>
      <w:r>
        <w:rPr>
          <w:color w:val="414042"/>
          <w:w w:val="105"/>
        </w:rPr>
        <w:t>is</w:t>
      </w:r>
      <w:r>
        <w:rPr>
          <w:color w:val="414042"/>
          <w:spacing w:val="-9"/>
          <w:w w:val="105"/>
        </w:rPr>
        <w:t xml:space="preserve"> </w:t>
      </w:r>
      <w:r>
        <w:rPr>
          <w:color w:val="414042"/>
          <w:w w:val="105"/>
        </w:rPr>
        <w:t>not</w:t>
      </w:r>
      <w:r>
        <w:rPr>
          <w:color w:val="414042"/>
          <w:spacing w:val="-9"/>
          <w:w w:val="105"/>
        </w:rPr>
        <w:t xml:space="preserve"> </w:t>
      </w:r>
      <w:r>
        <w:rPr>
          <w:color w:val="414042"/>
          <w:w w:val="105"/>
        </w:rPr>
        <w:t>reflected</w:t>
      </w:r>
      <w:r>
        <w:rPr>
          <w:color w:val="414042"/>
          <w:spacing w:val="-9"/>
          <w:w w:val="105"/>
        </w:rPr>
        <w:t xml:space="preserve"> </w:t>
      </w:r>
      <w:r>
        <w:rPr>
          <w:color w:val="414042"/>
          <w:w w:val="105"/>
        </w:rPr>
        <w:t>in</w:t>
      </w:r>
      <w:r>
        <w:rPr>
          <w:color w:val="414042"/>
          <w:spacing w:val="-9"/>
          <w:w w:val="105"/>
        </w:rPr>
        <w:t xml:space="preserve"> </w:t>
      </w:r>
      <w:r>
        <w:rPr>
          <w:color w:val="414042"/>
          <w:w w:val="105"/>
        </w:rPr>
        <w:t>the</w:t>
      </w:r>
      <w:r>
        <w:rPr>
          <w:color w:val="414042"/>
          <w:spacing w:val="-9"/>
          <w:w w:val="105"/>
        </w:rPr>
        <w:t xml:space="preserve"> </w:t>
      </w:r>
      <w:r>
        <w:rPr>
          <w:color w:val="414042"/>
          <w:w w:val="105"/>
        </w:rPr>
        <w:t>out-of-session</w:t>
      </w:r>
      <w:r>
        <w:rPr>
          <w:color w:val="414042"/>
          <w:spacing w:val="-9"/>
          <w:w w:val="105"/>
        </w:rPr>
        <w:t xml:space="preserve"> </w:t>
      </w:r>
      <w:r>
        <w:rPr>
          <w:color w:val="414042"/>
          <w:w w:val="105"/>
        </w:rPr>
        <w:t>reporting</w:t>
      </w:r>
      <w:r>
        <w:rPr>
          <w:color w:val="414042"/>
          <w:spacing w:val="-9"/>
          <w:w w:val="105"/>
        </w:rPr>
        <w:t xml:space="preserve"> </w:t>
      </w:r>
      <w:r>
        <w:rPr>
          <w:color w:val="414042"/>
          <w:w w:val="105"/>
        </w:rPr>
        <w:t>to</w:t>
      </w:r>
      <w:r>
        <w:rPr>
          <w:color w:val="414042"/>
          <w:spacing w:val="-9"/>
          <w:w w:val="105"/>
        </w:rPr>
        <w:t xml:space="preserve"> </w:t>
      </w:r>
      <w:r>
        <w:rPr>
          <w:color w:val="414042"/>
          <w:w w:val="105"/>
        </w:rPr>
        <w:t>the VSB</w:t>
      </w:r>
      <w:r>
        <w:rPr>
          <w:color w:val="414042"/>
          <w:spacing w:val="-10"/>
          <w:w w:val="105"/>
        </w:rPr>
        <w:t xml:space="preserve"> </w:t>
      </w:r>
      <w:r>
        <w:rPr>
          <w:color w:val="414042"/>
          <w:w w:val="105"/>
        </w:rPr>
        <w:t>sub-committee.</w:t>
      </w:r>
      <w:r>
        <w:rPr>
          <w:color w:val="414042"/>
          <w:spacing w:val="-10"/>
          <w:w w:val="105"/>
        </w:rPr>
        <w:t xml:space="preserve"> </w:t>
      </w:r>
      <w:r>
        <w:rPr>
          <w:color w:val="414042"/>
          <w:w w:val="105"/>
        </w:rPr>
        <w:t>This</w:t>
      </w:r>
      <w:r>
        <w:rPr>
          <w:color w:val="414042"/>
          <w:spacing w:val="-10"/>
          <w:w w:val="105"/>
        </w:rPr>
        <w:t xml:space="preserve"> </w:t>
      </w:r>
      <w:r>
        <w:rPr>
          <w:color w:val="414042"/>
          <w:w w:val="105"/>
        </w:rPr>
        <w:t>work</w:t>
      </w:r>
      <w:r>
        <w:rPr>
          <w:color w:val="414042"/>
          <w:spacing w:val="-10"/>
          <w:w w:val="105"/>
        </w:rPr>
        <w:t xml:space="preserve"> </w:t>
      </w:r>
      <w:r>
        <w:rPr>
          <w:color w:val="414042"/>
          <w:w w:val="105"/>
        </w:rPr>
        <w:t>must</w:t>
      </w:r>
      <w:r>
        <w:rPr>
          <w:color w:val="414042"/>
          <w:spacing w:val="-10"/>
          <w:w w:val="105"/>
        </w:rPr>
        <w:t xml:space="preserve"> </w:t>
      </w:r>
      <w:r>
        <w:rPr>
          <w:color w:val="414042"/>
          <w:w w:val="105"/>
        </w:rPr>
        <w:t>mature</w:t>
      </w:r>
      <w:r>
        <w:rPr>
          <w:color w:val="414042"/>
          <w:spacing w:val="-10"/>
          <w:w w:val="105"/>
        </w:rPr>
        <w:t xml:space="preserve"> </w:t>
      </w:r>
      <w:r>
        <w:rPr>
          <w:color w:val="414042"/>
          <w:w w:val="105"/>
        </w:rPr>
        <w:t>soon</w:t>
      </w:r>
      <w:r>
        <w:rPr>
          <w:color w:val="414042"/>
          <w:spacing w:val="-10"/>
          <w:w w:val="105"/>
        </w:rPr>
        <w:t xml:space="preserve"> </w:t>
      </w:r>
      <w:r>
        <w:rPr>
          <w:color w:val="414042"/>
          <w:w w:val="105"/>
        </w:rPr>
        <w:t>if</w:t>
      </w:r>
      <w:r>
        <w:rPr>
          <w:color w:val="414042"/>
          <w:spacing w:val="-10"/>
          <w:w w:val="105"/>
        </w:rPr>
        <w:t xml:space="preserve"> </w:t>
      </w:r>
      <w:r>
        <w:rPr>
          <w:color w:val="414042"/>
          <w:w w:val="105"/>
        </w:rPr>
        <w:t>this</w:t>
      </w:r>
      <w:r>
        <w:rPr>
          <w:color w:val="414042"/>
          <w:spacing w:val="-10"/>
          <w:w w:val="105"/>
        </w:rPr>
        <w:t xml:space="preserve"> </w:t>
      </w:r>
      <w:r>
        <w:rPr>
          <w:color w:val="414042"/>
          <w:w w:val="105"/>
        </w:rPr>
        <w:t>complex</w:t>
      </w:r>
      <w:r>
        <w:rPr>
          <w:color w:val="414042"/>
          <w:spacing w:val="-10"/>
          <w:w w:val="105"/>
        </w:rPr>
        <w:t xml:space="preserve"> </w:t>
      </w:r>
      <w:r>
        <w:rPr>
          <w:color w:val="414042"/>
          <w:w w:val="105"/>
        </w:rPr>
        <w:t>reform</w:t>
      </w:r>
      <w:r>
        <w:rPr>
          <w:color w:val="414042"/>
          <w:spacing w:val="-10"/>
          <w:w w:val="105"/>
        </w:rPr>
        <w:t xml:space="preserve"> </w:t>
      </w:r>
      <w:r>
        <w:rPr>
          <w:color w:val="414042"/>
          <w:w w:val="105"/>
        </w:rPr>
        <w:t>is</w:t>
      </w:r>
      <w:r>
        <w:rPr>
          <w:color w:val="414042"/>
          <w:spacing w:val="-10"/>
          <w:w w:val="105"/>
        </w:rPr>
        <w:t xml:space="preserve"> </w:t>
      </w:r>
      <w:r>
        <w:rPr>
          <w:color w:val="414042"/>
          <w:w w:val="105"/>
        </w:rPr>
        <w:t>to</w:t>
      </w:r>
      <w:r>
        <w:rPr>
          <w:color w:val="414042"/>
          <w:spacing w:val="-10"/>
          <w:w w:val="105"/>
        </w:rPr>
        <w:t xml:space="preserve"> </w:t>
      </w:r>
      <w:r>
        <w:rPr>
          <w:color w:val="414042"/>
          <w:w w:val="105"/>
        </w:rPr>
        <w:t>be properly managed and</w:t>
      </w:r>
      <w:r>
        <w:rPr>
          <w:color w:val="414042"/>
          <w:spacing w:val="-5"/>
          <w:w w:val="105"/>
        </w:rPr>
        <w:t xml:space="preserve"> </w:t>
      </w:r>
      <w:r>
        <w:rPr>
          <w:color w:val="414042"/>
          <w:w w:val="105"/>
        </w:rPr>
        <w:t>led.</w:t>
      </w:r>
    </w:p>
    <w:p w:rsidR="00C7275B" w:rsidRDefault="008851A7">
      <w:pPr>
        <w:pStyle w:val="Heading3"/>
        <w:spacing w:before="141" w:line="256" w:lineRule="auto"/>
        <w:ind w:right="-4"/>
      </w:pPr>
      <w:r>
        <w:rPr>
          <w:color w:val="00AFB6"/>
          <w:w w:val="105"/>
        </w:rPr>
        <w:t>Whole-of-reform</w:t>
      </w:r>
      <w:r>
        <w:rPr>
          <w:color w:val="00AFB6"/>
          <w:spacing w:val="-20"/>
          <w:w w:val="105"/>
        </w:rPr>
        <w:t xml:space="preserve"> </w:t>
      </w:r>
      <w:r>
        <w:rPr>
          <w:color w:val="00AFB6"/>
          <w:w w:val="105"/>
        </w:rPr>
        <w:t>reporting</w:t>
      </w:r>
      <w:r>
        <w:rPr>
          <w:color w:val="00AFB6"/>
          <w:spacing w:val="-20"/>
          <w:w w:val="105"/>
        </w:rPr>
        <w:t xml:space="preserve"> </w:t>
      </w:r>
      <w:r>
        <w:rPr>
          <w:color w:val="00AFB6"/>
          <w:w w:val="105"/>
        </w:rPr>
        <w:t>is</w:t>
      </w:r>
      <w:r>
        <w:rPr>
          <w:color w:val="00AFB6"/>
          <w:spacing w:val="-20"/>
          <w:w w:val="105"/>
        </w:rPr>
        <w:t xml:space="preserve"> </w:t>
      </w:r>
      <w:r>
        <w:rPr>
          <w:color w:val="00AFB6"/>
          <w:w w:val="105"/>
        </w:rPr>
        <w:t>improving</w:t>
      </w:r>
      <w:r>
        <w:rPr>
          <w:color w:val="00AFB6"/>
          <w:spacing w:val="-20"/>
          <w:w w:val="105"/>
        </w:rPr>
        <w:t xml:space="preserve"> </w:t>
      </w:r>
      <w:r>
        <w:rPr>
          <w:color w:val="00AFB6"/>
          <w:w w:val="105"/>
        </w:rPr>
        <w:t>but</w:t>
      </w:r>
      <w:r>
        <w:rPr>
          <w:color w:val="00AFB6"/>
          <w:spacing w:val="-20"/>
          <w:w w:val="105"/>
        </w:rPr>
        <w:t xml:space="preserve"> </w:t>
      </w:r>
      <w:r>
        <w:rPr>
          <w:color w:val="00AFB6"/>
          <w:w w:val="105"/>
        </w:rPr>
        <w:t>does</w:t>
      </w:r>
      <w:r>
        <w:rPr>
          <w:color w:val="00AFB6"/>
          <w:spacing w:val="-20"/>
          <w:w w:val="105"/>
        </w:rPr>
        <w:t xml:space="preserve"> </w:t>
      </w:r>
      <w:r>
        <w:rPr>
          <w:color w:val="00AFB6"/>
          <w:w w:val="105"/>
        </w:rPr>
        <w:t>not</w:t>
      </w:r>
      <w:r>
        <w:rPr>
          <w:color w:val="00AFB6"/>
          <w:spacing w:val="-20"/>
          <w:w w:val="105"/>
        </w:rPr>
        <w:t xml:space="preserve"> </w:t>
      </w:r>
      <w:r>
        <w:rPr>
          <w:color w:val="00AFB6"/>
          <w:w w:val="105"/>
        </w:rPr>
        <w:t>yet</w:t>
      </w:r>
      <w:r>
        <w:rPr>
          <w:color w:val="00AFB6"/>
          <w:spacing w:val="-20"/>
          <w:w w:val="105"/>
        </w:rPr>
        <w:t xml:space="preserve"> </w:t>
      </w:r>
      <w:r>
        <w:rPr>
          <w:color w:val="00AFB6"/>
          <w:w w:val="105"/>
        </w:rPr>
        <w:t>show</w:t>
      </w:r>
      <w:r>
        <w:rPr>
          <w:color w:val="00AFB6"/>
          <w:spacing w:val="-20"/>
          <w:w w:val="105"/>
        </w:rPr>
        <w:t xml:space="preserve"> </w:t>
      </w:r>
      <w:r>
        <w:rPr>
          <w:color w:val="00AFB6"/>
          <w:w w:val="105"/>
        </w:rPr>
        <w:t>the actual progress of</w:t>
      </w:r>
      <w:r>
        <w:rPr>
          <w:color w:val="00AFB6"/>
          <w:spacing w:val="-10"/>
          <w:w w:val="105"/>
        </w:rPr>
        <w:t xml:space="preserve"> </w:t>
      </w:r>
      <w:r>
        <w:rPr>
          <w:color w:val="00AFB6"/>
          <w:w w:val="105"/>
        </w:rPr>
        <w:t>implementation</w:t>
      </w:r>
    </w:p>
    <w:p w:rsidR="00C7275B" w:rsidRDefault="008851A7">
      <w:pPr>
        <w:pStyle w:val="BodyText"/>
        <w:spacing w:before="113" w:line="256" w:lineRule="auto"/>
        <w:ind w:left="1870" w:right="225"/>
      </w:pPr>
      <w:r>
        <w:rPr>
          <w:color w:val="414042"/>
          <w:w w:val="105"/>
        </w:rPr>
        <w:t>The current reporting arrangements at a whole-of-reform level are still at an early</w:t>
      </w:r>
      <w:r>
        <w:rPr>
          <w:color w:val="414042"/>
          <w:spacing w:val="-13"/>
          <w:w w:val="105"/>
        </w:rPr>
        <w:t xml:space="preserve"> </w:t>
      </w:r>
      <w:r>
        <w:rPr>
          <w:color w:val="414042"/>
          <w:w w:val="105"/>
        </w:rPr>
        <w:t>stage</w:t>
      </w:r>
      <w:r>
        <w:rPr>
          <w:color w:val="414042"/>
          <w:spacing w:val="-13"/>
          <w:w w:val="105"/>
        </w:rPr>
        <w:t xml:space="preserve"> </w:t>
      </w:r>
      <w:r>
        <w:rPr>
          <w:color w:val="414042"/>
          <w:w w:val="105"/>
        </w:rPr>
        <w:t>but</w:t>
      </w:r>
      <w:r>
        <w:rPr>
          <w:color w:val="414042"/>
          <w:spacing w:val="-13"/>
          <w:w w:val="105"/>
        </w:rPr>
        <w:t xml:space="preserve"> </w:t>
      </w:r>
      <w:r>
        <w:rPr>
          <w:color w:val="414042"/>
          <w:w w:val="105"/>
        </w:rPr>
        <w:t>are</w:t>
      </w:r>
      <w:r>
        <w:rPr>
          <w:color w:val="414042"/>
          <w:spacing w:val="-13"/>
          <w:w w:val="105"/>
        </w:rPr>
        <w:t xml:space="preserve"> </w:t>
      </w:r>
      <w:r>
        <w:rPr>
          <w:color w:val="414042"/>
          <w:w w:val="105"/>
        </w:rPr>
        <w:t>developing.</w:t>
      </w:r>
      <w:r>
        <w:rPr>
          <w:color w:val="414042"/>
          <w:spacing w:val="-13"/>
          <w:w w:val="105"/>
        </w:rPr>
        <w:t xml:space="preserve"> </w:t>
      </w:r>
      <w:r>
        <w:rPr>
          <w:color w:val="414042"/>
          <w:w w:val="105"/>
        </w:rPr>
        <w:t>The</w:t>
      </w:r>
      <w:r>
        <w:rPr>
          <w:color w:val="414042"/>
          <w:spacing w:val="-13"/>
          <w:w w:val="105"/>
        </w:rPr>
        <w:t xml:space="preserve"> </w:t>
      </w:r>
      <w:r>
        <w:rPr>
          <w:color w:val="414042"/>
          <w:w w:val="105"/>
        </w:rPr>
        <w:t>government</w:t>
      </w:r>
      <w:r>
        <w:rPr>
          <w:color w:val="414042"/>
          <w:spacing w:val="-13"/>
          <w:w w:val="105"/>
        </w:rPr>
        <w:t xml:space="preserve"> </w:t>
      </w:r>
      <w:r>
        <w:rPr>
          <w:color w:val="414042"/>
          <w:w w:val="105"/>
        </w:rPr>
        <w:t>has</w:t>
      </w:r>
      <w:r>
        <w:rPr>
          <w:color w:val="414042"/>
          <w:spacing w:val="-13"/>
          <w:w w:val="105"/>
        </w:rPr>
        <w:t xml:space="preserve"> </w:t>
      </w:r>
      <w:r>
        <w:rPr>
          <w:color w:val="414042"/>
          <w:w w:val="105"/>
        </w:rPr>
        <w:t>recognised</w:t>
      </w:r>
      <w:r>
        <w:rPr>
          <w:color w:val="414042"/>
          <w:spacing w:val="-13"/>
          <w:w w:val="105"/>
        </w:rPr>
        <w:t xml:space="preserve"> </w:t>
      </w:r>
      <w:r>
        <w:rPr>
          <w:color w:val="414042"/>
          <w:w w:val="105"/>
        </w:rPr>
        <w:t>the</w:t>
      </w:r>
      <w:r>
        <w:rPr>
          <w:color w:val="414042"/>
          <w:spacing w:val="-13"/>
          <w:w w:val="105"/>
        </w:rPr>
        <w:t xml:space="preserve"> </w:t>
      </w:r>
      <w:r>
        <w:rPr>
          <w:color w:val="414042"/>
          <w:w w:val="105"/>
        </w:rPr>
        <w:t>importance of having rigorous whole-of-reform reporting, but so far there is no robust indication of progress of</w:t>
      </w:r>
      <w:r>
        <w:rPr>
          <w:color w:val="414042"/>
          <w:spacing w:val="-8"/>
          <w:w w:val="105"/>
        </w:rPr>
        <w:t xml:space="preserve"> </w:t>
      </w:r>
      <w:r>
        <w:rPr>
          <w:color w:val="414042"/>
          <w:w w:val="105"/>
        </w:rPr>
        <w:t>implementation.</w:t>
      </w:r>
    </w:p>
    <w:p w:rsidR="00C7275B" w:rsidRDefault="008851A7">
      <w:pPr>
        <w:pStyle w:val="BodyText"/>
        <w:spacing w:before="126" w:line="256" w:lineRule="auto"/>
        <w:ind w:left="1870" w:right="348" w:hanging="1"/>
      </w:pPr>
      <w:r>
        <w:rPr>
          <w:color w:val="414042"/>
          <w:w w:val="105"/>
        </w:rPr>
        <w:t>Regular</w:t>
      </w:r>
      <w:r>
        <w:rPr>
          <w:color w:val="414042"/>
          <w:spacing w:val="-11"/>
          <w:w w:val="105"/>
        </w:rPr>
        <w:t xml:space="preserve"> </w:t>
      </w:r>
      <w:r>
        <w:rPr>
          <w:color w:val="414042"/>
          <w:w w:val="105"/>
        </w:rPr>
        <w:t>reporting</w:t>
      </w:r>
      <w:r>
        <w:rPr>
          <w:color w:val="414042"/>
          <w:spacing w:val="-11"/>
          <w:w w:val="105"/>
        </w:rPr>
        <w:t xml:space="preserve"> </w:t>
      </w:r>
      <w:r>
        <w:rPr>
          <w:color w:val="414042"/>
          <w:w w:val="105"/>
        </w:rPr>
        <w:t>was</w:t>
      </w:r>
      <w:r>
        <w:rPr>
          <w:color w:val="414042"/>
          <w:spacing w:val="-11"/>
          <w:w w:val="105"/>
        </w:rPr>
        <w:t xml:space="preserve"> </w:t>
      </w:r>
      <w:r>
        <w:rPr>
          <w:color w:val="414042"/>
          <w:w w:val="105"/>
        </w:rPr>
        <w:t>introduced</w:t>
      </w:r>
      <w:r>
        <w:rPr>
          <w:color w:val="414042"/>
          <w:spacing w:val="-11"/>
          <w:w w:val="105"/>
        </w:rPr>
        <w:t xml:space="preserve"> </w:t>
      </w:r>
      <w:r>
        <w:rPr>
          <w:color w:val="414042"/>
          <w:w w:val="105"/>
        </w:rPr>
        <w:t>towards</w:t>
      </w:r>
      <w:r>
        <w:rPr>
          <w:color w:val="414042"/>
          <w:spacing w:val="-11"/>
          <w:w w:val="105"/>
        </w:rPr>
        <w:t xml:space="preserve"> </w:t>
      </w:r>
      <w:r>
        <w:rPr>
          <w:color w:val="414042"/>
          <w:w w:val="105"/>
        </w:rPr>
        <w:t>the</w:t>
      </w:r>
      <w:r>
        <w:rPr>
          <w:color w:val="414042"/>
          <w:spacing w:val="-11"/>
          <w:w w:val="105"/>
        </w:rPr>
        <w:t xml:space="preserve"> </w:t>
      </w:r>
      <w:r>
        <w:rPr>
          <w:color w:val="414042"/>
          <w:w w:val="105"/>
        </w:rPr>
        <w:t>end</w:t>
      </w:r>
      <w:r>
        <w:rPr>
          <w:color w:val="414042"/>
          <w:spacing w:val="-11"/>
          <w:w w:val="105"/>
        </w:rPr>
        <w:t xml:space="preserve"> </w:t>
      </w:r>
      <w:r>
        <w:rPr>
          <w:color w:val="414042"/>
          <w:w w:val="105"/>
        </w:rPr>
        <w:t>of</w:t>
      </w:r>
      <w:r>
        <w:rPr>
          <w:color w:val="414042"/>
          <w:spacing w:val="-11"/>
          <w:w w:val="105"/>
        </w:rPr>
        <w:t xml:space="preserve"> </w:t>
      </w:r>
      <w:r>
        <w:rPr>
          <w:color w:val="414042"/>
          <w:w w:val="105"/>
        </w:rPr>
        <w:t>the</w:t>
      </w:r>
      <w:r>
        <w:rPr>
          <w:color w:val="414042"/>
          <w:spacing w:val="-11"/>
          <w:w w:val="105"/>
        </w:rPr>
        <w:t xml:space="preserve"> </w:t>
      </w:r>
      <w:r>
        <w:rPr>
          <w:color w:val="414042"/>
          <w:w w:val="105"/>
        </w:rPr>
        <w:t>monitoring</w:t>
      </w:r>
      <w:r>
        <w:rPr>
          <w:color w:val="414042"/>
          <w:spacing w:val="-11"/>
          <w:w w:val="105"/>
        </w:rPr>
        <w:t xml:space="preserve"> </w:t>
      </w:r>
      <w:r>
        <w:rPr>
          <w:color w:val="414042"/>
          <w:w w:val="105"/>
        </w:rPr>
        <w:t>period.</w:t>
      </w:r>
      <w:r>
        <w:rPr>
          <w:color w:val="414042"/>
          <w:w w:val="105"/>
          <w:position w:val="5"/>
          <w:sz w:val="9"/>
        </w:rPr>
        <w:t xml:space="preserve">16 </w:t>
      </w:r>
      <w:r>
        <w:rPr>
          <w:color w:val="414042"/>
          <w:w w:val="105"/>
        </w:rPr>
        <w:t>Prior to this, there was very little information that could be compared across cycles</w:t>
      </w:r>
      <w:r>
        <w:rPr>
          <w:color w:val="414042"/>
          <w:spacing w:val="-13"/>
          <w:w w:val="105"/>
        </w:rPr>
        <w:t xml:space="preserve"> </w:t>
      </w:r>
      <w:r>
        <w:rPr>
          <w:color w:val="414042"/>
          <w:w w:val="105"/>
        </w:rPr>
        <w:t>to</w:t>
      </w:r>
      <w:r>
        <w:rPr>
          <w:color w:val="414042"/>
          <w:spacing w:val="-13"/>
          <w:w w:val="105"/>
        </w:rPr>
        <w:t xml:space="preserve"> </w:t>
      </w:r>
      <w:r>
        <w:rPr>
          <w:color w:val="414042"/>
          <w:w w:val="105"/>
        </w:rPr>
        <w:t>allow</w:t>
      </w:r>
      <w:r>
        <w:rPr>
          <w:color w:val="414042"/>
          <w:spacing w:val="-13"/>
          <w:w w:val="105"/>
        </w:rPr>
        <w:t xml:space="preserve"> </w:t>
      </w:r>
      <w:r>
        <w:rPr>
          <w:color w:val="414042"/>
          <w:w w:val="105"/>
        </w:rPr>
        <w:t>proper</w:t>
      </w:r>
      <w:r>
        <w:rPr>
          <w:color w:val="414042"/>
          <w:spacing w:val="-13"/>
          <w:w w:val="105"/>
        </w:rPr>
        <w:t xml:space="preserve"> </w:t>
      </w:r>
      <w:r>
        <w:rPr>
          <w:color w:val="414042"/>
          <w:w w:val="105"/>
        </w:rPr>
        <w:t>monitoring</w:t>
      </w:r>
      <w:r>
        <w:rPr>
          <w:color w:val="414042"/>
          <w:spacing w:val="-13"/>
          <w:w w:val="105"/>
        </w:rPr>
        <w:t xml:space="preserve"> </w:t>
      </w:r>
      <w:r>
        <w:rPr>
          <w:color w:val="414042"/>
          <w:w w:val="105"/>
        </w:rPr>
        <w:t>or</w:t>
      </w:r>
      <w:r>
        <w:rPr>
          <w:color w:val="414042"/>
          <w:spacing w:val="-13"/>
          <w:w w:val="105"/>
        </w:rPr>
        <w:t xml:space="preserve"> </w:t>
      </w:r>
      <w:r>
        <w:rPr>
          <w:color w:val="414042"/>
          <w:w w:val="105"/>
        </w:rPr>
        <w:t>to</w:t>
      </w:r>
      <w:r>
        <w:rPr>
          <w:color w:val="414042"/>
          <w:spacing w:val="-13"/>
          <w:w w:val="105"/>
        </w:rPr>
        <w:t xml:space="preserve"> </w:t>
      </w:r>
      <w:r>
        <w:rPr>
          <w:color w:val="414042"/>
          <w:w w:val="105"/>
        </w:rPr>
        <w:t>reflect</w:t>
      </w:r>
      <w:r>
        <w:rPr>
          <w:color w:val="414042"/>
          <w:spacing w:val="-13"/>
          <w:w w:val="105"/>
        </w:rPr>
        <w:t xml:space="preserve"> </w:t>
      </w:r>
      <w:r>
        <w:rPr>
          <w:color w:val="414042"/>
          <w:w w:val="105"/>
        </w:rPr>
        <w:t>progress</w:t>
      </w:r>
      <w:r>
        <w:rPr>
          <w:color w:val="414042"/>
          <w:spacing w:val="-13"/>
          <w:w w:val="105"/>
        </w:rPr>
        <w:t xml:space="preserve"> </w:t>
      </w:r>
      <w:r>
        <w:rPr>
          <w:color w:val="414042"/>
          <w:w w:val="105"/>
        </w:rPr>
        <w:t>at</w:t>
      </w:r>
      <w:r>
        <w:rPr>
          <w:color w:val="414042"/>
          <w:spacing w:val="-13"/>
          <w:w w:val="105"/>
        </w:rPr>
        <w:t xml:space="preserve"> </w:t>
      </w:r>
      <w:r>
        <w:rPr>
          <w:color w:val="414042"/>
          <w:w w:val="105"/>
        </w:rPr>
        <w:t>an</w:t>
      </w:r>
      <w:r>
        <w:rPr>
          <w:color w:val="414042"/>
          <w:spacing w:val="-13"/>
          <w:w w:val="105"/>
        </w:rPr>
        <w:t xml:space="preserve"> </w:t>
      </w:r>
      <w:r>
        <w:rPr>
          <w:color w:val="414042"/>
          <w:w w:val="105"/>
        </w:rPr>
        <w:t>agency,</w:t>
      </w:r>
      <w:r>
        <w:rPr>
          <w:color w:val="414042"/>
          <w:spacing w:val="-13"/>
          <w:w w:val="105"/>
        </w:rPr>
        <w:t xml:space="preserve"> </w:t>
      </w:r>
      <w:r>
        <w:rPr>
          <w:color w:val="414042"/>
          <w:w w:val="105"/>
        </w:rPr>
        <w:t>program or project level. This is concerning because a large amount of work was undertaken, and significant funding invested, before sufficient reporting and monitoring was in</w:t>
      </w:r>
      <w:r>
        <w:rPr>
          <w:color w:val="414042"/>
          <w:spacing w:val="-5"/>
          <w:w w:val="105"/>
        </w:rPr>
        <w:t xml:space="preserve"> </w:t>
      </w:r>
      <w:r>
        <w:rPr>
          <w:color w:val="414042"/>
          <w:w w:val="105"/>
        </w:rPr>
        <w:t>place.</w:t>
      </w:r>
    </w:p>
    <w:p w:rsidR="00C7275B" w:rsidRDefault="008851A7">
      <w:pPr>
        <w:pStyle w:val="BodyText"/>
        <w:spacing w:before="128" w:line="256" w:lineRule="auto"/>
        <w:ind w:left="1870" w:right="-4"/>
      </w:pPr>
      <w:r>
        <w:rPr>
          <w:color w:val="414042"/>
          <w:w w:val="105"/>
        </w:rPr>
        <w:t>A new reporting system – the Enterprise Reporting and Project Management System (ERPM) – was introduced in October 2017. The ERPM is being used to produce</w:t>
      </w:r>
      <w:r>
        <w:rPr>
          <w:color w:val="414042"/>
          <w:spacing w:val="-13"/>
          <w:w w:val="105"/>
        </w:rPr>
        <w:t xml:space="preserve"> </w:t>
      </w:r>
      <w:r>
        <w:rPr>
          <w:color w:val="414042"/>
          <w:w w:val="105"/>
        </w:rPr>
        <w:t>reports</w:t>
      </w:r>
      <w:r>
        <w:rPr>
          <w:color w:val="414042"/>
          <w:spacing w:val="-13"/>
          <w:w w:val="105"/>
        </w:rPr>
        <w:t xml:space="preserve"> </w:t>
      </w:r>
      <w:r>
        <w:rPr>
          <w:color w:val="414042"/>
          <w:w w:val="105"/>
        </w:rPr>
        <w:t>to</w:t>
      </w:r>
      <w:r>
        <w:rPr>
          <w:color w:val="414042"/>
          <w:spacing w:val="-13"/>
          <w:w w:val="105"/>
        </w:rPr>
        <w:t xml:space="preserve"> </w:t>
      </w:r>
      <w:r>
        <w:rPr>
          <w:color w:val="414042"/>
          <w:w w:val="105"/>
        </w:rPr>
        <w:t>the</w:t>
      </w:r>
      <w:r>
        <w:rPr>
          <w:color w:val="414042"/>
          <w:spacing w:val="-13"/>
          <w:w w:val="105"/>
        </w:rPr>
        <w:t xml:space="preserve"> </w:t>
      </w:r>
      <w:r>
        <w:rPr>
          <w:color w:val="414042"/>
          <w:w w:val="105"/>
        </w:rPr>
        <w:t>VSB</w:t>
      </w:r>
      <w:r>
        <w:rPr>
          <w:color w:val="414042"/>
          <w:spacing w:val="-13"/>
          <w:w w:val="105"/>
        </w:rPr>
        <w:t xml:space="preserve"> </w:t>
      </w:r>
      <w:r>
        <w:rPr>
          <w:color w:val="414042"/>
          <w:w w:val="105"/>
        </w:rPr>
        <w:t>sub-committee,</w:t>
      </w:r>
      <w:r>
        <w:rPr>
          <w:color w:val="414042"/>
          <w:spacing w:val="-13"/>
          <w:w w:val="105"/>
        </w:rPr>
        <w:t xml:space="preserve"> </w:t>
      </w:r>
      <w:r>
        <w:rPr>
          <w:color w:val="414042"/>
          <w:w w:val="105"/>
        </w:rPr>
        <w:t>which</w:t>
      </w:r>
      <w:r>
        <w:rPr>
          <w:color w:val="414042"/>
          <w:spacing w:val="-13"/>
          <w:w w:val="105"/>
        </w:rPr>
        <w:t xml:space="preserve"> </w:t>
      </w:r>
      <w:r>
        <w:rPr>
          <w:color w:val="414042"/>
          <w:w w:val="105"/>
        </w:rPr>
        <w:t>meets</w:t>
      </w:r>
      <w:r>
        <w:rPr>
          <w:color w:val="414042"/>
          <w:spacing w:val="-13"/>
          <w:w w:val="105"/>
        </w:rPr>
        <w:t xml:space="preserve"> </w:t>
      </w:r>
      <w:r>
        <w:rPr>
          <w:color w:val="414042"/>
          <w:w w:val="105"/>
        </w:rPr>
        <w:t>approximately</w:t>
      </w:r>
      <w:r>
        <w:rPr>
          <w:color w:val="414042"/>
          <w:spacing w:val="-13"/>
          <w:w w:val="105"/>
        </w:rPr>
        <w:t xml:space="preserve"> </w:t>
      </w:r>
      <w:r>
        <w:rPr>
          <w:color w:val="414042"/>
          <w:w w:val="105"/>
        </w:rPr>
        <w:t>monthly. These reports provide a high level traffic light assessment of each project’s overall risk, made up of each project’s budget, schedule, scope, risks and issues. Agencies also are required to provide ‘project commentary’, and to report to the VSB</w:t>
      </w:r>
      <w:r>
        <w:rPr>
          <w:color w:val="414042"/>
          <w:spacing w:val="-5"/>
          <w:w w:val="105"/>
        </w:rPr>
        <w:t xml:space="preserve"> </w:t>
      </w:r>
      <w:r>
        <w:rPr>
          <w:color w:val="414042"/>
          <w:w w:val="105"/>
        </w:rPr>
        <w:t>sub-committee</w:t>
      </w:r>
      <w:r>
        <w:rPr>
          <w:color w:val="414042"/>
          <w:spacing w:val="-5"/>
          <w:w w:val="105"/>
        </w:rPr>
        <w:t xml:space="preserve"> </w:t>
      </w:r>
      <w:r>
        <w:rPr>
          <w:color w:val="414042"/>
          <w:w w:val="105"/>
        </w:rPr>
        <w:t>via</w:t>
      </w:r>
      <w:r>
        <w:rPr>
          <w:color w:val="414042"/>
          <w:spacing w:val="-5"/>
          <w:w w:val="105"/>
        </w:rPr>
        <w:t xml:space="preserve"> </w:t>
      </w:r>
      <w:r>
        <w:rPr>
          <w:color w:val="414042"/>
          <w:w w:val="105"/>
        </w:rPr>
        <w:t>a</w:t>
      </w:r>
      <w:r>
        <w:rPr>
          <w:color w:val="414042"/>
          <w:spacing w:val="-5"/>
          <w:w w:val="105"/>
        </w:rPr>
        <w:t xml:space="preserve"> </w:t>
      </w:r>
      <w:r>
        <w:rPr>
          <w:color w:val="414042"/>
          <w:w w:val="105"/>
        </w:rPr>
        <w:t>dedicated</w:t>
      </w:r>
      <w:r>
        <w:rPr>
          <w:color w:val="414042"/>
          <w:spacing w:val="-5"/>
          <w:w w:val="105"/>
        </w:rPr>
        <w:t xml:space="preserve"> </w:t>
      </w:r>
      <w:r>
        <w:rPr>
          <w:color w:val="414042"/>
          <w:w w:val="105"/>
        </w:rPr>
        <w:t>paper</w:t>
      </w:r>
      <w:r>
        <w:rPr>
          <w:color w:val="414042"/>
          <w:spacing w:val="-5"/>
          <w:w w:val="105"/>
        </w:rPr>
        <w:t xml:space="preserve"> </w:t>
      </w:r>
      <w:r>
        <w:rPr>
          <w:color w:val="414042"/>
          <w:w w:val="105"/>
        </w:rPr>
        <w:t>if</w:t>
      </w:r>
      <w:r>
        <w:rPr>
          <w:color w:val="414042"/>
          <w:spacing w:val="-5"/>
          <w:w w:val="105"/>
        </w:rPr>
        <w:t xml:space="preserve"> </w:t>
      </w:r>
      <w:r>
        <w:rPr>
          <w:color w:val="414042"/>
          <w:w w:val="105"/>
        </w:rPr>
        <w:t>any</w:t>
      </w:r>
      <w:r>
        <w:rPr>
          <w:color w:val="414042"/>
          <w:spacing w:val="-5"/>
          <w:w w:val="105"/>
        </w:rPr>
        <w:t xml:space="preserve"> </w:t>
      </w:r>
      <w:r>
        <w:rPr>
          <w:color w:val="414042"/>
          <w:w w:val="105"/>
        </w:rPr>
        <w:t>projects</w:t>
      </w:r>
      <w:r>
        <w:rPr>
          <w:color w:val="414042"/>
          <w:spacing w:val="-5"/>
          <w:w w:val="105"/>
        </w:rPr>
        <w:t xml:space="preserve"> </w:t>
      </w:r>
      <w:r>
        <w:rPr>
          <w:color w:val="414042"/>
          <w:w w:val="105"/>
        </w:rPr>
        <w:t>receive</w:t>
      </w:r>
      <w:r>
        <w:rPr>
          <w:color w:val="414042"/>
          <w:spacing w:val="-5"/>
          <w:w w:val="105"/>
        </w:rPr>
        <w:t xml:space="preserve"> </w:t>
      </w:r>
      <w:r>
        <w:rPr>
          <w:color w:val="414042"/>
          <w:w w:val="105"/>
        </w:rPr>
        <w:t>an</w:t>
      </w:r>
      <w:r>
        <w:rPr>
          <w:color w:val="414042"/>
          <w:spacing w:val="-5"/>
          <w:w w:val="105"/>
        </w:rPr>
        <w:t xml:space="preserve"> </w:t>
      </w:r>
      <w:r>
        <w:rPr>
          <w:color w:val="414042"/>
          <w:w w:val="105"/>
        </w:rPr>
        <w:t>overall</w:t>
      </w:r>
    </w:p>
    <w:p w:rsidR="00C7275B" w:rsidRDefault="008851A7">
      <w:pPr>
        <w:pStyle w:val="BodyText"/>
        <w:spacing w:before="2"/>
        <w:ind w:left="1870"/>
      </w:pPr>
      <w:r>
        <w:rPr>
          <w:color w:val="414042"/>
          <w:w w:val="105"/>
        </w:rPr>
        <w:t>‘high risk’ rating, which is a good risk management strategy.</w:t>
      </w:r>
    </w:p>
    <w:p w:rsidR="00C7275B" w:rsidRDefault="008851A7">
      <w:pPr>
        <w:pStyle w:val="BodyText"/>
        <w:spacing w:before="142" w:line="256" w:lineRule="auto"/>
        <w:ind w:left="1870" w:right="136"/>
      </w:pPr>
      <w:r>
        <w:rPr>
          <w:color w:val="414042"/>
          <w:w w:val="105"/>
        </w:rPr>
        <w:t>These</w:t>
      </w:r>
      <w:r>
        <w:rPr>
          <w:color w:val="414042"/>
          <w:spacing w:val="-12"/>
          <w:w w:val="105"/>
        </w:rPr>
        <w:t xml:space="preserve"> </w:t>
      </w:r>
      <w:r>
        <w:rPr>
          <w:color w:val="414042"/>
          <w:w w:val="105"/>
        </w:rPr>
        <w:t>reports</w:t>
      </w:r>
      <w:r>
        <w:rPr>
          <w:color w:val="414042"/>
          <w:spacing w:val="-12"/>
          <w:w w:val="105"/>
        </w:rPr>
        <w:t xml:space="preserve"> </w:t>
      </w:r>
      <w:r>
        <w:rPr>
          <w:color w:val="414042"/>
          <w:w w:val="105"/>
        </w:rPr>
        <w:t>have</w:t>
      </w:r>
      <w:r>
        <w:rPr>
          <w:color w:val="414042"/>
          <w:spacing w:val="-12"/>
          <w:w w:val="105"/>
        </w:rPr>
        <w:t xml:space="preserve"> </w:t>
      </w:r>
      <w:r>
        <w:rPr>
          <w:color w:val="414042"/>
          <w:w w:val="105"/>
        </w:rPr>
        <w:t>the</w:t>
      </w:r>
      <w:r>
        <w:rPr>
          <w:color w:val="414042"/>
          <w:spacing w:val="-12"/>
          <w:w w:val="105"/>
        </w:rPr>
        <w:t xml:space="preserve"> </w:t>
      </w:r>
      <w:r>
        <w:rPr>
          <w:color w:val="414042"/>
          <w:w w:val="105"/>
        </w:rPr>
        <w:t>potential</w:t>
      </w:r>
      <w:r>
        <w:rPr>
          <w:color w:val="414042"/>
          <w:spacing w:val="-12"/>
          <w:w w:val="105"/>
        </w:rPr>
        <w:t xml:space="preserve"> </w:t>
      </w:r>
      <w:r>
        <w:rPr>
          <w:color w:val="414042"/>
          <w:w w:val="105"/>
        </w:rPr>
        <w:t>to</w:t>
      </w:r>
      <w:r>
        <w:rPr>
          <w:color w:val="414042"/>
          <w:spacing w:val="-12"/>
          <w:w w:val="105"/>
        </w:rPr>
        <w:t xml:space="preserve"> </w:t>
      </w:r>
      <w:r>
        <w:rPr>
          <w:color w:val="414042"/>
          <w:w w:val="105"/>
        </w:rPr>
        <w:t>provide</w:t>
      </w:r>
      <w:r>
        <w:rPr>
          <w:color w:val="414042"/>
          <w:spacing w:val="-12"/>
          <w:w w:val="105"/>
        </w:rPr>
        <w:t xml:space="preserve"> </w:t>
      </w:r>
      <w:r>
        <w:rPr>
          <w:color w:val="414042"/>
          <w:w w:val="105"/>
        </w:rPr>
        <w:t>the</w:t>
      </w:r>
      <w:r>
        <w:rPr>
          <w:color w:val="414042"/>
          <w:spacing w:val="-12"/>
          <w:w w:val="105"/>
        </w:rPr>
        <w:t xml:space="preserve"> </w:t>
      </w:r>
      <w:r>
        <w:rPr>
          <w:color w:val="414042"/>
          <w:w w:val="105"/>
        </w:rPr>
        <w:t>data</w:t>
      </w:r>
      <w:r>
        <w:rPr>
          <w:color w:val="414042"/>
          <w:spacing w:val="-12"/>
          <w:w w:val="105"/>
        </w:rPr>
        <w:t xml:space="preserve"> </w:t>
      </w:r>
      <w:r>
        <w:rPr>
          <w:color w:val="414042"/>
          <w:w w:val="105"/>
        </w:rPr>
        <w:t>to</w:t>
      </w:r>
      <w:r>
        <w:rPr>
          <w:color w:val="414042"/>
          <w:spacing w:val="-12"/>
          <w:w w:val="105"/>
        </w:rPr>
        <w:t xml:space="preserve"> </w:t>
      </w:r>
      <w:r>
        <w:rPr>
          <w:color w:val="414042"/>
          <w:w w:val="105"/>
        </w:rPr>
        <w:t>support</w:t>
      </w:r>
      <w:r>
        <w:rPr>
          <w:color w:val="414042"/>
          <w:spacing w:val="-12"/>
          <w:w w:val="105"/>
        </w:rPr>
        <w:t xml:space="preserve"> </w:t>
      </w:r>
      <w:r>
        <w:rPr>
          <w:color w:val="414042"/>
          <w:w w:val="105"/>
        </w:rPr>
        <w:t>reform</w:t>
      </w:r>
      <w:r>
        <w:rPr>
          <w:color w:val="414042"/>
          <w:spacing w:val="-12"/>
          <w:w w:val="105"/>
        </w:rPr>
        <w:t xml:space="preserve"> </w:t>
      </w:r>
      <w:r>
        <w:rPr>
          <w:color w:val="414042"/>
          <w:w w:val="105"/>
        </w:rPr>
        <w:t>oversight, but at this stage, they cannot do this because the data is inconsistent and incomplete.</w:t>
      </w:r>
      <w:r>
        <w:rPr>
          <w:color w:val="414042"/>
          <w:spacing w:val="-11"/>
          <w:w w:val="105"/>
        </w:rPr>
        <w:t xml:space="preserve"> </w:t>
      </w:r>
      <w:r>
        <w:rPr>
          <w:color w:val="414042"/>
          <w:w w:val="105"/>
        </w:rPr>
        <w:t>There</w:t>
      </w:r>
      <w:r>
        <w:rPr>
          <w:color w:val="414042"/>
          <w:spacing w:val="-11"/>
          <w:w w:val="105"/>
        </w:rPr>
        <w:t xml:space="preserve"> </w:t>
      </w:r>
      <w:r>
        <w:rPr>
          <w:color w:val="414042"/>
          <w:w w:val="105"/>
        </w:rPr>
        <w:t>needs</w:t>
      </w:r>
      <w:r>
        <w:rPr>
          <w:color w:val="414042"/>
          <w:spacing w:val="-11"/>
          <w:w w:val="105"/>
        </w:rPr>
        <w:t xml:space="preserve"> </w:t>
      </w:r>
      <w:r>
        <w:rPr>
          <w:color w:val="414042"/>
          <w:w w:val="105"/>
        </w:rPr>
        <w:t>to</w:t>
      </w:r>
      <w:r>
        <w:rPr>
          <w:color w:val="414042"/>
          <w:spacing w:val="-11"/>
          <w:w w:val="105"/>
        </w:rPr>
        <w:t xml:space="preserve"> </w:t>
      </w:r>
      <w:r>
        <w:rPr>
          <w:color w:val="414042"/>
          <w:w w:val="105"/>
        </w:rPr>
        <w:t>be</w:t>
      </w:r>
      <w:r>
        <w:rPr>
          <w:color w:val="414042"/>
          <w:spacing w:val="-11"/>
          <w:w w:val="105"/>
        </w:rPr>
        <w:t xml:space="preserve"> </w:t>
      </w:r>
      <w:r>
        <w:rPr>
          <w:color w:val="414042"/>
          <w:w w:val="105"/>
        </w:rPr>
        <w:t>whole-of-reform</w:t>
      </w:r>
      <w:r>
        <w:rPr>
          <w:color w:val="414042"/>
          <w:spacing w:val="-11"/>
          <w:w w:val="105"/>
        </w:rPr>
        <w:t xml:space="preserve"> </w:t>
      </w:r>
      <w:r>
        <w:rPr>
          <w:color w:val="414042"/>
          <w:w w:val="105"/>
        </w:rPr>
        <w:t>analysis,</w:t>
      </w:r>
      <w:r>
        <w:rPr>
          <w:color w:val="414042"/>
          <w:spacing w:val="-11"/>
          <w:w w:val="105"/>
        </w:rPr>
        <w:t xml:space="preserve"> </w:t>
      </w:r>
      <w:r>
        <w:rPr>
          <w:color w:val="414042"/>
          <w:w w:val="105"/>
        </w:rPr>
        <w:t>and</w:t>
      </w:r>
      <w:r>
        <w:rPr>
          <w:color w:val="414042"/>
          <w:spacing w:val="-11"/>
          <w:w w:val="105"/>
        </w:rPr>
        <w:t xml:space="preserve"> </w:t>
      </w:r>
      <w:r>
        <w:rPr>
          <w:color w:val="414042"/>
          <w:w w:val="105"/>
        </w:rPr>
        <w:t>the</w:t>
      </w:r>
      <w:r>
        <w:rPr>
          <w:color w:val="414042"/>
          <w:spacing w:val="-11"/>
          <w:w w:val="105"/>
        </w:rPr>
        <w:t xml:space="preserve"> </w:t>
      </w:r>
      <w:r>
        <w:rPr>
          <w:color w:val="414042"/>
          <w:w w:val="105"/>
        </w:rPr>
        <w:t>reports</w:t>
      </w:r>
      <w:r>
        <w:rPr>
          <w:color w:val="414042"/>
          <w:spacing w:val="-11"/>
          <w:w w:val="105"/>
        </w:rPr>
        <w:t xml:space="preserve"> </w:t>
      </w:r>
      <w:r>
        <w:rPr>
          <w:color w:val="414042"/>
          <w:w w:val="105"/>
        </w:rPr>
        <w:t>do</w:t>
      </w:r>
      <w:r>
        <w:rPr>
          <w:color w:val="414042"/>
          <w:spacing w:val="-11"/>
          <w:w w:val="105"/>
        </w:rPr>
        <w:t xml:space="preserve"> </w:t>
      </w:r>
      <w:r>
        <w:rPr>
          <w:color w:val="414042"/>
          <w:w w:val="105"/>
        </w:rPr>
        <w:t>not cover the whole of the</w:t>
      </w:r>
      <w:r>
        <w:rPr>
          <w:color w:val="414042"/>
          <w:spacing w:val="-8"/>
          <w:w w:val="105"/>
        </w:rPr>
        <w:t xml:space="preserve"> </w:t>
      </w:r>
      <w:r>
        <w:rPr>
          <w:color w:val="414042"/>
          <w:w w:val="105"/>
        </w:rPr>
        <w:t>reform.</w:t>
      </w:r>
    </w:p>
    <w:p w:rsidR="00C7275B" w:rsidRDefault="008851A7">
      <w:pPr>
        <w:pStyle w:val="BodyText"/>
        <w:rPr>
          <w:sz w:val="18"/>
        </w:rPr>
      </w:pPr>
      <w:r>
        <w:br w:type="column"/>
      </w: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spacing w:before="9"/>
        <w:rPr>
          <w:sz w:val="17"/>
        </w:rPr>
      </w:pPr>
    </w:p>
    <w:p w:rsidR="00C7275B" w:rsidRDefault="008851A7">
      <w:pPr>
        <w:pStyle w:val="ListParagraph"/>
        <w:numPr>
          <w:ilvl w:val="0"/>
          <w:numId w:val="15"/>
        </w:numPr>
        <w:tabs>
          <w:tab w:val="left" w:pos="814"/>
        </w:tabs>
        <w:spacing w:before="0" w:line="235" w:lineRule="auto"/>
        <w:ind w:left="813" w:right="1139"/>
        <w:jc w:val="both"/>
        <w:rPr>
          <w:sz w:val="14"/>
        </w:rPr>
      </w:pPr>
      <w:r>
        <w:rPr>
          <w:color w:val="6D6E71"/>
          <w:sz w:val="14"/>
        </w:rPr>
        <w:t xml:space="preserve">The risk register was provided in October </w:t>
      </w:r>
      <w:r>
        <w:rPr>
          <w:color w:val="6D6E71"/>
          <w:spacing w:val="-3"/>
          <w:sz w:val="14"/>
        </w:rPr>
        <w:t>2017.</w:t>
      </w:r>
    </w:p>
    <w:p w:rsidR="00C7275B" w:rsidRDefault="006F017D">
      <w:pPr>
        <w:pStyle w:val="ListParagraph"/>
        <w:numPr>
          <w:ilvl w:val="0"/>
          <w:numId w:val="15"/>
        </w:numPr>
        <w:tabs>
          <w:tab w:val="left" w:pos="814"/>
        </w:tabs>
        <w:spacing w:line="235" w:lineRule="auto"/>
        <w:ind w:left="813" w:right="1100"/>
        <w:jc w:val="left"/>
        <w:rPr>
          <w:sz w:val="14"/>
        </w:rPr>
      </w:pPr>
      <w:r>
        <w:rPr>
          <w:noProof/>
        </w:rPr>
        <mc:AlternateContent>
          <mc:Choice Requires="wps">
            <w:drawing>
              <wp:anchor distT="0" distB="0" distL="114300" distR="114300" simplePos="0" relativeHeight="1720" behindDoc="0" locked="1" layoutInCell="1" allowOverlap="1">
                <wp:simplePos x="0" y="0"/>
                <wp:positionH relativeFrom="page">
                  <wp:posOffset>7275830</wp:posOffset>
                </wp:positionH>
                <wp:positionV relativeFrom="page">
                  <wp:posOffset>6181725</wp:posOffset>
                </wp:positionV>
                <wp:extent cx="138960" cy="3178800"/>
                <wp:effectExtent l="0" t="0" r="1270" b="9525"/>
                <wp:wrapNone/>
                <wp:docPr id="25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317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Making sure the right things are done in the right order, in the best way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52" type="#_x0000_t202" style="position:absolute;left:0;text-align:left;margin-left:572.9pt;margin-top:486.75pt;width:10.95pt;height:250.3pt;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Making sure the right things are done in the right order, in the best way</w:t>
                      </w:r>
                    </w:p>
                  </w:txbxContent>
                </v:textbox>
                <w10:wrap anchorx="page" anchory="page"/>
                <w10:anchorlock/>
              </v:shape>
            </w:pict>
          </mc:Fallback>
        </mc:AlternateContent>
      </w:r>
      <w:r w:rsidR="008851A7">
        <w:rPr>
          <w:color w:val="6D6E71"/>
          <w:sz w:val="14"/>
        </w:rPr>
        <w:t xml:space="preserve">At 1 November </w:t>
      </w:r>
      <w:r w:rsidR="008851A7">
        <w:rPr>
          <w:color w:val="6D6E71"/>
          <w:spacing w:val="-3"/>
          <w:sz w:val="14"/>
        </w:rPr>
        <w:t xml:space="preserve">2017, </w:t>
      </w:r>
      <w:r w:rsidR="008851A7">
        <w:rPr>
          <w:color w:val="6D6E71"/>
          <w:sz w:val="14"/>
        </w:rPr>
        <w:t>it was not possible to validate or undertake analysis of this reporting.</w:t>
      </w:r>
    </w:p>
    <w:p w:rsidR="00C7275B" w:rsidRDefault="00C7275B">
      <w:pPr>
        <w:spacing w:line="235" w:lineRule="auto"/>
        <w:rPr>
          <w:sz w:val="14"/>
        </w:rPr>
        <w:sectPr w:rsidR="00C7275B">
          <w:type w:val="continuous"/>
          <w:pgSz w:w="11910" w:h="16840"/>
          <w:pgMar w:top="1060" w:right="0" w:bottom="0" w:left="0" w:header="720" w:footer="720" w:gutter="0"/>
          <w:cols w:num="2" w:space="720" w:equalWidth="0">
            <w:col w:w="8502" w:space="40"/>
            <w:col w:w="3368"/>
          </w:cols>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1"/>
        <w:rPr>
          <w:sz w:val="29"/>
        </w:rPr>
      </w:pPr>
    </w:p>
    <w:p w:rsidR="00C7275B" w:rsidRDefault="00C7275B">
      <w:pPr>
        <w:rPr>
          <w:sz w:val="29"/>
        </w:rPr>
        <w:sectPr w:rsidR="00C7275B">
          <w:pgSz w:w="11910" w:h="16840"/>
          <w:pgMar w:top="1580" w:right="0" w:bottom="620" w:left="0" w:header="0" w:footer="351" w:gutter="0"/>
          <w:cols w:space="720"/>
        </w:sect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spacing w:before="9"/>
        <w:rPr>
          <w:sz w:val="22"/>
        </w:rPr>
      </w:pPr>
    </w:p>
    <w:p w:rsidR="00C7275B" w:rsidRDefault="008851A7">
      <w:pPr>
        <w:pStyle w:val="ListParagraph"/>
        <w:numPr>
          <w:ilvl w:val="0"/>
          <w:numId w:val="15"/>
        </w:numPr>
        <w:tabs>
          <w:tab w:val="left" w:pos="1134"/>
        </w:tabs>
        <w:spacing w:before="0" w:line="235" w:lineRule="auto"/>
        <w:ind w:left="1133" w:hanging="283"/>
        <w:jc w:val="left"/>
        <w:rPr>
          <w:sz w:val="14"/>
        </w:rPr>
      </w:pPr>
      <w:r>
        <w:rPr>
          <w:color w:val="6D6E71"/>
          <w:sz w:val="14"/>
        </w:rPr>
        <w:t>As per the government’s Whole of Victorian Government Family Violence Reporting Policy, this frequency may change to</w:t>
      </w:r>
      <w:r>
        <w:rPr>
          <w:color w:val="6D6E71"/>
          <w:spacing w:val="-15"/>
          <w:sz w:val="14"/>
        </w:rPr>
        <w:t xml:space="preserve"> </w:t>
      </w:r>
      <w:r>
        <w:rPr>
          <w:color w:val="6D6E71"/>
          <w:sz w:val="14"/>
        </w:rPr>
        <w:t>quarterly.</w:t>
      </w:r>
    </w:p>
    <w:p w:rsidR="00C7275B" w:rsidRDefault="008851A7">
      <w:pPr>
        <w:pStyle w:val="ListParagraph"/>
        <w:numPr>
          <w:ilvl w:val="0"/>
          <w:numId w:val="15"/>
        </w:numPr>
        <w:tabs>
          <w:tab w:val="left" w:pos="1134"/>
        </w:tabs>
        <w:spacing w:before="62" w:line="235" w:lineRule="auto"/>
        <w:ind w:left="1133" w:right="28" w:hanging="283"/>
        <w:jc w:val="left"/>
        <w:rPr>
          <w:sz w:val="14"/>
        </w:rPr>
      </w:pPr>
      <w:r>
        <w:rPr>
          <w:color w:val="6D6E71"/>
          <w:sz w:val="14"/>
        </w:rPr>
        <w:t>Sour</w:t>
      </w:r>
      <w:hyperlink r:id="rId21">
        <w:r>
          <w:rPr>
            <w:color w:val="6D6E71"/>
            <w:sz w:val="14"/>
          </w:rPr>
          <w:t xml:space="preserve">ce: </w:t>
        </w:r>
        <w:r>
          <w:rPr>
            <w:color w:val="6D6E71"/>
            <w:spacing w:val="-3"/>
            <w:sz w:val="14"/>
          </w:rPr>
          <w:t>https://www.vic.</w:t>
        </w:r>
      </w:hyperlink>
      <w:hyperlink r:id="rId22">
        <w:r>
          <w:rPr>
            <w:color w:val="6D6E71"/>
            <w:spacing w:val="-3"/>
            <w:sz w:val="14"/>
          </w:rPr>
          <w:t xml:space="preserve"> </w:t>
        </w:r>
        <w:r>
          <w:rPr>
            <w:color w:val="6D6E71"/>
            <w:sz w:val="14"/>
          </w:rPr>
          <w:t>gov.au/familyviolence/</w:t>
        </w:r>
      </w:hyperlink>
      <w:hyperlink r:id="rId23">
        <w:r>
          <w:rPr>
            <w:color w:val="6D6E71"/>
            <w:sz w:val="14"/>
          </w:rPr>
          <w:t xml:space="preserve"> recommendations.html</w:t>
        </w:r>
      </w:hyperlink>
    </w:p>
    <w:p w:rsidR="00C7275B" w:rsidRDefault="008851A7">
      <w:pPr>
        <w:pStyle w:val="BodyText"/>
        <w:spacing w:before="74" w:line="256" w:lineRule="auto"/>
        <w:ind w:left="541" w:right="2202"/>
      </w:pPr>
      <w:r>
        <w:br w:type="column"/>
      </w:r>
      <w:r>
        <w:rPr>
          <w:color w:val="414042"/>
          <w:spacing w:val="-3"/>
          <w:w w:val="105"/>
        </w:rPr>
        <w:t>At</w:t>
      </w:r>
      <w:r>
        <w:rPr>
          <w:color w:val="414042"/>
          <w:spacing w:val="-12"/>
          <w:w w:val="105"/>
        </w:rPr>
        <w:t xml:space="preserve"> </w:t>
      </w:r>
      <w:r>
        <w:rPr>
          <w:color w:val="414042"/>
          <w:w w:val="105"/>
        </w:rPr>
        <w:t>this</w:t>
      </w:r>
      <w:r>
        <w:rPr>
          <w:color w:val="414042"/>
          <w:spacing w:val="-12"/>
          <w:w w:val="105"/>
        </w:rPr>
        <w:t xml:space="preserve"> </w:t>
      </w:r>
      <w:r>
        <w:rPr>
          <w:color w:val="414042"/>
          <w:w w:val="105"/>
        </w:rPr>
        <w:t>stage,</w:t>
      </w:r>
      <w:r>
        <w:rPr>
          <w:color w:val="414042"/>
          <w:spacing w:val="-12"/>
          <w:w w:val="105"/>
        </w:rPr>
        <w:t xml:space="preserve"> </w:t>
      </w:r>
      <w:r>
        <w:rPr>
          <w:color w:val="414042"/>
          <w:w w:val="105"/>
        </w:rPr>
        <w:t>there</w:t>
      </w:r>
      <w:r>
        <w:rPr>
          <w:color w:val="414042"/>
          <w:spacing w:val="-12"/>
          <w:w w:val="105"/>
        </w:rPr>
        <w:t xml:space="preserve"> </w:t>
      </w:r>
      <w:r>
        <w:rPr>
          <w:color w:val="414042"/>
          <w:w w:val="105"/>
        </w:rPr>
        <w:t>is</w:t>
      </w:r>
      <w:r>
        <w:rPr>
          <w:color w:val="414042"/>
          <w:spacing w:val="-12"/>
          <w:w w:val="105"/>
        </w:rPr>
        <w:t xml:space="preserve"> </w:t>
      </w:r>
      <w:r>
        <w:rPr>
          <w:color w:val="414042"/>
          <w:w w:val="105"/>
        </w:rPr>
        <w:t>little</w:t>
      </w:r>
      <w:r>
        <w:rPr>
          <w:color w:val="414042"/>
          <w:spacing w:val="-12"/>
          <w:w w:val="105"/>
        </w:rPr>
        <w:t xml:space="preserve"> </w:t>
      </w:r>
      <w:r>
        <w:rPr>
          <w:color w:val="414042"/>
          <w:w w:val="105"/>
        </w:rPr>
        <w:t>assurance</w:t>
      </w:r>
      <w:r>
        <w:rPr>
          <w:color w:val="414042"/>
          <w:spacing w:val="-12"/>
          <w:w w:val="105"/>
        </w:rPr>
        <w:t xml:space="preserve"> </w:t>
      </w:r>
      <w:r>
        <w:rPr>
          <w:color w:val="414042"/>
          <w:w w:val="105"/>
        </w:rPr>
        <w:t>that</w:t>
      </w:r>
      <w:r>
        <w:rPr>
          <w:color w:val="414042"/>
          <w:spacing w:val="-12"/>
          <w:w w:val="105"/>
        </w:rPr>
        <w:t xml:space="preserve"> </w:t>
      </w:r>
      <w:r>
        <w:rPr>
          <w:color w:val="414042"/>
          <w:w w:val="105"/>
        </w:rPr>
        <w:t>the</w:t>
      </w:r>
      <w:r>
        <w:rPr>
          <w:color w:val="414042"/>
          <w:spacing w:val="-12"/>
          <w:w w:val="105"/>
        </w:rPr>
        <w:t xml:space="preserve"> </w:t>
      </w:r>
      <w:r>
        <w:rPr>
          <w:color w:val="414042"/>
          <w:w w:val="105"/>
        </w:rPr>
        <w:t>data</w:t>
      </w:r>
      <w:r>
        <w:rPr>
          <w:color w:val="414042"/>
          <w:spacing w:val="-12"/>
          <w:w w:val="105"/>
        </w:rPr>
        <w:t xml:space="preserve"> </w:t>
      </w:r>
      <w:r>
        <w:rPr>
          <w:color w:val="414042"/>
          <w:w w:val="105"/>
        </w:rPr>
        <w:t>being</w:t>
      </w:r>
      <w:r>
        <w:rPr>
          <w:color w:val="414042"/>
          <w:spacing w:val="-12"/>
          <w:w w:val="105"/>
        </w:rPr>
        <w:t xml:space="preserve"> </w:t>
      </w:r>
      <w:r>
        <w:rPr>
          <w:color w:val="414042"/>
          <w:w w:val="105"/>
        </w:rPr>
        <w:t>entered</w:t>
      </w:r>
      <w:r>
        <w:rPr>
          <w:color w:val="414042"/>
          <w:spacing w:val="-12"/>
          <w:w w:val="105"/>
        </w:rPr>
        <w:t xml:space="preserve"> </w:t>
      </w:r>
      <w:r>
        <w:rPr>
          <w:color w:val="414042"/>
          <w:w w:val="105"/>
        </w:rPr>
        <w:t>by</w:t>
      </w:r>
      <w:r>
        <w:rPr>
          <w:color w:val="414042"/>
          <w:spacing w:val="-12"/>
          <w:w w:val="105"/>
        </w:rPr>
        <w:t xml:space="preserve"> </w:t>
      </w:r>
      <w:r>
        <w:rPr>
          <w:color w:val="414042"/>
          <w:w w:val="105"/>
        </w:rPr>
        <w:t>agencies is</w:t>
      </w:r>
      <w:r>
        <w:rPr>
          <w:color w:val="414042"/>
          <w:spacing w:val="-17"/>
          <w:w w:val="105"/>
        </w:rPr>
        <w:t xml:space="preserve"> </w:t>
      </w:r>
      <w:r>
        <w:rPr>
          <w:color w:val="414042"/>
          <w:w w:val="105"/>
        </w:rPr>
        <w:t>being</w:t>
      </w:r>
      <w:r>
        <w:rPr>
          <w:color w:val="414042"/>
          <w:spacing w:val="-17"/>
          <w:w w:val="105"/>
        </w:rPr>
        <w:t xml:space="preserve"> </w:t>
      </w:r>
      <w:r>
        <w:rPr>
          <w:color w:val="414042"/>
          <w:w w:val="105"/>
        </w:rPr>
        <w:t>checked</w:t>
      </w:r>
      <w:r>
        <w:rPr>
          <w:color w:val="414042"/>
          <w:spacing w:val="-17"/>
          <w:w w:val="105"/>
        </w:rPr>
        <w:t xml:space="preserve"> </w:t>
      </w:r>
      <w:r>
        <w:rPr>
          <w:color w:val="414042"/>
          <w:w w:val="105"/>
        </w:rPr>
        <w:t>centrally</w:t>
      </w:r>
      <w:r>
        <w:rPr>
          <w:color w:val="414042"/>
          <w:spacing w:val="-17"/>
          <w:w w:val="105"/>
        </w:rPr>
        <w:t xml:space="preserve"> </w:t>
      </w:r>
      <w:r>
        <w:rPr>
          <w:color w:val="414042"/>
          <w:w w:val="105"/>
        </w:rPr>
        <w:t>to</w:t>
      </w:r>
      <w:r>
        <w:rPr>
          <w:color w:val="414042"/>
          <w:spacing w:val="-17"/>
          <w:w w:val="105"/>
        </w:rPr>
        <w:t xml:space="preserve"> </w:t>
      </w:r>
      <w:r>
        <w:rPr>
          <w:color w:val="414042"/>
          <w:w w:val="105"/>
        </w:rPr>
        <w:t>ensure</w:t>
      </w:r>
      <w:r>
        <w:rPr>
          <w:color w:val="414042"/>
          <w:spacing w:val="-17"/>
          <w:w w:val="105"/>
        </w:rPr>
        <w:t xml:space="preserve"> </w:t>
      </w:r>
      <w:r>
        <w:rPr>
          <w:color w:val="414042"/>
          <w:spacing w:val="-3"/>
          <w:w w:val="105"/>
        </w:rPr>
        <w:t>consistency.</w:t>
      </w:r>
      <w:r>
        <w:rPr>
          <w:color w:val="414042"/>
          <w:spacing w:val="-17"/>
          <w:w w:val="105"/>
        </w:rPr>
        <w:t xml:space="preserve"> </w:t>
      </w:r>
      <w:r>
        <w:rPr>
          <w:color w:val="414042"/>
          <w:spacing w:val="-3"/>
          <w:w w:val="105"/>
        </w:rPr>
        <w:t>Currently,</w:t>
      </w:r>
      <w:r>
        <w:rPr>
          <w:color w:val="414042"/>
          <w:spacing w:val="-17"/>
          <w:w w:val="105"/>
        </w:rPr>
        <w:t xml:space="preserve"> </w:t>
      </w:r>
      <w:r>
        <w:rPr>
          <w:color w:val="414042"/>
          <w:w w:val="105"/>
        </w:rPr>
        <w:t>reports</w:t>
      </w:r>
      <w:r>
        <w:rPr>
          <w:color w:val="414042"/>
          <w:spacing w:val="-17"/>
          <w:w w:val="105"/>
        </w:rPr>
        <w:t xml:space="preserve"> </w:t>
      </w:r>
      <w:r>
        <w:rPr>
          <w:color w:val="414042"/>
          <w:w w:val="105"/>
        </w:rPr>
        <w:t>by</w:t>
      </w:r>
      <w:r>
        <w:rPr>
          <w:color w:val="414042"/>
          <w:spacing w:val="-17"/>
          <w:w w:val="105"/>
        </w:rPr>
        <w:t xml:space="preserve"> </w:t>
      </w:r>
      <w:r>
        <w:rPr>
          <w:color w:val="414042"/>
          <w:w w:val="105"/>
        </w:rPr>
        <w:t>agencies</w:t>
      </w:r>
    </w:p>
    <w:p w:rsidR="00C7275B" w:rsidRDefault="008851A7">
      <w:pPr>
        <w:pStyle w:val="BodyText"/>
        <w:spacing w:line="256" w:lineRule="auto"/>
        <w:ind w:left="541" w:right="2003"/>
      </w:pPr>
      <w:r>
        <w:rPr>
          <w:color w:val="414042"/>
          <w:w w:val="105"/>
        </w:rPr>
        <w:t>vary</w:t>
      </w:r>
      <w:r>
        <w:rPr>
          <w:color w:val="414042"/>
          <w:spacing w:val="-14"/>
          <w:w w:val="105"/>
        </w:rPr>
        <w:t xml:space="preserve"> </w:t>
      </w:r>
      <w:r>
        <w:rPr>
          <w:color w:val="414042"/>
          <w:w w:val="105"/>
        </w:rPr>
        <w:t>in</w:t>
      </w:r>
      <w:r>
        <w:rPr>
          <w:color w:val="414042"/>
          <w:spacing w:val="-14"/>
          <w:w w:val="105"/>
        </w:rPr>
        <w:t xml:space="preserve"> </w:t>
      </w:r>
      <w:r>
        <w:rPr>
          <w:color w:val="414042"/>
          <w:w w:val="105"/>
        </w:rPr>
        <w:t>detail</w:t>
      </w:r>
      <w:r>
        <w:rPr>
          <w:color w:val="414042"/>
          <w:spacing w:val="-14"/>
          <w:w w:val="105"/>
        </w:rPr>
        <w:t xml:space="preserve"> </w:t>
      </w:r>
      <w:r>
        <w:rPr>
          <w:color w:val="414042"/>
          <w:w w:val="105"/>
        </w:rPr>
        <w:t>and</w:t>
      </w:r>
      <w:r>
        <w:rPr>
          <w:color w:val="414042"/>
          <w:spacing w:val="-14"/>
          <w:w w:val="105"/>
        </w:rPr>
        <w:t xml:space="preserve"> </w:t>
      </w:r>
      <w:r>
        <w:rPr>
          <w:color w:val="414042"/>
          <w:spacing w:val="-3"/>
          <w:w w:val="105"/>
        </w:rPr>
        <w:t>quality,</w:t>
      </w:r>
      <w:r>
        <w:rPr>
          <w:color w:val="414042"/>
          <w:spacing w:val="-14"/>
          <w:w w:val="105"/>
        </w:rPr>
        <w:t xml:space="preserve"> </w:t>
      </w:r>
      <w:r>
        <w:rPr>
          <w:color w:val="414042"/>
          <w:w w:val="105"/>
        </w:rPr>
        <w:t>and</w:t>
      </w:r>
      <w:r>
        <w:rPr>
          <w:color w:val="414042"/>
          <w:spacing w:val="-14"/>
          <w:w w:val="105"/>
        </w:rPr>
        <w:t xml:space="preserve"> </w:t>
      </w:r>
      <w:r>
        <w:rPr>
          <w:color w:val="414042"/>
          <w:w w:val="105"/>
        </w:rPr>
        <w:t>are</w:t>
      </w:r>
      <w:r>
        <w:rPr>
          <w:color w:val="414042"/>
          <w:spacing w:val="-14"/>
          <w:w w:val="105"/>
        </w:rPr>
        <w:t xml:space="preserve"> </w:t>
      </w:r>
      <w:r>
        <w:rPr>
          <w:color w:val="414042"/>
          <w:w w:val="105"/>
        </w:rPr>
        <w:t>not</w:t>
      </w:r>
      <w:r>
        <w:rPr>
          <w:color w:val="414042"/>
          <w:spacing w:val="-14"/>
          <w:w w:val="105"/>
        </w:rPr>
        <w:t xml:space="preserve"> </w:t>
      </w:r>
      <w:r>
        <w:rPr>
          <w:color w:val="414042"/>
          <w:w w:val="105"/>
        </w:rPr>
        <w:t>consistent.</w:t>
      </w:r>
      <w:r>
        <w:rPr>
          <w:color w:val="414042"/>
          <w:spacing w:val="-14"/>
          <w:w w:val="105"/>
        </w:rPr>
        <w:t xml:space="preserve"> </w:t>
      </w:r>
      <w:r>
        <w:rPr>
          <w:color w:val="414042"/>
          <w:spacing w:val="-3"/>
          <w:w w:val="105"/>
        </w:rPr>
        <w:t>Training</w:t>
      </w:r>
      <w:r>
        <w:rPr>
          <w:color w:val="414042"/>
          <w:spacing w:val="-14"/>
          <w:w w:val="105"/>
        </w:rPr>
        <w:t xml:space="preserve"> </w:t>
      </w:r>
      <w:r>
        <w:rPr>
          <w:color w:val="414042"/>
          <w:w w:val="105"/>
        </w:rPr>
        <w:t>in</w:t>
      </w:r>
      <w:r>
        <w:rPr>
          <w:color w:val="414042"/>
          <w:spacing w:val="-14"/>
          <w:w w:val="105"/>
        </w:rPr>
        <w:t xml:space="preserve"> </w:t>
      </w:r>
      <w:r>
        <w:rPr>
          <w:color w:val="414042"/>
          <w:w w:val="105"/>
        </w:rPr>
        <w:t>the</w:t>
      </w:r>
      <w:r>
        <w:rPr>
          <w:color w:val="414042"/>
          <w:spacing w:val="-14"/>
          <w:w w:val="105"/>
        </w:rPr>
        <w:t xml:space="preserve"> </w:t>
      </w:r>
      <w:r>
        <w:rPr>
          <w:color w:val="414042"/>
          <w:w w:val="105"/>
        </w:rPr>
        <w:t>ERPM</w:t>
      </w:r>
      <w:r>
        <w:rPr>
          <w:color w:val="414042"/>
          <w:spacing w:val="-14"/>
          <w:w w:val="105"/>
        </w:rPr>
        <w:t xml:space="preserve"> </w:t>
      </w:r>
      <w:r>
        <w:rPr>
          <w:color w:val="414042"/>
          <w:w w:val="105"/>
        </w:rPr>
        <w:t>system</w:t>
      </w:r>
      <w:r>
        <w:rPr>
          <w:color w:val="414042"/>
          <w:spacing w:val="-14"/>
          <w:w w:val="105"/>
        </w:rPr>
        <w:t xml:space="preserve"> </w:t>
      </w:r>
      <w:r>
        <w:rPr>
          <w:color w:val="414042"/>
          <w:w w:val="105"/>
        </w:rPr>
        <w:t>has been</w:t>
      </w:r>
      <w:r>
        <w:rPr>
          <w:color w:val="414042"/>
          <w:spacing w:val="-16"/>
          <w:w w:val="105"/>
        </w:rPr>
        <w:t xml:space="preserve"> </w:t>
      </w:r>
      <w:r>
        <w:rPr>
          <w:color w:val="414042"/>
          <w:w w:val="105"/>
        </w:rPr>
        <w:t>provided,</w:t>
      </w:r>
      <w:r>
        <w:rPr>
          <w:color w:val="414042"/>
          <w:spacing w:val="-16"/>
          <w:w w:val="105"/>
        </w:rPr>
        <w:t xml:space="preserve"> </w:t>
      </w:r>
      <w:r>
        <w:rPr>
          <w:color w:val="414042"/>
          <w:w w:val="105"/>
        </w:rPr>
        <w:t>but</w:t>
      </w:r>
      <w:r>
        <w:rPr>
          <w:color w:val="414042"/>
          <w:spacing w:val="-16"/>
          <w:w w:val="105"/>
        </w:rPr>
        <w:t xml:space="preserve"> </w:t>
      </w:r>
      <w:r>
        <w:rPr>
          <w:color w:val="414042"/>
          <w:w w:val="105"/>
        </w:rPr>
        <w:t>ongoing</w:t>
      </w:r>
      <w:r>
        <w:rPr>
          <w:color w:val="414042"/>
          <w:spacing w:val="-16"/>
          <w:w w:val="105"/>
        </w:rPr>
        <w:t xml:space="preserve"> </w:t>
      </w:r>
      <w:r>
        <w:rPr>
          <w:color w:val="414042"/>
          <w:w w:val="105"/>
        </w:rPr>
        <w:t>central</w:t>
      </w:r>
      <w:r>
        <w:rPr>
          <w:color w:val="414042"/>
          <w:spacing w:val="-16"/>
          <w:w w:val="105"/>
        </w:rPr>
        <w:t xml:space="preserve"> </w:t>
      </w:r>
      <w:r>
        <w:rPr>
          <w:color w:val="414042"/>
          <w:w w:val="105"/>
        </w:rPr>
        <w:t>coordination</w:t>
      </w:r>
      <w:r>
        <w:rPr>
          <w:color w:val="414042"/>
          <w:spacing w:val="-16"/>
          <w:w w:val="105"/>
        </w:rPr>
        <w:t xml:space="preserve"> </w:t>
      </w:r>
      <w:r>
        <w:rPr>
          <w:color w:val="414042"/>
          <w:w w:val="105"/>
        </w:rPr>
        <w:t>of</w:t>
      </w:r>
      <w:r>
        <w:rPr>
          <w:color w:val="414042"/>
          <w:spacing w:val="-16"/>
          <w:w w:val="105"/>
        </w:rPr>
        <w:t xml:space="preserve"> </w:t>
      </w:r>
      <w:r>
        <w:rPr>
          <w:color w:val="414042"/>
          <w:w w:val="105"/>
        </w:rPr>
        <w:t>agencies’</w:t>
      </w:r>
      <w:r>
        <w:rPr>
          <w:color w:val="414042"/>
          <w:spacing w:val="-16"/>
          <w:w w:val="105"/>
        </w:rPr>
        <w:t xml:space="preserve"> </w:t>
      </w:r>
      <w:r>
        <w:rPr>
          <w:color w:val="414042"/>
          <w:w w:val="105"/>
        </w:rPr>
        <w:t>input</w:t>
      </w:r>
      <w:r>
        <w:rPr>
          <w:color w:val="414042"/>
          <w:spacing w:val="-16"/>
          <w:w w:val="105"/>
        </w:rPr>
        <w:t xml:space="preserve"> </w:t>
      </w:r>
      <w:r>
        <w:rPr>
          <w:color w:val="414042"/>
          <w:w w:val="105"/>
        </w:rPr>
        <w:t>is</w:t>
      </w:r>
      <w:r>
        <w:rPr>
          <w:color w:val="414042"/>
          <w:spacing w:val="-16"/>
          <w:w w:val="105"/>
        </w:rPr>
        <w:t xml:space="preserve"> </w:t>
      </w:r>
      <w:r>
        <w:rPr>
          <w:color w:val="414042"/>
          <w:w w:val="105"/>
        </w:rPr>
        <w:t>important to</w:t>
      </w:r>
      <w:r>
        <w:rPr>
          <w:color w:val="414042"/>
          <w:spacing w:val="-12"/>
          <w:w w:val="105"/>
        </w:rPr>
        <w:t xml:space="preserve"> </w:t>
      </w:r>
      <w:r>
        <w:rPr>
          <w:color w:val="414042"/>
          <w:w w:val="105"/>
        </w:rPr>
        <w:t>ensure</w:t>
      </w:r>
      <w:r>
        <w:rPr>
          <w:color w:val="414042"/>
          <w:spacing w:val="-12"/>
          <w:w w:val="105"/>
        </w:rPr>
        <w:t xml:space="preserve"> </w:t>
      </w:r>
      <w:r>
        <w:rPr>
          <w:color w:val="414042"/>
          <w:w w:val="105"/>
        </w:rPr>
        <w:t>the</w:t>
      </w:r>
      <w:r>
        <w:rPr>
          <w:color w:val="414042"/>
          <w:spacing w:val="-12"/>
          <w:w w:val="105"/>
        </w:rPr>
        <w:t xml:space="preserve"> </w:t>
      </w:r>
      <w:r>
        <w:rPr>
          <w:color w:val="414042"/>
          <w:w w:val="105"/>
        </w:rPr>
        <w:t>quality</w:t>
      </w:r>
      <w:r>
        <w:rPr>
          <w:color w:val="414042"/>
          <w:spacing w:val="-12"/>
          <w:w w:val="105"/>
        </w:rPr>
        <w:t xml:space="preserve"> </w:t>
      </w:r>
      <w:r>
        <w:rPr>
          <w:color w:val="414042"/>
          <w:w w:val="105"/>
        </w:rPr>
        <w:t>of</w:t>
      </w:r>
      <w:r>
        <w:rPr>
          <w:color w:val="414042"/>
          <w:spacing w:val="-12"/>
          <w:w w:val="105"/>
        </w:rPr>
        <w:t xml:space="preserve"> </w:t>
      </w:r>
      <w:r>
        <w:rPr>
          <w:color w:val="414042"/>
          <w:w w:val="105"/>
        </w:rPr>
        <w:t>contributions</w:t>
      </w:r>
      <w:r>
        <w:rPr>
          <w:color w:val="414042"/>
          <w:spacing w:val="-12"/>
          <w:w w:val="105"/>
        </w:rPr>
        <w:t xml:space="preserve"> </w:t>
      </w:r>
      <w:r>
        <w:rPr>
          <w:color w:val="414042"/>
          <w:w w:val="105"/>
        </w:rPr>
        <w:t>to</w:t>
      </w:r>
      <w:r>
        <w:rPr>
          <w:color w:val="414042"/>
          <w:spacing w:val="-12"/>
          <w:w w:val="105"/>
        </w:rPr>
        <w:t xml:space="preserve"> </w:t>
      </w:r>
      <w:r>
        <w:rPr>
          <w:color w:val="414042"/>
          <w:w w:val="105"/>
        </w:rPr>
        <w:t>the</w:t>
      </w:r>
      <w:r>
        <w:rPr>
          <w:color w:val="414042"/>
          <w:spacing w:val="-12"/>
          <w:w w:val="105"/>
        </w:rPr>
        <w:t xml:space="preserve"> </w:t>
      </w:r>
      <w:r>
        <w:rPr>
          <w:color w:val="414042"/>
          <w:w w:val="105"/>
        </w:rPr>
        <w:t>system.</w:t>
      </w:r>
      <w:r>
        <w:rPr>
          <w:color w:val="414042"/>
          <w:spacing w:val="-12"/>
          <w:w w:val="105"/>
        </w:rPr>
        <w:t xml:space="preserve"> </w:t>
      </w:r>
      <w:r>
        <w:rPr>
          <w:color w:val="414042"/>
          <w:w w:val="105"/>
        </w:rPr>
        <w:t>For</w:t>
      </w:r>
      <w:r>
        <w:rPr>
          <w:color w:val="414042"/>
          <w:spacing w:val="-12"/>
          <w:w w:val="105"/>
        </w:rPr>
        <w:t xml:space="preserve"> </w:t>
      </w:r>
      <w:r>
        <w:rPr>
          <w:color w:val="414042"/>
          <w:w w:val="105"/>
        </w:rPr>
        <w:t>example,</w:t>
      </w:r>
      <w:r>
        <w:rPr>
          <w:color w:val="414042"/>
          <w:spacing w:val="-12"/>
          <w:w w:val="105"/>
        </w:rPr>
        <w:t xml:space="preserve"> </w:t>
      </w:r>
      <w:r>
        <w:rPr>
          <w:color w:val="414042"/>
          <w:w w:val="105"/>
        </w:rPr>
        <w:t>in</w:t>
      </w:r>
      <w:r>
        <w:rPr>
          <w:color w:val="414042"/>
          <w:spacing w:val="-12"/>
          <w:w w:val="105"/>
        </w:rPr>
        <w:t xml:space="preserve"> </w:t>
      </w:r>
      <w:r>
        <w:rPr>
          <w:color w:val="414042"/>
          <w:w w:val="105"/>
        </w:rPr>
        <w:t>mid-2017,</w:t>
      </w:r>
    </w:p>
    <w:p w:rsidR="00C7275B" w:rsidRDefault="008851A7">
      <w:pPr>
        <w:pStyle w:val="BodyText"/>
        <w:spacing w:before="1" w:line="256" w:lineRule="auto"/>
        <w:ind w:left="541" w:right="1795"/>
      </w:pPr>
      <w:r>
        <w:rPr>
          <w:color w:val="414042"/>
          <w:w w:val="105"/>
        </w:rPr>
        <w:t>agencies</w:t>
      </w:r>
      <w:r>
        <w:rPr>
          <w:color w:val="414042"/>
          <w:spacing w:val="-20"/>
          <w:w w:val="105"/>
        </w:rPr>
        <w:t xml:space="preserve"> </w:t>
      </w:r>
      <w:r>
        <w:rPr>
          <w:color w:val="414042"/>
          <w:w w:val="105"/>
        </w:rPr>
        <w:t>were</w:t>
      </w:r>
      <w:r>
        <w:rPr>
          <w:color w:val="414042"/>
          <w:spacing w:val="-20"/>
          <w:w w:val="105"/>
        </w:rPr>
        <w:t xml:space="preserve"> </w:t>
      </w:r>
      <w:r>
        <w:rPr>
          <w:color w:val="414042"/>
          <w:w w:val="105"/>
        </w:rPr>
        <w:t>required</w:t>
      </w:r>
      <w:r>
        <w:rPr>
          <w:color w:val="414042"/>
          <w:spacing w:val="-20"/>
          <w:w w:val="105"/>
        </w:rPr>
        <w:t xml:space="preserve"> </w:t>
      </w:r>
      <w:r>
        <w:rPr>
          <w:color w:val="414042"/>
          <w:w w:val="105"/>
        </w:rPr>
        <w:t>to</w:t>
      </w:r>
      <w:r>
        <w:rPr>
          <w:color w:val="414042"/>
          <w:spacing w:val="-20"/>
          <w:w w:val="105"/>
        </w:rPr>
        <w:t xml:space="preserve"> </w:t>
      </w:r>
      <w:r>
        <w:rPr>
          <w:color w:val="414042"/>
          <w:w w:val="105"/>
        </w:rPr>
        <w:t>provide</w:t>
      </w:r>
      <w:r>
        <w:rPr>
          <w:color w:val="414042"/>
          <w:spacing w:val="-20"/>
          <w:w w:val="105"/>
        </w:rPr>
        <w:t xml:space="preserve"> </w:t>
      </w:r>
      <w:r>
        <w:rPr>
          <w:color w:val="414042"/>
          <w:w w:val="105"/>
        </w:rPr>
        <w:t>internal</w:t>
      </w:r>
      <w:r>
        <w:rPr>
          <w:color w:val="414042"/>
          <w:spacing w:val="-20"/>
          <w:w w:val="105"/>
        </w:rPr>
        <w:t xml:space="preserve"> </w:t>
      </w:r>
      <w:r>
        <w:rPr>
          <w:color w:val="414042"/>
          <w:w w:val="105"/>
        </w:rPr>
        <w:t>actions</w:t>
      </w:r>
      <w:r>
        <w:rPr>
          <w:color w:val="414042"/>
          <w:spacing w:val="-20"/>
          <w:w w:val="105"/>
        </w:rPr>
        <w:t xml:space="preserve"> </w:t>
      </w:r>
      <w:r>
        <w:rPr>
          <w:color w:val="414042"/>
          <w:w w:val="105"/>
        </w:rPr>
        <w:t>(also</w:t>
      </w:r>
      <w:r>
        <w:rPr>
          <w:color w:val="414042"/>
          <w:spacing w:val="-20"/>
          <w:w w:val="105"/>
        </w:rPr>
        <w:t xml:space="preserve"> </w:t>
      </w:r>
      <w:r>
        <w:rPr>
          <w:color w:val="414042"/>
          <w:w w:val="105"/>
        </w:rPr>
        <w:t>called</w:t>
      </w:r>
      <w:r>
        <w:rPr>
          <w:color w:val="414042"/>
          <w:spacing w:val="-20"/>
          <w:w w:val="105"/>
        </w:rPr>
        <w:t xml:space="preserve"> </w:t>
      </w:r>
      <w:r>
        <w:rPr>
          <w:color w:val="414042"/>
          <w:w w:val="105"/>
        </w:rPr>
        <w:t>milestones)</w:t>
      </w:r>
      <w:r>
        <w:rPr>
          <w:color w:val="414042"/>
          <w:spacing w:val="-20"/>
          <w:w w:val="105"/>
        </w:rPr>
        <w:t xml:space="preserve"> </w:t>
      </w:r>
      <w:r>
        <w:rPr>
          <w:color w:val="414042"/>
          <w:w w:val="105"/>
        </w:rPr>
        <w:t>for</w:t>
      </w:r>
      <w:r>
        <w:rPr>
          <w:color w:val="414042"/>
          <w:spacing w:val="-20"/>
          <w:w w:val="105"/>
        </w:rPr>
        <w:t xml:space="preserve"> </w:t>
      </w:r>
      <w:r>
        <w:rPr>
          <w:color w:val="414042"/>
          <w:w w:val="105"/>
        </w:rPr>
        <w:t>each recommendation,</w:t>
      </w:r>
      <w:r>
        <w:rPr>
          <w:color w:val="414042"/>
          <w:spacing w:val="-15"/>
          <w:w w:val="105"/>
        </w:rPr>
        <w:t xml:space="preserve"> </w:t>
      </w:r>
      <w:r>
        <w:rPr>
          <w:color w:val="414042"/>
          <w:w w:val="105"/>
        </w:rPr>
        <w:t>and</w:t>
      </w:r>
      <w:r>
        <w:rPr>
          <w:color w:val="414042"/>
          <w:spacing w:val="-15"/>
          <w:w w:val="105"/>
        </w:rPr>
        <w:t xml:space="preserve"> </w:t>
      </w:r>
      <w:r>
        <w:rPr>
          <w:color w:val="414042"/>
          <w:w w:val="105"/>
        </w:rPr>
        <w:t>report</w:t>
      </w:r>
      <w:r>
        <w:rPr>
          <w:color w:val="414042"/>
          <w:spacing w:val="-15"/>
          <w:w w:val="105"/>
        </w:rPr>
        <w:t xml:space="preserve"> </w:t>
      </w:r>
      <w:r>
        <w:rPr>
          <w:color w:val="414042"/>
          <w:w w:val="105"/>
        </w:rPr>
        <w:t>on</w:t>
      </w:r>
      <w:r>
        <w:rPr>
          <w:color w:val="414042"/>
          <w:spacing w:val="-15"/>
          <w:w w:val="105"/>
        </w:rPr>
        <w:t xml:space="preserve"> </w:t>
      </w:r>
      <w:r>
        <w:rPr>
          <w:color w:val="414042"/>
          <w:w w:val="105"/>
        </w:rPr>
        <w:t>these</w:t>
      </w:r>
      <w:r>
        <w:rPr>
          <w:color w:val="414042"/>
          <w:spacing w:val="-15"/>
          <w:w w:val="105"/>
        </w:rPr>
        <w:t xml:space="preserve"> </w:t>
      </w:r>
      <w:r>
        <w:rPr>
          <w:color w:val="414042"/>
          <w:w w:val="105"/>
        </w:rPr>
        <w:t>every</w:t>
      </w:r>
      <w:r>
        <w:rPr>
          <w:color w:val="414042"/>
          <w:spacing w:val="-15"/>
          <w:w w:val="105"/>
        </w:rPr>
        <w:t xml:space="preserve"> </w:t>
      </w:r>
      <w:r>
        <w:rPr>
          <w:color w:val="414042"/>
          <w:w w:val="105"/>
        </w:rPr>
        <w:t>six</w:t>
      </w:r>
      <w:r>
        <w:rPr>
          <w:color w:val="414042"/>
          <w:spacing w:val="-15"/>
          <w:w w:val="105"/>
        </w:rPr>
        <w:t xml:space="preserve"> </w:t>
      </w:r>
      <w:r>
        <w:rPr>
          <w:color w:val="414042"/>
          <w:w w:val="105"/>
        </w:rPr>
        <w:t>months.</w:t>
      </w:r>
      <w:r>
        <w:rPr>
          <w:color w:val="414042"/>
          <w:w w:val="105"/>
          <w:position w:val="5"/>
          <w:sz w:val="9"/>
        </w:rPr>
        <w:t>17</w:t>
      </w:r>
      <w:r>
        <w:rPr>
          <w:color w:val="414042"/>
          <w:spacing w:val="-8"/>
          <w:w w:val="105"/>
          <w:position w:val="5"/>
          <w:sz w:val="9"/>
        </w:rPr>
        <w:t xml:space="preserve"> </w:t>
      </w:r>
      <w:r>
        <w:rPr>
          <w:color w:val="414042"/>
          <w:w w:val="105"/>
        </w:rPr>
        <w:t>These</w:t>
      </w:r>
      <w:r>
        <w:rPr>
          <w:color w:val="414042"/>
          <w:spacing w:val="-15"/>
          <w:w w:val="105"/>
        </w:rPr>
        <w:t xml:space="preserve"> </w:t>
      </w:r>
      <w:r>
        <w:rPr>
          <w:color w:val="414042"/>
          <w:w w:val="105"/>
        </w:rPr>
        <w:t>milestones</w:t>
      </w:r>
      <w:r>
        <w:rPr>
          <w:color w:val="414042"/>
          <w:spacing w:val="-15"/>
          <w:w w:val="105"/>
        </w:rPr>
        <w:t xml:space="preserve"> </w:t>
      </w:r>
      <w:r>
        <w:rPr>
          <w:color w:val="414042"/>
          <w:w w:val="105"/>
        </w:rPr>
        <w:t>are</w:t>
      </w:r>
      <w:r>
        <w:rPr>
          <w:color w:val="414042"/>
          <w:spacing w:val="-15"/>
          <w:w w:val="105"/>
        </w:rPr>
        <w:t xml:space="preserve"> </w:t>
      </w:r>
      <w:r>
        <w:rPr>
          <w:color w:val="414042"/>
          <w:w w:val="105"/>
        </w:rPr>
        <w:t>of varying</w:t>
      </w:r>
      <w:r>
        <w:rPr>
          <w:color w:val="414042"/>
          <w:spacing w:val="-18"/>
          <w:w w:val="105"/>
        </w:rPr>
        <w:t xml:space="preserve"> </w:t>
      </w:r>
      <w:r>
        <w:rPr>
          <w:color w:val="414042"/>
          <w:w w:val="105"/>
        </w:rPr>
        <w:t>quality</w:t>
      </w:r>
      <w:r>
        <w:rPr>
          <w:color w:val="414042"/>
          <w:spacing w:val="-18"/>
          <w:w w:val="105"/>
        </w:rPr>
        <w:t xml:space="preserve"> </w:t>
      </w:r>
      <w:r>
        <w:rPr>
          <w:color w:val="414042"/>
          <w:w w:val="105"/>
        </w:rPr>
        <w:t>and</w:t>
      </w:r>
      <w:r>
        <w:rPr>
          <w:color w:val="414042"/>
          <w:spacing w:val="-18"/>
          <w:w w:val="105"/>
        </w:rPr>
        <w:t xml:space="preserve"> </w:t>
      </w:r>
      <w:r>
        <w:rPr>
          <w:color w:val="414042"/>
          <w:w w:val="105"/>
        </w:rPr>
        <w:t>provide</w:t>
      </w:r>
      <w:r>
        <w:rPr>
          <w:color w:val="414042"/>
          <w:spacing w:val="-18"/>
          <w:w w:val="105"/>
        </w:rPr>
        <w:t xml:space="preserve"> </w:t>
      </w:r>
      <w:r>
        <w:rPr>
          <w:color w:val="414042"/>
          <w:w w:val="105"/>
        </w:rPr>
        <w:t>limited</w:t>
      </w:r>
      <w:r>
        <w:rPr>
          <w:color w:val="414042"/>
          <w:spacing w:val="-18"/>
          <w:w w:val="105"/>
        </w:rPr>
        <w:t xml:space="preserve"> </w:t>
      </w:r>
      <w:r>
        <w:rPr>
          <w:color w:val="414042"/>
          <w:w w:val="105"/>
        </w:rPr>
        <w:t>insight</w:t>
      </w:r>
      <w:r>
        <w:rPr>
          <w:color w:val="414042"/>
          <w:spacing w:val="-18"/>
          <w:w w:val="105"/>
        </w:rPr>
        <w:t xml:space="preserve"> </w:t>
      </w:r>
      <w:r>
        <w:rPr>
          <w:color w:val="414042"/>
          <w:w w:val="105"/>
        </w:rPr>
        <w:t>into</w:t>
      </w:r>
      <w:r>
        <w:rPr>
          <w:color w:val="414042"/>
          <w:spacing w:val="-18"/>
          <w:w w:val="105"/>
        </w:rPr>
        <w:t xml:space="preserve"> </w:t>
      </w:r>
      <w:r>
        <w:rPr>
          <w:color w:val="414042"/>
          <w:w w:val="105"/>
        </w:rPr>
        <w:t>progress.</w:t>
      </w:r>
      <w:r>
        <w:rPr>
          <w:color w:val="414042"/>
          <w:spacing w:val="-18"/>
          <w:w w:val="105"/>
        </w:rPr>
        <w:t xml:space="preserve"> </w:t>
      </w:r>
      <w:r>
        <w:rPr>
          <w:color w:val="414042"/>
          <w:w w:val="105"/>
        </w:rPr>
        <w:t>There</w:t>
      </w:r>
      <w:r>
        <w:rPr>
          <w:color w:val="414042"/>
          <w:spacing w:val="-18"/>
          <w:w w:val="105"/>
        </w:rPr>
        <w:t xml:space="preserve"> </w:t>
      </w:r>
      <w:r>
        <w:rPr>
          <w:color w:val="414042"/>
          <w:w w:val="105"/>
        </w:rPr>
        <w:t>was</w:t>
      </w:r>
      <w:r>
        <w:rPr>
          <w:color w:val="414042"/>
          <w:spacing w:val="-18"/>
          <w:w w:val="105"/>
        </w:rPr>
        <w:t xml:space="preserve"> </w:t>
      </w:r>
      <w:r>
        <w:rPr>
          <w:color w:val="414042"/>
          <w:w w:val="105"/>
        </w:rPr>
        <w:t>limited</w:t>
      </w:r>
      <w:r>
        <w:rPr>
          <w:color w:val="414042"/>
          <w:spacing w:val="-18"/>
          <w:w w:val="105"/>
        </w:rPr>
        <w:t xml:space="preserve"> </w:t>
      </w:r>
      <w:r>
        <w:rPr>
          <w:color w:val="414042"/>
          <w:w w:val="105"/>
        </w:rPr>
        <w:t xml:space="preserve">central review of these milestones to provide feedback or improve the </w:t>
      </w:r>
      <w:r>
        <w:rPr>
          <w:color w:val="414042"/>
          <w:spacing w:val="-3"/>
          <w:w w:val="105"/>
        </w:rPr>
        <w:t xml:space="preserve">quality, </w:t>
      </w:r>
      <w:r>
        <w:rPr>
          <w:color w:val="414042"/>
          <w:w w:val="105"/>
        </w:rPr>
        <w:t>and while there</w:t>
      </w:r>
      <w:r>
        <w:rPr>
          <w:color w:val="414042"/>
          <w:spacing w:val="-19"/>
          <w:w w:val="105"/>
        </w:rPr>
        <w:t xml:space="preserve"> </w:t>
      </w:r>
      <w:r>
        <w:rPr>
          <w:color w:val="414042"/>
          <w:w w:val="105"/>
        </w:rPr>
        <w:t>were</w:t>
      </w:r>
      <w:r>
        <w:rPr>
          <w:color w:val="414042"/>
          <w:spacing w:val="-19"/>
          <w:w w:val="105"/>
        </w:rPr>
        <w:t xml:space="preserve"> </w:t>
      </w:r>
      <w:r>
        <w:rPr>
          <w:color w:val="414042"/>
          <w:w w:val="105"/>
        </w:rPr>
        <w:t>improvements</w:t>
      </w:r>
      <w:r>
        <w:rPr>
          <w:color w:val="414042"/>
          <w:spacing w:val="-19"/>
          <w:w w:val="105"/>
        </w:rPr>
        <w:t xml:space="preserve"> </w:t>
      </w:r>
      <w:r>
        <w:rPr>
          <w:color w:val="414042"/>
          <w:w w:val="105"/>
        </w:rPr>
        <w:t>made,</w:t>
      </w:r>
      <w:r>
        <w:rPr>
          <w:color w:val="414042"/>
          <w:spacing w:val="-19"/>
          <w:w w:val="105"/>
        </w:rPr>
        <w:t xml:space="preserve"> </w:t>
      </w:r>
      <w:r>
        <w:rPr>
          <w:color w:val="414042"/>
          <w:w w:val="105"/>
        </w:rPr>
        <w:t>quality</w:t>
      </w:r>
      <w:r>
        <w:rPr>
          <w:color w:val="414042"/>
          <w:spacing w:val="-19"/>
          <w:w w:val="105"/>
        </w:rPr>
        <w:t xml:space="preserve"> </w:t>
      </w:r>
      <w:r>
        <w:rPr>
          <w:color w:val="414042"/>
          <w:w w:val="105"/>
        </w:rPr>
        <w:t>still</w:t>
      </w:r>
      <w:r>
        <w:rPr>
          <w:color w:val="414042"/>
          <w:spacing w:val="-19"/>
          <w:w w:val="105"/>
        </w:rPr>
        <w:t xml:space="preserve"> </w:t>
      </w:r>
      <w:r>
        <w:rPr>
          <w:color w:val="414042"/>
          <w:w w:val="105"/>
        </w:rPr>
        <w:t>remains</w:t>
      </w:r>
      <w:r>
        <w:rPr>
          <w:color w:val="414042"/>
          <w:spacing w:val="-19"/>
          <w:w w:val="105"/>
        </w:rPr>
        <w:t xml:space="preserve"> </w:t>
      </w:r>
      <w:r>
        <w:rPr>
          <w:color w:val="414042"/>
          <w:w w:val="105"/>
        </w:rPr>
        <w:t>very</w:t>
      </w:r>
      <w:r>
        <w:rPr>
          <w:color w:val="414042"/>
          <w:spacing w:val="-19"/>
          <w:w w:val="105"/>
        </w:rPr>
        <w:t xml:space="preserve"> </w:t>
      </w:r>
      <w:r>
        <w:rPr>
          <w:color w:val="414042"/>
          <w:spacing w:val="-4"/>
          <w:w w:val="105"/>
        </w:rPr>
        <w:t>poor.</w:t>
      </w:r>
      <w:r>
        <w:rPr>
          <w:color w:val="414042"/>
          <w:spacing w:val="-19"/>
          <w:w w:val="105"/>
        </w:rPr>
        <w:t xml:space="preserve"> </w:t>
      </w:r>
      <w:r>
        <w:rPr>
          <w:color w:val="414042"/>
          <w:w w:val="105"/>
        </w:rPr>
        <w:t>This</w:t>
      </w:r>
      <w:r>
        <w:rPr>
          <w:color w:val="414042"/>
          <w:spacing w:val="-19"/>
          <w:w w:val="105"/>
        </w:rPr>
        <w:t xml:space="preserve"> </w:t>
      </w:r>
      <w:r>
        <w:rPr>
          <w:color w:val="414042"/>
          <w:w w:val="105"/>
        </w:rPr>
        <w:t>demonstrates the</w:t>
      </w:r>
      <w:r>
        <w:rPr>
          <w:color w:val="414042"/>
          <w:spacing w:val="-10"/>
          <w:w w:val="105"/>
        </w:rPr>
        <w:t xml:space="preserve"> </w:t>
      </w:r>
      <w:r>
        <w:rPr>
          <w:color w:val="414042"/>
          <w:w w:val="105"/>
        </w:rPr>
        <w:t>need</w:t>
      </w:r>
      <w:r>
        <w:rPr>
          <w:color w:val="414042"/>
          <w:spacing w:val="-10"/>
          <w:w w:val="105"/>
        </w:rPr>
        <w:t xml:space="preserve"> </w:t>
      </w:r>
      <w:r>
        <w:rPr>
          <w:color w:val="414042"/>
          <w:w w:val="105"/>
        </w:rPr>
        <w:t>for</w:t>
      </w:r>
      <w:r>
        <w:rPr>
          <w:color w:val="414042"/>
          <w:spacing w:val="-10"/>
          <w:w w:val="105"/>
        </w:rPr>
        <w:t xml:space="preserve"> </w:t>
      </w:r>
      <w:r>
        <w:rPr>
          <w:color w:val="414042"/>
          <w:w w:val="105"/>
        </w:rPr>
        <w:t>a</w:t>
      </w:r>
      <w:r>
        <w:rPr>
          <w:color w:val="414042"/>
          <w:spacing w:val="-10"/>
          <w:w w:val="105"/>
        </w:rPr>
        <w:t xml:space="preserve"> </w:t>
      </w:r>
      <w:r>
        <w:rPr>
          <w:color w:val="414042"/>
          <w:w w:val="105"/>
        </w:rPr>
        <w:t>program</w:t>
      </w:r>
      <w:r>
        <w:rPr>
          <w:color w:val="414042"/>
          <w:spacing w:val="-10"/>
          <w:w w:val="105"/>
        </w:rPr>
        <w:t xml:space="preserve"> </w:t>
      </w:r>
      <w:r>
        <w:rPr>
          <w:color w:val="414042"/>
          <w:w w:val="105"/>
        </w:rPr>
        <w:t>management</w:t>
      </w:r>
      <w:r>
        <w:rPr>
          <w:color w:val="414042"/>
          <w:spacing w:val="-10"/>
          <w:w w:val="105"/>
        </w:rPr>
        <w:t xml:space="preserve"> </w:t>
      </w:r>
      <w:r>
        <w:rPr>
          <w:color w:val="414042"/>
          <w:w w:val="105"/>
        </w:rPr>
        <w:t>office</w:t>
      </w:r>
      <w:r>
        <w:rPr>
          <w:color w:val="414042"/>
          <w:spacing w:val="-10"/>
          <w:w w:val="105"/>
        </w:rPr>
        <w:t xml:space="preserve"> </w:t>
      </w:r>
      <w:r>
        <w:rPr>
          <w:color w:val="414042"/>
          <w:w w:val="105"/>
        </w:rPr>
        <w:t>for</w:t>
      </w:r>
      <w:r>
        <w:rPr>
          <w:color w:val="414042"/>
          <w:spacing w:val="-10"/>
          <w:w w:val="105"/>
        </w:rPr>
        <w:t xml:space="preserve"> </w:t>
      </w:r>
      <w:r>
        <w:rPr>
          <w:color w:val="414042"/>
          <w:w w:val="105"/>
        </w:rPr>
        <w:t>the</w:t>
      </w:r>
      <w:r>
        <w:rPr>
          <w:color w:val="414042"/>
          <w:spacing w:val="-10"/>
          <w:w w:val="105"/>
        </w:rPr>
        <w:t xml:space="preserve"> </w:t>
      </w:r>
      <w:r>
        <w:rPr>
          <w:color w:val="414042"/>
          <w:w w:val="105"/>
        </w:rPr>
        <w:t>reform</w:t>
      </w:r>
      <w:r>
        <w:rPr>
          <w:color w:val="414042"/>
          <w:spacing w:val="-10"/>
          <w:w w:val="105"/>
        </w:rPr>
        <w:t xml:space="preserve"> </w:t>
      </w:r>
      <w:r>
        <w:rPr>
          <w:color w:val="414042"/>
          <w:w w:val="105"/>
        </w:rPr>
        <w:t>(discussed</w:t>
      </w:r>
      <w:r>
        <w:rPr>
          <w:color w:val="414042"/>
          <w:spacing w:val="-10"/>
          <w:w w:val="105"/>
        </w:rPr>
        <w:t xml:space="preserve"> </w:t>
      </w:r>
      <w:r>
        <w:rPr>
          <w:color w:val="414042"/>
          <w:w w:val="105"/>
        </w:rPr>
        <w:t>later).</w:t>
      </w:r>
    </w:p>
    <w:p w:rsidR="00C7275B" w:rsidRDefault="008851A7">
      <w:pPr>
        <w:pStyle w:val="BodyText"/>
        <w:spacing w:before="128" w:line="256" w:lineRule="auto"/>
        <w:ind w:left="541" w:right="1795"/>
      </w:pPr>
      <w:r>
        <w:rPr>
          <w:color w:val="414042"/>
          <w:w w:val="105"/>
        </w:rPr>
        <w:t>Better</w:t>
      </w:r>
      <w:r>
        <w:rPr>
          <w:color w:val="414042"/>
          <w:spacing w:val="-11"/>
          <w:w w:val="105"/>
        </w:rPr>
        <w:t xml:space="preserve"> </w:t>
      </w:r>
      <w:r>
        <w:rPr>
          <w:color w:val="414042"/>
          <w:w w:val="105"/>
        </w:rPr>
        <w:t>analysis</w:t>
      </w:r>
      <w:r>
        <w:rPr>
          <w:color w:val="414042"/>
          <w:spacing w:val="-11"/>
          <w:w w:val="105"/>
        </w:rPr>
        <w:t xml:space="preserve"> </w:t>
      </w:r>
      <w:r>
        <w:rPr>
          <w:color w:val="414042"/>
          <w:w w:val="105"/>
        </w:rPr>
        <w:t>of</w:t>
      </w:r>
      <w:r>
        <w:rPr>
          <w:color w:val="414042"/>
          <w:spacing w:val="-11"/>
          <w:w w:val="105"/>
        </w:rPr>
        <w:t xml:space="preserve"> </w:t>
      </w:r>
      <w:r>
        <w:rPr>
          <w:color w:val="414042"/>
          <w:w w:val="105"/>
        </w:rPr>
        <w:t>the</w:t>
      </w:r>
      <w:r>
        <w:rPr>
          <w:color w:val="414042"/>
          <w:spacing w:val="-11"/>
          <w:w w:val="105"/>
        </w:rPr>
        <w:t xml:space="preserve"> </w:t>
      </w:r>
      <w:r>
        <w:rPr>
          <w:color w:val="414042"/>
          <w:w w:val="105"/>
        </w:rPr>
        <w:t>agencies’</w:t>
      </w:r>
      <w:r>
        <w:rPr>
          <w:color w:val="414042"/>
          <w:spacing w:val="-11"/>
          <w:w w:val="105"/>
        </w:rPr>
        <w:t xml:space="preserve"> </w:t>
      </w:r>
      <w:r>
        <w:rPr>
          <w:color w:val="414042"/>
          <w:w w:val="105"/>
        </w:rPr>
        <w:t>reports</w:t>
      </w:r>
      <w:r>
        <w:rPr>
          <w:color w:val="414042"/>
          <w:spacing w:val="-11"/>
          <w:w w:val="105"/>
        </w:rPr>
        <w:t xml:space="preserve"> </w:t>
      </w:r>
      <w:r>
        <w:rPr>
          <w:color w:val="414042"/>
          <w:w w:val="105"/>
        </w:rPr>
        <w:t>is</w:t>
      </w:r>
      <w:r>
        <w:rPr>
          <w:color w:val="414042"/>
          <w:spacing w:val="-11"/>
          <w:w w:val="105"/>
        </w:rPr>
        <w:t xml:space="preserve"> </w:t>
      </w:r>
      <w:r>
        <w:rPr>
          <w:color w:val="414042"/>
          <w:w w:val="105"/>
        </w:rPr>
        <w:t>also</w:t>
      </w:r>
      <w:r>
        <w:rPr>
          <w:color w:val="414042"/>
          <w:spacing w:val="-11"/>
          <w:w w:val="105"/>
        </w:rPr>
        <w:t xml:space="preserve"> </w:t>
      </w:r>
      <w:r>
        <w:rPr>
          <w:color w:val="414042"/>
          <w:w w:val="105"/>
        </w:rPr>
        <w:t>required.</w:t>
      </w:r>
      <w:r>
        <w:rPr>
          <w:color w:val="414042"/>
          <w:spacing w:val="-11"/>
          <w:w w:val="105"/>
        </w:rPr>
        <w:t xml:space="preserve"> </w:t>
      </w:r>
      <w:r>
        <w:rPr>
          <w:color w:val="414042"/>
          <w:w w:val="105"/>
        </w:rPr>
        <w:t>As</w:t>
      </w:r>
      <w:r>
        <w:rPr>
          <w:color w:val="414042"/>
          <w:spacing w:val="-11"/>
          <w:w w:val="105"/>
        </w:rPr>
        <w:t xml:space="preserve"> </w:t>
      </w:r>
      <w:r>
        <w:rPr>
          <w:color w:val="414042"/>
          <w:w w:val="105"/>
        </w:rPr>
        <w:t>they</w:t>
      </w:r>
      <w:r>
        <w:rPr>
          <w:color w:val="414042"/>
          <w:spacing w:val="-11"/>
          <w:w w:val="105"/>
        </w:rPr>
        <w:t xml:space="preserve"> </w:t>
      </w:r>
      <w:r>
        <w:rPr>
          <w:color w:val="414042"/>
          <w:w w:val="105"/>
        </w:rPr>
        <w:t>stand,</w:t>
      </w:r>
      <w:r>
        <w:rPr>
          <w:color w:val="414042"/>
          <w:spacing w:val="-11"/>
          <w:w w:val="105"/>
        </w:rPr>
        <w:t xml:space="preserve"> </w:t>
      </w:r>
      <w:r>
        <w:rPr>
          <w:color w:val="414042"/>
          <w:w w:val="105"/>
        </w:rPr>
        <w:t>the</w:t>
      </w:r>
      <w:r>
        <w:rPr>
          <w:color w:val="414042"/>
          <w:spacing w:val="-11"/>
          <w:w w:val="105"/>
        </w:rPr>
        <w:t xml:space="preserve"> </w:t>
      </w:r>
      <w:r>
        <w:rPr>
          <w:color w:val="414042"/>
          <w:w w:val="105"/>
        </w:rPr>
        <w:t>reports do</w:t>
      </w:r>
      <w:r>
        <w:rPr>
          <w:color w:val="414042"/>
          <w:spacing w:val="-7"/>
          <w:w w:val="105"/>
        </w:rPr>
        <w:t xml:space="preserve"> </w:t>
      </w:r>
      <w:r>
        <w:rPr>
          <w:color w:val="414042"/>
          <w:w w:val="105"/>
        </w:rPr>
        <w:t>not</w:t>
      </w:r>
      <w:r>
        <w:rPr>
          <w:color w:val="414042"/>
          <w:spacing w:val="-7"/>
          <w:w w:val="105"/>
        </w:rPr>
        <w:t xml:space="preserve"> </w:t>
      </w:r>
      <w:r>
        <w:rPr>
          <w:color w:val="414042"/>
          <w:w w:val="105"/>
        </w:rPr>
        <w:t>consider</w:t>
      </w:r>
      <w:r>
        <w:rPr>
          <w:color w:val="414042"/>
          <w:spacing w:val="-7"/>
          <w:w w:val="105"/>
        </w:rPr>
        <w:t xml:space="preserve"> </w:t>
      </w:r>
      <w:r>
        <w:rPr>
          <w:color w:val="414042"/>
          <w:w w:val="105"/>
        </w:rPr>
        <w:t>how</w:t>
      </w:r>
      <w:r>
        <w:rPr>
          <w:color w:val="414042"/>
          <w:spacing w:val="-7"/>
          <w:w w:val="105"/>
        </w:rPr>
        <w:t xml:space="preserve"> </w:t>
      </w:r>
      <w:r>
        <w:rPr>
          <w:color w:val="414042"/>
          <w:w w:val="105"/>
        </w:rPr>
        <w:t>the</w:t>
      </w:r>
      <w:r>
        <w:rPr>
          <w:color w:val="414042"/>
          <w:spacing w:val="-7"/>
          <w:w w:val="105"/>
        </w:rPr>
        <w:t xml:space="preserve"> </w:t>
      </w:r>
      <w:r>
        <w:rPr>
          <w:color w:val="414042"/>
          <w:w w:val="105"/>
        </w:rPr>
        <w:t>projects</w:t>
      </w:r>
      <w:r>
        <w:rPr>
          <w:color w:val="414042"/>
          <w:spacing w:val="-7"/>
          <w:w w:val="105"/>
        </w:rPr>
        <w:t xml:space="preserve"> </w:t>
      </w:r>
      <w:r>
        <w:rPr>
          <w:color w:val="414042"/>
          <w:w w:val="105"/>
        </w:rPr>
        <w:t>impact</w:t>
      </w:r>
      <w:r>
        <w:rPr>
          <w:color w:val="414042"/>
          <w:spacing w:val="-7"/>
          <w:w w:val="105"/>
        </w:rPr>
        <w:t xml:space="preserve"> </w:t>
      </w:r>
      <w:r>
        <w:rPr>
          <w:color w:val="414042"/>
          <w:w w:val="105"/>
        </w:rPr>
        <w:t>each</w:t>
      </w:r>
      <w:r>
        <w:rPr>
          <w:color w:val="414042"/>
          <w:spacing w:val="-7"/>
          <w:w w:val="105"/>
        </w:rPr>
        <w:t xml:space="preserve"> </w:t>
      </w:r>
      <w:r>
        <w:rPr>
          <w:color w:val="414042"/>
          <w:w w:val="105"/>
        </w:rPr>
        <w:t>other</w:t>
      </w:r>
      <w:r>
        <w:rPr>
          <w:color w:val="414042"/>
          <w:spacing w:val="-7"/>
          <w:w w:val="105"/>
        </w:rPr>
        <w:t xml:space="preserve"> </w:t>
      </w:r>
      <w:r>
        <w:rPr>
          <w:color w:val="414042"/>
          <w:w w:val="105"/>
        </w:rPr>
        <w:t>or</w:t>
      </w:r>
      <w:r>
        <w:rPr>
          <w:color w:val="414042"/>
          <w:spacing w:val="-7"/>
          <w:w w:val="105"/>
        </w:rPr>
        <w:t xml:space="preserve"> </w:t>
      </w:r>
      <w:r>
        <w:rPr>
          <w:color w:val="414042"/>
          <w:w w:val="105"/>
        </w:rPr>
        <w:t>reflect</w:t>
      </w:r>
      <w:r>
        <w:rPr>
          <w:color w:val="414042"/>
          <w:spacing w:val="-7"/>
          <w:w w:val="105"/>
        </w:rPr>
        <w:t xml:space="preserve"> </w:t>
      </w:r>
      <w:r>
        <w:rPr>
          <w:color w:val="414042"/>
          <w:w w:val="105"/>
        </w:rPr>
        <w:t>the</w:t>
      </w:r>
      <w:r>
        <w:rPr>
          <w:color w:val="414042"/>
          <w:spacing w:val="-7"/>
          <w:w w:val="105"/>
        </w:rPr>
        <w:t xml:space="preserve"> </w:t>
      </w:r>
      <w:r>
        <w:rPr>
          <w:color w:val="414042"/>
          <w:w w:val="105"/>
        </w:rPr>
        <w:t>significance</w:t>
      </w:r>
    </w:p>
    <w:p w:rsidR="00C7275B" w:rsidRDefault="008851A7">
      <w:pPr>
        <w:pStyle w:val="BodyText"/>
        <w:spacing w:before="1" w:line="256" w:lineRule="auto"/>
        <w:ind w:left="541" w:right="2003"/>
      </w:pPr>
      <w:r>
        <w:rPr>
          <w:color w:val="414042"/>
          <w:w w:val="105"/>
        </w:rPr>
        <w:t>of</w:t>
      </w:r>
      <w:r>
        <w:rPr>
          <w:color w:val="414042"/>
          <w:spacing w:val="-9"/>
          <w:w w:val="105"/>
        </w:rPr>
        <w:t xml:space="preserve"> </w:t>
      </w:r>
      <w:r>
        <w:rPr>
          <w:color w:val="414042"/>
          <w:w w:val="105"/>
        </w:rPr>
        <w:t>each</w:t>
      </w:r>
      <w:r>
        <w:rPr>
          <w:color w:val="414042"/>
          <w:spacing w:val="-9"/>
          <w:w w:val="105"/>
        </w:rPr>
        <w:t xml:space="preserve"> </w:t>
      </w:r>
      <w:r>
        <w:rPr>
          <w:color w:val="414042"/>
          <w:w w:val="105"/>
        </w:rPr>
        <w:t>project</w:t>
      </w:r>
      <w:r>
        <w:rPr>
          <w:color w:val="414042"/>
          <w:spacing w:val="-9"/>
          <w:w w:val="105"/>
        </w:rPr>
        <w:t xml:space="preserve"> </w:t>
      </w:r>
      <w:r>
        <w:rPr>
          <w:color w:val="414042"/>
          <w:w w:val="105"/>
        </w:rPr>
        <w:t>to</w:t>
      </w:r>
      <w:r>
        <w:rPr>
          <w:color w:val="414042"/>
          <w:spacing w:val="-9"/>
          <w:w w:val="105"/>
        </w:rPr>
        <w:t xml:space="preserve"> </w:t>
      </w:r>
      <w:r>
        <w:rPr>
          <w:color w:val="414042"/>
          <w:w w:val="105"/>
        </w:rPr>
        <w:t>the</w:t>
      </w:r>
      <w:r>
        <w:rPr>
          <w:color w:val="414042"/>
          <w:spacing w:val="-9"/>
          <w:w w:val="105"/>
        </w:rPr>
        <w:t xml:space="preserve"> </w:t>
      </w:r>
      <w:r>
        <w:rPr>
          <w:color w:val="414042"/>
          <w:w w:val="105"/>
        </w:rPr>
        <w:t>reform.</w:t>
      </w:r>
      <w:r>
        <w:rPr>
          <w:color w:val="414042"/>
          <w:spacing w:val="-9"/>
          <w:w w:val="105"/>
        </w:rPr>
        <w:t xml:space="preserve"> </w:t>
      </w:r>
      <w:r>
        <w:rPr>
          <w:color w:val="414042"/>
          <w:w w:val="105"/>
        </w:rPr>
        <w:t>A</w:t>
      </w:r>
      <w:r>
        <w:rPr>
          <w:color w:val="414042"/>
          <w:spacing w:val="-9"/>
          <w:w w:val="105"/>
        </w:rPr>
        <w:t xml:space="preserve"> </w:t>
      </w:r>
      <w:r>
        <w:rPr>
          <w:color w:val="414042"/>
          <w:w w:val="105"/>
        </w:rPr>
        <w:t>project</w:t>
      </w:r>
      <w:r>
        <w:rPr>
          <w:color w:val="414042"/>
          <w:spacing w:val="-9"/>
          <w:w w:val="105"/>
        </w:rPr>
        <w:t xml:space="preserve"> </w:t>
      </w:r>
      <w:r>
        <w:rPr>
          <w:color w:val="414042"/>
          <w:w w:val="105"/>
        </w:rPr>
        <w:t>that</w:t>
      </w:r>
      <w:r>
        <w:rPr>
          <w:color w:val="414042"/>
          <w:spacing w:val="-9"/>
          <w:w w:val="105"/>
        </w:rPr>
        <w:t xml:space="preserve"> </w:t>
      </w:r>
      <w:r>
        <w:rPr>
          <w:color w:val="414042"/>
          <w:w w:val="105"/>
        </w:rPr>
        <w:t>has</w:t>
      </w:r>
      <w:r>
        <w:rPr>
          <w:color w:val="414042"/>
          <w:spacing w:val="-9"/>
          <w:w w:val="105"/>
        </w:rPr>
        <w:t xml:space="preserve"> </w:t>
      </w:r>
      <w:r>
        <w:rPr>
          <w:color w:val="414042"/>
          <w:w w:val="105"/>
        </w:rPr>
        <w:t>a</w:t>
      </w:r>
      <w:r>
        <w:rPr>
          <w:color w:val="414042"/>
          <w:spacing w:val="-9"/>
          <w:w w:val="105"/>
        </w:rPr>
        <w:t xml:space="preserve"> </w:t>
      </w:r>
      <w:r>
        <w:rPr>
          <w:color w:val="414042"/>
          <w:w w:val="105"/>
        </w:rPr>
        <w:t>medium</w:t>
      </w:r>
      <w:r>
        <w:rPr>
          <w:color w:val="414042"/>
          <w:spacing w:val="-9"/>
          <w:w w:val="105"/>
        </w:rPr>
        <w:t xml:space="preserve"> </w:t>
      </w:r>
      <w:r>
        <w:rPr>
          <w:color w:val="414042"/>
          <w:w w:val="105"/>
        </w:rPr>
        <w:t>risk</w:t>
      </w:r>
      <w:r>
        <w:rPr>
          <w:color w:val="414042"/>
          <w:spacing w:val="-9"/>
          <w:w w:val="105"/>
        </w:rPr>
        <w:t xml:space="preserve"> </w:t>
      </w:r>
      <w:r>
        <w:rPr>
          <w:color w:val="414042"/>
          <w:w w:val="105"/>
        </w:rPr>
        <w:t>rating</w:t>
      </w:r>
      <w:r>
        <w:rPr>
          <w:color w:val="414042"/>
          <w:spacing w:val="-9"/>
          <w:w w:val="105"/>
        </w:rPr>
        <w:t xml:space="preserve"> </w:t>
      </w:r>
      <w:r>
        <w:rPr>
          <w:color w:val="414042"/>
          <w:w w:val="105"/>
        </w:rPr>
        <w:t>at</w:t>
      </w:r>
      <w:r>
        <w:rPr>
          <w:color w:val="414042"/>
          <w:spacing w:val="-9"/>
          <w:w w:val="105"/>
        </w:rPr>
        <w:t xml:space="preserve"> </w:t>
      </w:r>
      <w:r>
        <w:rPr>
          <w:color w:val="414042"/>
          <w:w w:val="105"/>
        </w:rPr>
        <w:t>any</w:t>
      </w:r>
      <w:r>
        <w:rPr>
          <w:color w:val="414042"/>
          <w:spacing w:val="-9"/>
          <w:w w:val="105"/>
        </w:rPr>
        <w:t xml:space="preserve"> </w:t>
      </w:r>
      <w:r>
        <w:rPr>
          <w:color w:val="414042"/>
          <w:w w:val="105"/>
        </w:rPr>
        <w:t>time might be more critical to the reform than a project that has a high risk rating because</w:t>
      </w:r>
      <w:r>
        <w:rPr>
          <w:color w:val="414042"/>
          <w:spacing w:val="-9"/>
          <w:w w:val="105"/>
        </w:rPr>
        <w:t xml:space="preserve"> </w:t>
      </w:r>
      <w:r>
        <w:rPr>
          <w:color w:val="414042"/>
          <w:w w:val="105"/>
        </w:rPr>
        <w:t>it</w:t>
      </w:r>
      <w:r>
        <w:rPr>
          <w:color w:val="414042"/>
          <w:spacing w:val="-9"/>
          <w:w w:val="105"/>
        </w:rPr>
        <w:t xml:space="preserve"> </w:t>
      </w:r>
      <w:r>
        <w:rPr>
          <w:color w:val="414042"/>
          <w:w w:val="105"/>
        </w:rPr>
        <w:t>has</w:t>
      </w:r>
      <w:r>
        <w:rPr>
          <w:color w:val="414042"/>
          <w:spacing w:val="-9"/>
          <w:w w:val="105"/>
        </w:rPr>
        <w:t xml:space="preserve"> </w:t>
      </w:r>
      <w:r>
        <w:rPr>
          <w:color w:val="414042"/>
          <w:w w:val="105"/>
        </w:rPr>
        <w:t>other</w:t>
      </w:r>
      <w:r>
        <w:rPr>
          <w:color w:val="414042"/>
          <w:spacing w:val="-9"/>
          <w:w w:val="105"/>
        </w:rPr>
        <w:t xml:space="preserve"> </w:t>
      </w:r>
      <w:r>
        <w:rPr>
          <w:color w:val="414042"/>
          <w:w w:val="105"/>
        </w:rPr>
        <w:t>projects</w:t>
      </w:r>
      <w:r>
        <w:rPr>
          <w:color w:val="414042"/>
          <w:spacing w:val="-9"/>
          <w:w w:val="105"/>
        </w:rPr>
        <w:t xml:space="preserve"> </w:t>
      </w:r>
      <w:r>
        <w:rPr>
          <w:color w:val="414042"/>
          <w:w w:val="105"/>
        </w:rPr>
        <w:t>depending</w:t>
      </w:r>
      <w:r>
        <w:rPr>
          <w:color w:val="414042"/>
          <w:spacing w:val="-9"/>
          <w:w w:val="105"/>
        </w:rPr>
        <w:t xml:space="preserve"> </w:t>
      </w:r>
      <w:r>
        <w:rPr>
          <w:color w:val="414042"/>
          <w:w w:val="105"/>
        </w:rPr>
        <w:t>on</w:t>
      </w:r>
      <w:r>
        <w:rPr>
          <w:color w:val="414042"/>
          <w:spacing w:val="-9"/>
          <w:w w:val="105"/>
        </w:rPr>
        <w:t xml:space="preserve"> </w:t>
      </w:r>
      <w:r>
        <w:rPr>
          <w:color w:val="414042"/>
          <w:w w:val="105"/>
        </w:rPr>
        <w:t>it</w:t>
      </w:r>
      <w:r>
        <w:rPr>
          <w:color w:val="414042"/>
          <w:spacing w:val="-9"/>
          <w:w w:val="105"/>
        </w:rPr>
        <w:t xml:space="preserve"> </w:t>
      </w:r>
      <w:r>
        <w:rPr>
          <w:color w:val="414042"/>
          <w:w w:val="105"/>
        </w:rPr>
        <w:t>or</w:t>
      </w:r>
      <w:r>
        <w:rPr>
          <w:color w:val="414042"/>
          <w:spacing w:val="-9"/>
          <w:w w:val="105"/>
        </w:rPr>
        <w:t xml:space="preserve"> </w:t>
      </w:r>
      <w:r>
        <w:rPr>
          <w:color w:val="414042"/>
          <w:w w:val="105"/>
        </w:rPr>
        <w:t>a</w:t>
      </w:r>
      <w:r>
        <w:rPr>
          <w:color w:val="414042"/>
          <w:spacing w:val="-9"/>
          <w:w w:val="105"/>
        </w:rPr>
        <w:t xml:space="preserve"> </w:t>
      </w:r>
      <w:r>
        <w:rPr>
          <w:color w:val="414042"/>
          <w:w w:val="105"/>
        </w:rPr>
        <w:t>greater</w:t>
      </w:r>
      <w:r>
        <w:rPr>
          <w:color w:val="414042"/>
          <w:spacing w:val="-9"/>
          <w:w w:val="105"/>
        </w:rPr>
        <w:t xml:space="preserve"> </w:t>
      </w:r>
      <w:r>
        <w:rPr>
          <w:color w:val="414042"/>
          <w:w w:val="105"/>
        </w:rPr>
        <w:t>impact</w:t>
      </w:r>
      <w:r>
        <w:rPr>
          <w:color w:val="414042"/>
          <w:spacing w:val="-9"/>
          <w:w w:val="105"/>
        </w:rPr>
        <w:t xml:space="preserve"> </w:t>
      </w:r>
      <w:r>
        <w:rPr>
          <w:color w:val="414042"/>
          <w:w w:val="105"/>
        </w:rPr>
        <w:t>on</w:t>
      </w:r>
      <w:r>
        <w:rPr>
          <w:color w:val="414042"/>
          <w:spacing w:val="-9"/>
          <w:w w:val="105"/>
        </w:rPr>
        <w:t xml:space="preserve"> </w:t>
      </w:r>
      <w:r>
        <w:rPr>
          <w:color w:val="414042"/>
          <w:w w:val="105"/>
        </w:rPr>
        <w:t>outcomes, but the current report format does not capture this. A program management office could provide this level of analysis. The team currently preparing these reports to the VSB sub-committee plays a secretariat role rather than a full program management office</w:t>
      </w:r>
      <w:r>
        <w:rPr>
          <w:color w:val="414042"/>
          <w:spacing w:val="-6"/>
          <w:w w:val="105"/>
        </w:rPr>
        <w:t xml:space="preserve"> </w:t>
      </w:r>
      <w:r>
        <w:rPr>
          <w:color w:val="414042"/>
          <w:w w:val="105"/>
        </w:rPr>
        <w:t>role.</w:t>
      </w:r>
    </w:p>
    <w:p w:rsidR="00C7275B" w:rsidRDefault="008851A7">
      <w:pPr>
        <w:pStyle w:val="BodyText"/>
        <w:spacing w:before="127" w:line="256" w:lineRule="auto"/>
        <w:ind w:left="541" w:right="2003"/>
      </w:pPr>
      <w:r>
        <w:rPr>
          <w:color w:val="414042"/>
          <w:w w:val="105"/>
        </w:rPr>
        <w:t>The projects in the ERPM do not cover the whole of the reform because there are</w:t>
      </w:r>
      <w:r>
        <w:rPr>
          <w:color w:val="414042"/>
          <w:spacing w:val="-11"/>
          <w:w w:val="105"/>
        </w:rPr>
        <w:t xml:space="preserve"> </w:t>
      </w:r>
      <w:r>
        <w:rPr>
          <w:color w:val="414042"/>
          <w:w w:val="105"/>
        </w:rPr>
        <w:t>areas</w:t>
      </w:r>
      <w:r>
        <w:rPr>
          <w:color w:val="414042"/>
          <w:spacing w:val="-11"/>
          <w:w w:val="105"/>
        </w:rPr>
        <w:t xml:space="preserve"> </w:t>
      </w:r>
      <w:r>
        <w:rPr>
          <w:color w:val="414042"/>
          <w:w w:val="105"/>
        </w:rPr>
        <w:t>of</w:t>
      </w:r>
      <w:r>
        <w:rPr>
          <w:color w:val="414042"/>
          <w:spacing w:val="-11"/>
          <w:w w:val="105"/>
        </w:rPr>
        <w:t xml:space="preserve"> </w:t>
      </w:r>
      <w:r>
        <w:rPr>
          <w:color w:val="414042"/>
          <w:w w:val="105"/>
        </w:rPr>
        <w:t>the</w:t>
      </w:r>
      <w:r>
        <w:rPr>
          <w:color w:val="414042"/>
          <w:spacing w:val="-11"/>
          <w:w w:val="105"/>
        </w:rPr>
        <w:t xml:space="preserve"> </w:t>
      </w:r>
      <w:r>
        <w:rPr>
          <w:color w:val="414042"/>
          <w:w w:val="105"/>
        </w:rPr>
        <w:t>reform</w:t>
      </w:r>
      <w:r>
        <w:rPr>
          <w:color w:val="414042"/>
          <w:spacing w:val="-11"/>
          <w:w w:val="105"/>
        </w:rPr>
        <w:t xml:space="preserve"> </w:t>
      </w:r>
      <w:r>
        <w:rPr>
          <w:color w:val="414042"/>
          <w:w w:val="105"/>
        </w:rPr>
        <w:t>that</w:t>
      </w:r>
      <w:r>
        <w:rPr>
          <w:color w:val="414042"/>
          <w:spacing w:val="-11"/>
          <w:w w:val="105"/>
        </w:rPr>
        <w:t xml:space="preserve"> </w:t>
      </w:r>
      <w:r>
        <w:rPr>
          <w:color w:val="414042"/>
          <w:w w:val="105"/>
        </w:rPr>
        <w:t>are</w:t>
      </w:r>
      <w:r>
        <w:rPr>
          <w:color w:val="414042"/>
          <w:spacing w:val="-11"/>
          <w:w w:val="105"/>
        </w:rPr>
        <w:t xml:space="preserve"> </w:t>
      </w:r>
      <w:r>
        <w:rPr>
          <w:color w:val="414042"/>
          <w:w w:val="105"/>
        </w:rPr>
        <w:t>not</w:t>
      </w:r>
      <w:r>
        <w:rPr>
          <w:color w:val="414042"/>
          <w:spacing w:val="-11"/>
          <w:w w:val="105"/>
        </w:rPr>
        <w:t xml:space="preserve"> </w:t>
      </w:r>
      <w:r>
        <w:rPr>
          <w:color w:val="414042"/>
          <w:w w:val="105"/>
        </w:rPr>
        <w:t>captured</w:t>
      </w:r>
      <w:r>
        <w:rPr>
          <w:color w:val="414042"/>
          <w:spacing w:val="-11"/>
          <w:w w:val="105"/>
        </w:rPr>
        <w:t xml:space="preserve"> </w:t>
      </w:r>
      <w:r>
        <w:rPr>
          <w:color w:val="414042"/>
          <w:w w:val="105"/>
        </w:rPr>
        <w:t>in</w:t>
      </w:r>
      <w:r>
        <w:rPr>
          <w:color w:val="414042"/>
          <w:spacing w:val="-11"/>
          <w:w w:val="105"/>
        </w:rPr>
        <w:t xml:space="preserve"> </w:t>
      </w:r>
      <w:r>
        <w:rPr>
          <w:color w:val="414042"/>
          <w:w w:val="105"/>
        </w:rPr>
        <w:t>a</w:t>
      </w:r>
      <w:r>
        <w:rPr>
          <w:color w:val="414042"/>
          <w:spacing w:val="-11"/>
          <w:w w:val="105"/>
        </w:rPr>
        <w:t xml:space="preserve"> </w:t>
      </w:r>
      <w:r>
        <w:rPr>
          <w:color w:val="414042"/>
          <w:w w:val="105"/>
        </w:rPr>
        <w:t>project.</w:t>
      </w:r>
      <w:r>
        <w:rPr>
          <w:color w:val="414042"/>
          <w:spacing w:val="-11"/>
          <w:w w:val="105"/>
        </w:rPr>
        <w:t xml:space="preserve"> </w:t>
      </w:r>
      <w:r>
        <w:rPr>
          <w:color w:val="414042"/>
          <w:w w:val="105"/>
        </w:rPr>
        <w:t>The</w:t>
      </w:r>
      <w:r>
        <w:rPr>
          <w:color w:val="414042"/>
          <w:spacing w:val="-11"/>
          <w:w w:val="105"/>
        </w:rPr>
        <w:t xml:space="preserve"> </w:t>
      </w:r>
      <w:r>
        <w:rPr>
          <w:color w:val="414042"/>
          <w:w w:val="105"/>
        </w:rPr>
        <w:t>recommendations that are not captured in project delivery are defined as ‘standard business activity’. The level of controls and governance requirements for ‘standard business activity’ recommendations are less than for projects, even though many such recommendations are complex and high risk. For example, funding reform,</w:t>
      </w:r>
      <w:r>
        <w:rPr>
          <w:color w:val="414042"/>
          <w:spacing w:val="-11"/>
          <w:w w:val="105"/>
        </w:rPr>
        <w:t xml:space="preserve"> </w:t>
      </w:r>
      <w:r>
        <w:rPr>
          <w:color w:val="414042"/>
          <w:w w:val="105"/>
        </w:rPr>
        <w:t>a</w:t>
      </w:r>
      <w:r>
        <w:rPr>
          <w:color w:val="414042"/>
          <w:spacing w:val="-11"/>
          <w:w w:val="105"/>
        </w:rPr>
        <w:t xml:space="preserve"> </w:t>
      </w:r>
      <w:r>
        <w:rPr>
          <w:color w:val="414042"/>
          <w:w w:val="105"/>
        </w:rPr>
        <w:t>highly</w:t>
      </w:r>
      <w:r>
        <w:rPr>
          <w:color w:val="414042"/>
          <w:spacing w:val="-11"/>
          <w:w w:val="105"/>
        </w:rPr>
        <w:t xml:space="preserve"> </w:t>
      </w:r>
      <w:r>
        <w:rPr>
          <w:color w:val="414042"/>
          <w:w w:val="105"/>
        </w:rPr>
        <w:t>complex</w:t>
      </w:r>
      <w:r>
        <w:rPr>
          <w:color w:val="414042"/>
          <w:spacing w:val="-11"/>
          <w:w w:val="105"/>
        </w:rPr>
        <w:t xml:space="preserve"> </w:t>
      </w:r>
      <w:r>
        <w:rPr>
          <w:color w:val="414042"/>
          <w:w w:val="105"/>
        </w:rPr>
        <w:t>activity,</w:t>
      </w:r>
      <w:r>
        <w:rPr>
          <w:color w:val="414042"/>
          <w:spacing w:val="-11"/>
          <w:w w:val="105"/>
        </w:rPr>
        <w:t xml:space="preserve"> </w:t>
      </w:r>
      <w:r>
        <w:rPr>
          <w:color w:val="414042"/>
          <w:w w:val="105"/>
        </w:rPr>
        <w:t>was</w:t>
      </w:r>
      <w:r>
        <w:rPr>
          <w:color w:val="414042"/>
          <w:spacing w:val="-11"/>
          <w:w w:val="105"/>
        </w:rPr>
        <w:t xml:space="preserve"> </w:t>
      </w:r>
      <w:r>
        <w:rPr>
          <w:color w:val="414042"/>
          <w:w w:val="105"/>
        </w:rPr>
        <w:t>classified</w:t>
      </w:r>
      <w:r>
        <w:rPr>
          <w:color w:val="414042"/>
          <w:spacing w:val="-11"/>
          <w:w w:val="105"/>
        </w:rPr>
        <w:t xml:space="preserve"> </w:t>
      </w:r>
      <w:r>
        <w:rPr>
          <w:color w:val="414042"/>
          <w:w w:val="105"/>
        </w:rPr>
        <w:t>as</w:t>
      </w:r>
      <w:r>
        <w:rPr>
          <w:color w:val="414042"/>
          <w:spacing w:val="-11"/>
          <w:w w:val="105"/>
        </w:rPr>
        <w:t xml:space="preserve"> </w:t>
      </w:r>
      <w:r>
        <w:rPr>
          <w:color w:val="414042"/>
          <w:w w:val="105"/>
        </w:rPr>
        <w:t>‘standard</w:t>
      </w:r>
      <w:r>
        <w:rPr>
          <w:color w:val="414042"/>
          <w:spacing w:val="-11"/>
          <w:w w:val="105"/>
        </w:rPr>
        <w:t xml:space="preserve"> </w:t>
      </w:r>
      <w:r>
        <w:rPr>
          <w:color w:val="414042"/>
          <w:w w:val="105"/>
        </w:rPr>
        <w:t>business</w:t>
      </w:r>
      <w:r>
        <w:rPr>
          <w:color w:val="414042"/>
          <w:spacing w:val="-11"/>
          <w:w w:val="105"/>
        </w:rPr>
        <w:t xml:space="preserve"> </w:t>
      </w:r>
      <w:r>
        <w:rPr>
          <w:color w:val="414042"/>
          <w:w w:val="105"/>
        </w:rPr>
        <w:t>activity’.</w:t>
      </w:r>
    </w:p>
    <w:p w:rsidR="00C7275B" w:rsidRDefault="008851A7">
      <w:pPr>
        <w:pStyle w:val="BodyText"/>
        <w:spacing w:before="3" w:line="256" w:lineRule="auto"/>
        <w:ind w:left="541" w:right="2377"/>
      </w:pPr>
      <w:r>
        <w:rPr>
          <w:color w:val="414042"/>
          <w:w w:val="105"/>
        </w:rPr>
        <w:t>Because</w:t>
      </w:r>
      <w:r>
        <w:rPr>
          <w:color w:val="414042"/>
          <w:spacing w:val="-11"/>
          <w:w w:val="105"/>
        </w:rPr>
        <w:t xml:space="preserve"> </w:t>
      </w:r>
      <w:r>
        <w:rPr>
          <w:color w:val="414042"/>
          <w:w w:val="105"/>
        </w:rPr>
        <w:t>activities</w:t>
      </w:r>
      <w:r>
        <w:rPr>
          <w:color w:val="414042"/>
          <w:spacing w:val="-11"/>
          <w:w w:val="105"/>
        </w:rPr>
        <w:t xml:space="preserve"> </w:t>
      </w:r>
      <w:r>
        <w:rPr>
          <w:color w:val="414042"/>
          <w:w w:val="105"/>
        </w:rPr>
        <w:t>are</w:t>
      </w:r>
      <w:r>
        <w:rPr>
          <w:color w:val="414042"/>
          <w:spacing w:val="-11"/>
          <w:w w:val="105"/>
        </w:rPr>
        <w:t xml:space="preserve"> </w:t>
      </w:r>
      <w:r>
        <w:rPr>
          <w:color w:val="414042"/>
          <w:w w:val="105"/>
        </w:rPr>
        <w:t>being</w:t>
      </w:r>
      <w:r>
        <w:rPr>
          <w:color w:val="414042"/>
          <w:spacing w:val="-11"/>
          <w:w w:val="105"/>
        </w:rPr>
        <w:t xml:space="preserve"> </w:t>
      </w:r>
      <w:r>
        <w:rPr>
          <w:color w:val="414042"/>
          <w:w w:val="105"/>
        </w:rPr>
        <w:t>managed</w:t>
      </w:r>
      <w:r>
        <w:rPr>
          <w:color w:val="414042"/>
          <w:spacing w:val="-11"/>
          <w:w w:val="105"/>
        </w:rPr>
        <w:t xml:space="preserve"> </w:t>
      </w:r>
      <w:r>
        <w:rPr>
          <w:color w:val="414042"/>
          <w:w w:val="105"/>
        </w:rPr>
        <w:t>as</w:t>
      </w:r>
      <w:r>
        <w:rPr>
          <w:color w:val="414042"/>
          <w:spacing w:val="-11"/>
          <w:w w:val="105"/>
        </w:rPr>
        <w:t xml:space="preserve"> </w:t>
      </w:r>
      <w:r>
        <w:rPr>
          <w:color w:val="414042"/>
          <w:w w:val="105"/>
        </w:rPr>
        <w:t>‘standard</w:t>
      </w:r>
      <w:r>
        <w:rPr>
          <w:color w:val="414042"/>
          <w:spacing w:val="-11"/>
          <w:w w:val="105"/>
        </w:rPr>
        <w:t xml:space="preserve"> </w:t>
      </w:r>
      <w:r>
        <w:rPr>
          <w:color w:val="414042"/>
          <w:w w:val="105"/>
        </w:rPr>
        <w:t>business</w:t>
      </w:r>
      <w:r>
        <w:rPr>
          <w:color w:val="414042"/>
          <w:spacing w:val="-11"/>
          <w:w w:val="105"/>
        </w:rPr>
        <w:t xml:space="preserve"> </w:t>
      </w:r>
      <w:r>
        <w:rPr>
          <w:color w:val="414042"/>
          <w:w w:val="105"/>
        </w:rPr>
        <w:t>activity’</w:t>
      </w:r>
      <w:r>
        <w:rPr>
          <w:color w:val="414042"/>
          <w:spacing w:val="-11"/>
          <w:w w:val="105"/>
        </w:rPr>
        <w:t xml:space="preserve"> </w:t>
      </w:r>
      <w:r>
        <w:rPr>
          <w:color w:val="414042"/>
          <w:w w:val="105"/>
        </w:rPr>
        <w:t>rather than</w:t>
      </w:r>
      <w:r>
        <w:rPr>
          <w:color w:val="414042"/>
          <w:spacing w:val="-10"/>
          <w:w w:val="105"/>
        </w:rPr>
        <w:t xml:space="preserve"> </w:t>
      </w:r>
      <w:r>
        <w:rPr>
          <w:color w:val="414042"/>
          <w:w w:val="105"/>
        </w:rPr>
        <w:t>a</w:t>
      </w:r>
      <w:r>
        <w:rPr>
          <w:color w:val="414042"/>
          <w:spacing w:val="-10"/>
          <w:w w:val="105"/>
        </w:rPr>
        <w:t xml:space="preserve"> </w:t>
      </w:r>
      <w:r>
        <w:rPr>
          <w:color w:val="414042"/>
          <w:w w:val="105"/>
        </w:rPr>
        <w:t>project,</w:t>
      </w:r>
      <w:r>
        <w:rPr>
          <w:color w:val="414042"/>
          <w:spacing w:val="-10"/>
          <w:w w:val="105"/>
        </w:rPr>
        <w:t xml:space="preserve"> </w:t>
      </w:r>
      <w:r>
        <w:rPr>
          <w:color w:val="414042"/>
          <w:w w:val="105"/>
        </w:rPr>
        <w:t>there</w:t>
      </w:r>
      <w:r>
        <w:rPr>
          <w:color w:val="414042"/>
          <w:spacing w:val="-10"/>
          <w:w w:val="105"/>
        </w:rPr>
        <w:t xml:space="preserve"> </w:t>
      </w:r>
      <w:r>
        <w:rPr>
          <w:color w:val="414042"/>
          <w:w w:val="105"/>
        </w:rPr>
        <w:t>is</w:t>
      </w:r>
      <w:r>
        <w:rPr>
          <w:color w:val="414042"/>
          <w:spacing w:val="-10"/>
          <w:w w:val="105"/>
        </w:rPr>
        <w:t xml:space="preserve"> </w:t>
      </w:r>
      <w:r>
        <w:rPr>
          <w:color w:val="414042"/>
          <w:w w:val="105"/>
        </w:rPr>
        <w:t>less</w:t>
      </w:r>
      <w:r>
        <w:rPr>
          <w:color w:val="414042"/>
          <w:spacing w:val="-10"/>
          <w:w w:val="105"/>
        </w:rPr>
        <w:t xml:space="preserve"> </w:t>
      </w:r>
      <w:r>
        <w:rPr>
          <w:color w:val="414042"/>
          <w:w w:val="105"/>
        </w:rPr>
        <w:t>scrutiny</w:t>
      </w:r>
      <w:r>
        <w:rPr>
          <w:color w:val="414042"/>
          <w:spacing w:val="-10"/>
          <w:w w:val="105"/>
        </w:rPr>
        <w:t xml:space="preserve"> </w:t>
      </w:r>
      <w:r>
        <w:rPr>
          <w:color w:val="414042"/>
          <w:w w:val="105"/>
        </w:rPr>
        <w:t>over</w:t>
      </w:r>
      <w:r>
        <w:rPr>
          <w:color w:val="414042"/>
          <w:spacing w:val="-10"/>
          <w:w w:val="105"/>
        </w:rPr>
        <w:t xml:space="preserve"> </w:t>
      </w:r>
      <w:r>
        <w:rPr>
          <w:color w:val="414042"/>
          <w:w w:val="105"/>
        </w:rPr>
        <w:t>them.</w:t>
      </w:r>
      <w:r>
        <w:rPr>
          <w:color w:val="414042"/>
          <w:spacing w:val="-10"/>
          <w:w w:val="105"/>
        </w:rPr>
        <w:t xml:space="preserve"> </w:t>
      </w:r>
      <w:r>
        <w:rPr>
          <w:color w:val="414042"/>
          <w:w w:val="105"/>
        </w:rPr>
        <w:t>The</w:t>
      </w:r>
      <w:r>
        <w:rPr>
          <w:color w:val="414042"/>
          <w:spacing w:val="-10"/>
          <w:w w:val="105"/>
        </w:rPr>
        <w:t xml:space="preserve"> </w:t>
      </w:r>
      <w:r>
        <w:rPr>
          <w:color w:val="414042"/>
          <w:w w:val="105"/>
        </w:rPr>
        <w:t>government</w:t>
      </w:r>
      <w:r>
        <w:rPr>
          <w:color w:val="414042"/>
          <w:spacing w:val="-10"/>
          <w:w w:val="105"/>
        </w:rPr>
        <w:t xml:space="preserve"> </w:t>
      </w:r>
      <w:r>
        <w:rPr>
          <w:color w:val="414042"/>
          <w:w w:val="105"/>
        </w:rPr>
        <w:t>has</w:t>
      </w:r>
      <w:r>
        <w:rPr>
          <w:color w:val="414042"/>
          <w:spacing w:val="-10"/>
          <w:w w:val="105"/>
        </w:rPr>
        <w:t xml:space="preserve"> </w:t>
      </w:r>
      <w:r>
        <w:rPr>
          <w:color w:val="414042"/>
          <w:w w:val="105"/>
        </w:rPr>
        <w:t>advised that, going forward, it intends to report more frequently on these recommendations,</w:t>
      </w:r>
      <w:r>
        <w:rPr>
          <w:color w:val="414042"/>
          <w:spacing w:val="-6"/>
          <w:w w:val="105"/>
        </w:rPr>
        <w:t xml:space="preserve"> </w:t>
      </w:r>
      <w:r>
        <w:rPr>
          <w:color w:val="414042"/>
          <w:w w:val="105"/>
        </w:rPr>
        <w:t>which</w:t>
      </w:r>
      <w:r>
        <w:rPr>
          <w:color w:val="414042"/>
          <w:spacing w:val="-6"/>
          <w:w w:val="105"/>
        </w:rPr>
        <w:t xml:space="preserve"> </w:t>
      </w:r>
      <w:r>
        <w:rPr>
          <w:color w:val="414042"/>
          <w:w w:val="105"/>
        </w:rPr>
        <w:t>will</w:t>
      </w:r>
      <w:r>
        <w:rPr>
          <w:color w:val="414042"/>
          <w:spacing w:val="-6"/>
          <w:w w:val="105"/>
        </w:rPr>
        <w:t xml:space="preserve"> </w:t>
      </w:r>
      <w:r>
        <w:rPr>
          <w:color w:val="414042"/>
          <w:w w:val="105"/>
        </w:rPr>
        <w:t>increase</w:t>
      </w:r>
      <w:r>
        <w:rPr>
          <w:color w:val="414042"/>
          <w:spacing w:val="-6"/>
          <w:w w:val="105"/>
        </w:rPr>
        <w:t xml:space="preserve"> </w:t>
      </w:r>
      <w:r>
        <w:rPr>
          <w:color w:val="414042"/>
          <w:w w:val="105"/>
        </w:rPr>
        <w:t>accountability</w:t>
      </w:r>
      <w:r>
        <w:rPr>
          <w:color w:val="414042"/>
          <w:spacing w:val="-6"/>
          <w:w w:val="105"/>
        </w:rPr>
        <w:t xml:space="preserve"> </w:t>
      </w:r>
      <w:r>
        <w:rPr>
          <w:color w:val="414042"/>
          <w:w w:val="105"/>
        </w:rPr>
        <w:t>and</w:t>
      </w:r>
      <w:r>
        <w:rPr>
          <w:color w:val="414042"/>
          <w:spacing w:val="-6"/>
          <w:w w:val="105"/>
        </w:rPr>
        <w:t xml:space="preserve"> </w:t>
      </w:r>
      <w:r>
        <w:rPr>
          <w:color w:val="414042"/>
          <w:w w:val="105"/>
        </w:rPr>
        <w:t>oversight.</w:t>
      </w:r>
    </w:p>
    <w:p w:rsidR="00C7275B" w:rsidRDefault="008851A7">
      <w:pPr>
        <w:pStyle w:val="BodyText"/>
        <w:spacing w:before="127" w:line="256" w:lineRule="auto"/>
        <w:ind w:left="541" w:right="1795"/>
      </w:pPr>
      <w:r>
        <w:rPr>
          <w:color w:val="414042"/>
          <w:w w:val="105"/>
        </w:rPr>
        <w:t xml:space="preserve">The </w:t>
      </w:r>
      <w:r>
        <w:rPr>
          <w:color w:val="414042"/>
          <w:spacing w:val="-3"/>
          <w:w w:val="105"/>
        </w:rPr>
        <w:t xml:space="preserve">government’s </w:t>
      </w:r>
      <w:r>
        <w:rPr>
          <w:color w:val="414042"/>
          <w:w w:val="105"/>
        </w:rPr>
        <w:t xml:space="preserve">key public reporting process is the public acquittal </w:t>
      </w:r>
      <w:hyperlink r:id="rId24">
        <w:r>
          <w:rPr>
            <w:color w:val="231F20"/>
            <w:w w:val="105"/>
          </w:rPr>
          <w:t>website</w:t>
        </w:r>
      </w:hyperlink>
      <w:r>
        <w:rPr>
          <w:color w:val="414042"/>
          <w:w w:val="105"/>
          <w:position w:val="5"/>
          <w:sz w:val="9"/>
        </w:rPr>
        <w:t>18</w:t>
      </w:r>
      <w:r>
        <w:rPr>
          <w:color w:val="414042"/>
          <w:w w:val="105"/>
        </w:rPr>
        <w:t>, but</w:t>
      </w:r>
      <w:r>
        <w:rPr>
          <w:color w:val="414042"/>
          <w:spacing w:val="-15"/>
          <w:w w:val="105"/>
        </w:rPr>
        <w:t xml:space="preserve"> </w:t>
      </w:r>
      <w:r>
        <w:rPr>
          <w:color w:val="414042"/>
          <w:w w:val="105"/>
        </w:rPr>
        <w:t>this</w:t>
      </w:r>
      <w:r>
        <w:rPr>
          <w:color w:val="414042"/>
          <w:spacing w:val="-15"/>
          <w:w w:val="105"/>
        </w:rPr>
        <w:t xml:space="preserve"> </w:t>
      </w:r>
      <w:r>
        <w:rPr>
          <w:color w:val="414042"/>
          <w:w w:val="105"/>
        </w:rPr>
        <w:t>reporting</w:t>
      </w:r>
      <w:r>
        <w:rPr>
          <w:color w:val="414042"/>
          <w:spacing w:val="-15"/>
          <w:w w:val="105"/>
        </w:rPr>
        <w:t xml:space="preserve"> </w:t>
      </w:r>
      <w:r>
        <w:rPr>
          <w:color w:val="414042"/>
          <w:w w:val="105"/>
        </w:rPr>
        <w:t>approach</w:t>
      </w:r>
      <w:r>
        <w:rPr>
          <w:color w:val="414042"/>
          <w:spacing w:val="-15"/>
          <w:w w:val="105"/>
        </w:rPr>
        <w:t xml:space="preserve"> </w:t>
      </w:r>
      <w:r>
        <w:rPr>
          <w:color w:val="414042"/>
          <w:w w:val="105"/>
        </w:rPr>
        <w:t>cannot</w:t>
      </w:r>
      <w:r>
        <w:rPr>
          <w:color w:val="414042"/>
          <w:spacing w:val="-15"/>
          <w:w w:val="105"/>
        </w:rPr>
        <w:t xml:space="preserve"> </w:t>
      </w:r>
      <w:r>
        <w:rPr>
          <w:color w:val="414042"/>
          <w:w w:val="105"/>
        </w:rPr>
        <w:t>provide</w:t>
      </w:r>
      <w:r>
        <w:rPr>
          <w:color w:val="414042"/>
          <w:spacing w:val="-15"/>
          <w:w w:val="105"/>
        </w:rPr>
        <w:t xml:space="preserve"> </w:t>
      </w:r>
      <w:r>
        <w:rPr>
          <w:color w:val="414042"/>
          <w:w w:val="105"/>
        </w:rPr>
        <w:t>a</w:t>
      </w:r>
      <w:r>
        <w:rPr>
          <w:color w:val="414042"/>
          <w:spacing w:val="-15"/>
          <w:w w:val="105"/>
        </w:rPr>
        <w:t xml:space="preserve"> </w:t>
      </w:r>
      <w:r>
        <w:rPr>
          <w:color w:val="414042"/>
          <w:w w:val="105"/>
        </w:rPr>
        <w:t>proper</w:t>
      </w:r>
      <w:r>
        <w:rPr>
          <w:color w:val="414042"/>
          <w:spacing w:val="-15"/>
          <w:w w:val="105"/>
        </w:rPr>
        <w:t xml:space="preserve"> </w:t>
      </w:r>
      <w:r>
        <w:rPr>
          <w:color w:val="414042"/>
          <w:w w:val="105"/>
        </w:rPr>
        <w:t>picture</w:t>
      </w:r>
      <w:r>
        <w:rPr>
          <w:color w:val="414042"/>
          <w:spacing w:val="-15"/>
          <w:w w:val="105"/>
        </w:rPr>
        <w:t xml:space="preserve"> </w:t>
      </w:r>
      <w:r>
        <w:rPr>
          <w:color w:val="414042"/>
          <w:w w:val="105"/>
        </w:rPr>
        <w:t>of</w:t>
      </w:r>
      <w:r>
        <w:rPr>
          <w:color w:val="414042"/>
          <w:spacing w:val="-15"/>
          <w:w w:val="105"/>
        </w:rPr>
        <w:t xml:space="preserve"> </w:t>
      </w:r>
      <w:r>
        <w:rPr>
          <w:color w:val="414042"/>
          <w:w w:val="105"/>
        </w:rPr>
        <w:t>progress,</w:t>
      </w:r>
      <w:r>
        <w:rPr>
          <w:color w:val="414042"/>
          <w:spacing w:val="-15"/>
          <w:w w:val="105"/>
        </w:rPr>
        <w:t xml:space="preserve"> </w:t>
      </w:r>
      <w:r>
        <w:rPr>
          <w:color w:val="414042"/>
          <w:w w:val="105"/>
        </w:rPr>
        <w:t>and</w:t>
      </w:r>
      <w:r>
        <w:rPr>
          <w:color w:val="414042"/>
          <w:spacing w:val="-15"/>
          <w:w w:val="105"/>
        </w:rPr>
        <w:t xml:space="preserve"> </w:t>
      </w:r>
      <w:r>
        <w:rPr>
          <w:color w:val="414042"/>
          <w:w w:val="105"/>
        </w:rPr>
        <w:t xml:space="preserve">has some significant shortcomings. It is also not being updated in a timely </w:t>
      </w:r>
      <w:r>
        <w:rPr>
          <w:color w:val="414042"/>
          <w:spacing w:val="-3"/>
          <w:w w:val="105"/>
        </w:rPr>
        <w:t xml:space="preserve">manner. </w:t>
      </w:r>
      <w:r>
        <w:rPr>
          <w:color w:val="414042"/>
          <w:w w:val="105"/>
        </w:rPr>
        <w:t>The</w:t>
      </w:r>
      <w:r>
        <w:rPr>
          <w:color w:val="414042"/>
          <w:spacing w:val="-15"/>
          <w:w w:val="105"/>
        </w:rPr>
        <w:t xml:space="preserve"> </w:t>
      </w:r>
      <w:r>
        <w:rPr>
          <w:color w:val="414042"/>
          <w:w w:val="105"/>
        </w:rPr>
        <w:t>public</w:t>
      </w:r>
      <w:r>
        <w:rPr>
          <w:color w:val="414042"/>
          <w:spacing w:val="-15"/>
          <w:w w:val="105"/>
        </w:rPr>
        <w:t xml:space="preserve"> </w:t>
      </w:r>
      <w:r>
        <w:rPr>
          <w:color w:val="414042"/>
          <w:w w:val="105"/>
        </w:rPr>
        <w:t>acquittal,</w:t>
      </w:r>
      <w:r>
        <w:rPr>
          <w:color w:val="414042"/>
          <w:spacing w:val="-15"/>
          <w:w w:val="105"/>
        </w:rPr>
        <w:t xml:space="preserve"> </w:t>
      </w:r>
      <w:r>
        <w:rPr>
          <w:color w:val="414042"/>
          <w:w w:val="105"/>
        </w:rPr>
        <w:t>which</w:t>
      </w:r>
      <w:r>
        <w:rPr>
          <w:color w:val="414042"/>
          <w:spacing w:val="-15"/>
          <w:w w:val="105"/>
        </w:rPr>
        <w:t xml:space="preserve"> </w:t>
      </w:r>
      <w:r>
        <w:rPr>
          <w:color w:val="414042"/>
          <w:w w:val="105"/>
        </w:rPr>
        <w:t>was</w:t>
      </w:r>
      <w:r>
        <w:rPr>
          <w:color w:val="414042"/>
          <w:spacing w:val="-15"/>
          <w:w w:val="105"/>
        </w:rPr>
        <w:t xml:space="preserve"> </w:t>
      </w:r>
      <w:r>
        <w:rPr>
          <w:color w:val="414042"/>
          <w:w w:val="105"/>
        </w:rPr>
        <w:t>intended</w:t>
      </w:r>
      <w:r>
        <w:rPr>
          <w:color w:val="414042"/>
          <w:spacing w:val="-15"/>
          <w:w w:val="105"/>
        </w:rPr>
        <w:t xml:space="preserve"> </w:t>
      </w:r>
      <w:r>
        <w:rPr>
          <w:color w:val="414042"/>
          <w:w w:val="105"/>
        </w:rPr>
        <w:t>to</w:t>
      </w:r>
      <w:r>
        <w:rPr>
          <w:color w:val="414042"/>
          <w:spacing w:val="-15"/>
          <w:w w:val="105"/>
        </w:rPr>
        <w:t xml:space="preserve"> </w:t>
      </w:r>
      <w:r>
        <w:rPr>
          <w:color w:val="414042"/>
          <w:w w:val="105"/>
        </w:rPr>
        <w:t>be</w:t>
      </w:r>
      <w:r>
        <w:rPr>
          <w:color w:val="414042"/>
          <w:spacing w:val="-15"/>
          <w:w w:val="105"/>
        </w:rPr>
        <w:t xml:space="preserve"> </w:t>
      </w:r>
      <w:r>
        <w:rPr>
          <w:color w:val="414042"/>
          <w:w w:val="105"/>
        </w:rPr>
        <w:t>updated</w:t>
      </w:r>
      <w:r>
        <w:rPr>
          <w:color w:val="414042"/>
          <w:spacing w:val="-15"/>
          <w:w w:val="105"/>
        </w:rPr>
        <w:t xml:space="preserve"> </w:t>
      </w:r>
      <w:r>
        <w:rPr>
          <w:color w:val="414042"/>
          <w:w w:val="105"/>
        </w:rPr>
        <w:t>six</w:t>
      </w:r>
      <w:r>
        <w:rPr>
          <w:color w:val="414042"/>
          <w:spacing w:val="-15"/>
          <w:w w:val="105"/>
        </w:rPr>
        <w:t xml:space="preserve"> </w:t>
      </w:r>
      <w:r>
        <w:rPr>
          <w:color w:val="414042"/>
          <w:spacing w:val="-3"/>
          <w:w w:val="105"/>
        </w:rPr>
        <w:t>monthly,</w:t>
      </w:r>
      <w:r>
        <w:rPr>
          <w:color w:val="414042"/>
          <w:spacing w:val="-15"/>
          <w:w w:val="105"/>
        </w:rPr>
        <w:t xml:space="preserve"> </w:t>
      </w:r>
      <w:r>
        <w:rPr>
          <w:color w:val="414042"/>
          <w:w w:val="105"/>
        </w:rPr>
        <w:t>has</w:t>
      </w:r>
      <w:r>
        <w:rPr>
          <w:color w:val="414042"/>
          <w:spacing w:val="-15"/>
          <w:w w:val="105"/>
        </w:rPr>
        <w:t xml:space="preserve"> </w:t>
      </w:r>
      <w:r>
        <w:rPr>
          <w:color w:val="414042"/>
          <w:w w:val="105"/>
        </w:rPr>
        <w:t>only</w:t>
      </w:r>
      <w:r>
        <w:rPr>
          <w:color w:val="414042"/>
          <w:spacing w:val="-15"/>
          <w:w w:val="105"/>
        </w:rPr>
        <w:t xml:space="preserve"> </w:t>
      </w:r>
      <w:r>
        <w:rPr>
          <w:color w:val="414042"/>
          <w:w w:val="105"/>
        </w:rPr>
        <w:t>been updated</w:t>
      </w:r>
      <w:r>
        <w:rPr>
          <w:color w:val="414042"/>
          <w:spacing w:val="-5"/>
          <w:w w:val="105"/>
        </w:rPr>
        <w:t xml:space="preserve"> </w:t>
      </w:r>
      <w:r>
        <w:rPr>
          <w:color w:val="414042"/>
          <w:w w:val="105"/>
        </w:rPr>
        <w:t>once</w:t>
      </w:r>
      <w:r>
        <w:rPr>
          <w:color w:val="414042"/>
          <w:spacing w:val="-5"/>
          <w:w w:val="105"/>
        </w:rPr>
        <w:t xml:space="preserve"> </w:t>
      </w:r>
      <w:r>
        <w:rPr>
          <w:color w:val="414042"/>
          <w:w w:val="105"/>
        </w:rPr>
        <w:t>since</w:t>
      </w:r>
      <w:r>
        <w:rPr>
          <w:color w:val="414042"/>
          <w:spacing w:val="-5"/>
          <w:w w:val="105"/>
        </w:rPr>
        <w:t xml:space="preserve"> </w:t>
      </w:r>
      <w:r>
        <w:rPr>
          <w:color w:val="414042"/>
          <w:w w:val="105"/>
        </w:rPr>
        <w:t>its</w:t>
      </w:r>
      <w:r>
        <w:rPr>
          <w:color w:val="414042"/>
          <w:spacing w:val="-5"/>
          <w:w w:val="105"/>
        </w:rPr>
        <w:t xml:space="preserve"> </w:t>
      </w:r>
      <w:r>
        <w:rPr>
          <w:color w:val="414042"/>
          <w:w w:val="105"/>
        </w:rPr>
        <w:t>introduction</w:t>
      </w:r>
      <w:r>
        <w:rPr>
          <w:color w:val="414042"/>
          <w:spacing w:val="-5"/>
          <w:w w:val="105"/>
        </w:rPr>
        <w:t xml:space="preserve"> </w:t>
      </w:r>
      <w:r>
        <w:rPr>
          <w:color w:val="414042"/>
          <w:w w:val="105"/>
        </w:rPr>
        <w:t>in</w:t>
      </w:r>
      <w:r>
        <w:rPr>
          <w:color w:val="414042"/>
          <w:spacing w:val="-5"/>
          <w:w w:val="105"/>
        </w:rPr>
        <w:t xml:space="preserve"> </w:t>
      </w:r>
      <w:r>
        <w:rPr>
          <w:color w:val="414042"/>
          <w:w w:val="105"/>
        </w:rPr>
        <w:t>November</w:t>
      </w:r>
      <w:r>
        <w:rPr>
          <w:color w:val="414042"/>
          <w:spacing w:val="-5"/>
          <w:w w:val="105"/>
        </w:rPr>
        <w:t xml:space="preserve"> </w:t>
      </w:r>
      <w:r>
        <w:rPr>
          <w:color w:val="414042"/>
          <w:w w:val="105"/>
        </w:rPr>
        <w:t>2016.</w:t>
      </w:r>
    </w:p>
    <w:p w:rsidR="00C7275B" w:rsidRDefault="008851A7">
      <w:pPr>
        <w:pStyle w:val="BodyText"/>
        <w:spacing w:before="127" w:line="256" w:lineRule="auto"/>
        <w:ind w:left="541" w:right="1932"/>
      </w:pPr>
      <w:r>
        <w:rPr>
          <w:color w:val="414042"/>
          <w:w w:val="105"/>
        </w:rPr>
        <w:t>The</w:t>
      </w:r>
      <w:r>
        <w:rPr>
          <w:color w:val="414042"/>
          <w:spacing w:val="-13"/>
          <w:w w:val="105"/>
        </w:rPr>
        <w:t xml:space="preserve"> </w:t>
      </w:r>
      <w:r>
        <w:rPr>
          <w:color w:val="414042"/>
          <w:w w:val="105"/>
        </w:rPr>
        <w:t>public</w:t>
      </w:r>
      <w:r>
        <w:rPr>
          <w:color w:val="414042"/>
          <w:spacing w:val="-13"/>
          <w:w w:val="105"/>
        </w:rPr>
        <w:t xml:space="preserve"> </w:t>
      </w:r>
      <w:r>
        <w:rPr>
          <w:color w:val="414042"/>
          <w:w w:val="105"/>
        </w:rPr>
        <w:t>acquittal</w:t>
      </w:r>
      <w:r>
        <w:rPr>
          <w:color w:val="414042"/>
          <w:spacing w:val="-13"/>
          <w:w w:val="105"/>
        </w:rPr>
        <w:t xml:space="preserve"> </w:t>
      </w:r>
      <w:r>
        <w:rPr>
          <w:color w:val="414042"/>
          <w:w w:val="105"/>
        </w:rPr>
        <w:t>website</w:t>
      </w:r>
      <w:r>
        <w:rPr>
          <w:color w:val="414042"/>
          <w:spacing w:val="-13"/>
          <w:w w:val="105"/>
        </w:rPr>
        <w:t xml:space="preserve"> </w:t>
      </w:r>
      <w:r>
        <w:rPr>
          <w:color w:val="414042"/>
          <w:w w:val="105"/>
        </w:rPr>
        <w:t>indicates</w:t>
      </w:r>
      <w:r>
        <w:rPr>
          <w:color w:val="414042"/>
          <w:spacing w:val="-13"/>
          <w:w w:val="105"/>
        </w:rPr>
        <w:t xml:space="preserve"> </w:t>
      </w:r>
      <w:r>
        <w:rPr>
          <w:color w:val="414042"/>
          <w:w w:val="105"/>
        </w:rPr>
        <w:t>whether</w:t>
      </w:r>
      <w:r>
        <w:rPr>
          <w:color w:val="414042"/>
          <w:spacing w:val="-13"/>
          <w:w w:val="105"/>
        </w:rPr>
        <w:t xml:space="preserve"> </w:t>
      </w:r>
      <w:r>
        <w:rPr>
          <w:color w:val="414042"/>
          <w:w w:val="105"/>
        </w:rPr>
        <w:t>each</w:t>
      </w:r>
      <w:r>
        <w:rPr>
          <w:color w:val="414042"/>
          <w:spacing w:val="-13"/>
          <w:w w:val="105"/>
        </w:rPr>
        <w:t xml:space="preserve"> </w:t>
      </w:r>
      <w:r>
        <w:rPr>
          <w:color w:val="414042"/>
          <w:w w:val="105"/>
        </w:rPr>
        <w:t>of</w:t>
      </w:r>
      <w:r>
        <w:rPr>
          <w:color w:val="414042"/>
          <w:spacing w:val="-13"/>
          <w:w w:val="105"/>
        </w:rPr>
        <w:t xml:space="preserve"> </w:t>
      </w:r>
      <w:r>
        <w:rPr>
          <w:color w:val="414042"/>
          <w:w w:val="105"/>
        </w:rPr>
        <w:t>the</w:t>
      </w:r>
      <w:r>
        <w:rPr>
          <w:color w:val="414042"/>
          <w:spacing w:val="-13"/>
          <w:w w:val="105"/>
        </w:rPr>
        <w:t xml:space="preserve"> </w:t>
      </w:r>
      <w:r>
        <w:rPr>
          <w:color w:val="414042"/>
          <w:w w:val="105"/>
        </w:rPr>
        <w:t>227</w:t>
      </w:r>
      <w:r>
        <w:rPr>
          <w:color w:val="414042"/>
          <w:spacing w:val="-13"/>
          <w:w w:val="105"/>
        </w:rPr>
        <w:t xml:space="preserve"> </w:t>
      </w:r>
      <w:r>
        <w:rPr>
          <w:color w:val="414042"/>
          <w:w w:val="105"/>
        </w:rPr>
        <w:t>recommendations is</w:t>
      </w:r>
      <w:r>
        <w:rPr>
          <w:color w:val="414042"/>
          <w:spacing w:val="-9"/>
          <w:w w:val="105"/>
        </w:rPr>
        <w:t xml:space="preserve"> </w:t>
      </w:r>
      <w:r>
        <w:rPr>
          <w:color w:val="414042"/>
          <w:w w:val="105"/>
        </w:rPr>
        <w:t>‘not</w:t>
      </w:r>
      <w:r>
        <w:rPr>
          <w:color w:val="414042"/>
          <w:spacing w:val="-9"/>
          <w:w w:val="105"/>
        </w:rPr>
        <w:t xml:space="preserve"> </w:t>
      </w:r>
      <w:r>
        <w:rPr>
          <w:color w:val="414042"/>
          <w:w w:val="105"/>
        </w:rPr>
        <w:t>started’,</w:t>
      </w:r>
      <w:r>
        <w:rPr>
          <w:color w:val="414042"/>
          <w:spacing w:val="-9"/>
          <w:w w:val="105"/>
        </w:rPr>
        <w:t xml:space="preserve"> </w:t>
      </w:r>
      <w:r>
        <w:rPr>
          <w:color w:val="414042"/>
          <w:w w:val="105"/>
        </w:rPr>
        <w:t>‘in</w:t>
      </w:r>
      <w:r>
        <w:rPr>
          <w:color w:val="414042"/>
          <w:spacing w:val="-9"/>
          <w:w w:val="105"/>
        </w:rPr>
        <w:t xml:space="preserve"> </w:t>
      </w:r>
      <w:r>
        <w:rPr>
          <w:color w:val="414042"/>
          <w:w w:val="105"/>
        </w:rPr>
        <w:t>progress’</w:t>
      </w:r>
      <w:r>
        <w:rPr>
          <w:color w:val="414042"/>
          <w:spacing w:val="-9"/>
          <w:w w:val="105"/>
        </w:rPr>
        <w:t xml:space="preserve"> </w:t>
      </w:r>
      <w:r>
        <w:rPr>
          <w:color w:val="414042"/>
          <w:w w:val="105"/>
        </w:rPr>
        <w:t>or</w:t>
      </w:r>
      <w:r>
        <w:rPr>
          <w:color w:val="414042"/>
          <w:spacing w:val="-9"/>
          <w:w w:val="105"/>
        </w:rPr>
        <w:t xml:space="preserve"> </w:t>
      </w:r>
      <w:r>
        <w:rPr>
          <w:color w:val="414042"/>
          <w:w w:val="105"/>
        </w:rPr>
        <w:t>‘implemented’.</w:t>
      </w:r>
      <w:r>
        <w:rPr>
          <w:color w:val="414042"/>
          <w:spacing w:val="-9"/>
          <w:w w:val="105"/>
        </w:rPr>
        <w:t xml:space="preserve"> </w:t>
      </w:r>
      <w:r>
        <w:rPr>
          <w:color w:val="414042"/>
          <w:w w:val="105"/>
        </w:rPr>
        <w:t>The</w:t>
      </w:r>
      <w:r>
        <w:rPr>
          <w:color w:val="414042"/>
          <w:spacing w:val="-9"/>
          <w:w w:val="105"/>
        </w:rPr>
        <w:t xml:space="preserve"> </w:t>
      </w:r>
      <w:r>
        <w:rPr>
          <w:color w:val="414042"/>
          <w:w w:val="105"/>
        </w:rPr>
        <w:t>government</w:t>
      </w:r>
      <w:r>
        <w:rPr>
          <w:color w:val="414042"/>
          <w:spacing w:val="-9"/>
          <w:w w:val="105"/>
        </w:rPr>
        <w:t xml:space="preserve"> </w:t>
      </w:r>
      <w:r>
        <w:rPr>
          <w:color w:val="414042"/>
          <w:w w:val="105"/>
        </w:rPr>
        <w:t>has</w:t>
      </w:r>
      <w:r>
        <w:rPr>
          <w:color w:val="414042"/>
          <w:spacing w:val="-9"/>
          <w:w w:val="105"/>
        </w:rPr>
        <w:t xml:space="preserve"> </w:t>
      </w:r>
      <w:r>
        <w:rPr>
          <w:color w:val="414042"/>
          <w:w w:val="105"/>
        </w:rPr>
        <w:t>designated</w:t>
      </w:r>
    </w:p>
    <w:p w:rsidR="00C7275B" w:rsidRDefault="008851A7">
      <w:pPr>
        <w:pStyle w:val="BodyText"/>
        <w:spacing w:line="256" w:lineRule="auto"/>
        <w:ind w:left="541" w:right="2657"/>
      </w:pPr>
      <w:r>
        <w:rPr>
          <w:color w:val="414042"/>
          <w:w w:val="105"/>
        </w:rPr>
        <w:t>63</w:t>
      </w:r>
      <w:r>
        <w:rPr>
          <w:color w:val="414042"/>
          <w:spacing w:val="-13"/>
          <w:w w:val="105"/>
        </w:rPr>
        <w:t xml:space="preserve"> </w:t>
      </w:r>
      <w:r>
        <w:rPr>
          <w:color w:val="414042"/>
          <w:w w:val="105"/>
        </w:rPr>
        <w:t>recommendations</w:t>
      </w:r>
      <w:r>
        <w:rPr>
          <w:color w:val="414042"/>
          <w:spacing w:val="-13"/>
          <w:w w:val="105"/>
        </w:rPr>
        <w:t xml:space="preserve"> </w:t>
      </w:r>
      <w:r>
        <w:rPr>
          <w:color w:val="414042"/>
          <w:w w:val="105"/>
        </w:rPr>
        <w:t>as</w:t>
      </w:r>
      <w:r>
        <w:rPr>
          <w:color w:val="414042"/>
          <w:spacing w:val="-13"/>
          <w:w w:val="105"/>
        </w:rPr>
        <w:t xml:space="preserve"> </w:t>
      </w:r>
      <w:r>
        <w:rPr>
          <w:color w:val="414042"/>
          <w:w w:val="105"/>
        </w:rPr>
        <w:t>‘implemented’,</w:t>
      </w:r>
      <w:r>
        <w:rPr>
          <w:color w:val="414042"/>
          <w:spacing w:val="-13"/>
          <w:w w:val="105"/>
        </w:rPr>
        <w:t xml:space="preserve"> </w:t>
      </w:r>
      <w:r>
        <w:rPr>
          <w:color w:val="414042"/>
          <w:w w:val="105"/>
        </w:rPr>
        <w:t>but</w:t>
      </w:r>
      <w:r>
        <w:rPr>
          <w:color w:val="414042"/>
          <w:spacing w:val="-13"/>
          <w:w w:val="105"/>
        </w:rPr>
        <w:t xml:space="preserve"> </w:t>
      </w:r>
      <w:r>
        <w:rPr>
          <w:color w:val="414042"/>
          <w:w w:val="105"/>
        </w:rPr>
        <w:t>without</w:t>
      </w:r>
      <w:r>
        <w:rPr>
          <w:color w:val="414042"/>
          <w:spacing w:val="-13"/>
          <w:w w:val="105"/>
        </w:rPr>
        <w:t xml:space="preserve"> </w:t>
      </w:r>
      <w:r>
        <w:rPr>
          <w:color w:val="414042"/>
          <w:w w:val="105"/>
        </w:rPr>
        <w:t>the</w:t>
      </w:r>
      <w:r>
        <w:rPr>
          <w:color w:val="414042"/>
          <w:spacing w:val="-13"/>
          <w:w w:val="105"/>
        </w:rPr>
        <w:t xml:space="preserve"> </w:t>
      </w:r>
      <w:r>
        <w:rPr>
          <w:color w:val="414042"/>
          <w:w w:val="105"/>
        </w:rPr>
        <w:t>full</w:t>
      </w:r>
      <w:r>
        <w:rPr>
          <w:color w:val="414042"/>
          <w:spacing w:val="-13"/>
          <w:w w:val="105"/>
        </w:rPr>
        <w:t xml:space="preserve"> </w:t>
      </w:r>
      <w:r>
        <w:rPr>
          <w:color w:val="414042"/>
          <w:w w:val="105"/>
        </w:rPr>
        <w:t>assessment of</w:t>
      </w:r>
      <w:r>
        <w:rPr>
          <w:color w:val="414042"/>
          <w:spacing w:val="-10"/>
          <w:w w:val="105"/>
        </w:rPr>
        <w:t xml:space="preserve"> </w:t>
      </w:r>
      <w:r>
        <w:rPr>
          <w:color w:val="414042"/>
          <w:w w:val="105"/>
        </w:rPr>
        <w:t>dependencies</w:t>
      </w:r>
      <w:r>
        <w:rPr>
          <w:color w:val="414042"/>
          <w:spacing w:val="-10"/>
          <w:w w:val="105"/>
        </w:rPr>
        <w:t xml:space="preserve"> </w:t>
      </w:r>
      <w:r>
        <w:rPr>
          <w:color w:val="414042"/>
          <w:w w:val="105"/>
        </w:rPr>
        <w:t>(which</w:t>
      </w:r>
      <w:r>
        <w:rPr>
          <w:color w:val="414042"/>
          <w:spacing w:val="-10"/>
          <w:w w:val="105"/>
        </w:rPr>
        <w:t xml:space="preserve"> </w:t>
      </w:r>
      <w:r>
        <w:rPr>
          <w:color w:val="414042"/>
          <w:w w:val="105"/>
        </w:rPr>
        <w:t>is</w:t>
      </w:r>
      <w:r>
        <w:rPr>
          <w:color w:val="414042"/>
          <w:spacing w:val="-10"/>
          <w:w w:val="105"/>
        </w:rPr>
        <w:t xml:space="preserve"> </w:t>
      </w:r>
      <w:r>
        <w:rPr>
          <w:color w:val="414042"/>
          <w:w w:val="105"/>
        </w:rPr>
        <w:t>still</w:t>
      </w:r>
      <w:r>
        <w:rPr>
          <w:color w:val="414042"/>
          <w:spacing w:val="-10"/>
          <w:w w:val="105"/>
        </w:rPr>
        <w:t xml:space="preserve"> </w:t>
      </w:r>
      <w:r>
        <w:rPr>
          <w:color w:val="414042"/>
          <w:w w:val="105"/>
        </w:rPr>
        <w:t>in</w:t>
      </w:r>
      <w:r>
        <w:rPr>
          <w:color w:val="414042"/>
          <w:spacing w:val="-10"/>
          <w:w w:val="105"/>
        </w:rPr>
        <w:t xml:space="preserve"> </w:t>
      </w:r>
      <w:r>
        <w:rPr>
          <w:color w:val="414042"/>
          <w:w w:val="105"/>
        </w:rPr>
        <w:t>progress,</w:t>
      </w:r>
      <w:r>
        <w:rPr>
          <w:color w:val="414042"/>
          <w:spacing w:val="-10"/>
          <w:w w:val="105"/>
        </w:rPr>
        <w:t xml:space="preserve"> </w:t>
      </w:r>
      <w:r>
        <w:rPr>
          <w:color w:val="414042"/>
          <w:w w:val="105"/>
        </w:rPr>
        <w:t>as</w:t>
      </w:r>
      <w:r>
        <w:rPr>
          <w:color w:val="414042"/>
          <w:spacing w:val="-10"/>
          <w:w w:val="105"/>
        </w:rPr>
        <w:t xml:space="preserve"> </w:t>
      </w:r>
      <w:r>
        <w:rPr>
          <w:color w:val="414042"/>
          <w:w w:val="105"/>
        </w:rPr>
        <w:t>discussed</w:t>
      </w:r>
      <w:r>
        <w:rPr>
          <w:color w:val="414042"/>
          <w:spacing w:val="-10"/>
          <w:w w:val="105"/>
        </w:rPr>
        <w:t xml:space="preserve"> </w:t>
      </w:r>
      <w:r>
        <w:rPr>
          <w:color w:val="414042"/>
          <w:w w:val="105"/>
        </w:rPr>
        <w:t>in</w:t>
      </w:r>
      <w:r>
        <w:rPr>
          <w:color w:val="414042"/>
          <w:spacing w:val="-10"/>
          <w:w w:val="105"/>
        </w:rPr>
        <w:t xml:space="preserve"> </w:t>
      </w:r>
      <w:r>
        <w:rPr>
          <w:color w:val="414042"/>
          <w:w w:val="105"/>
        </w:rPr>
        <w:t>chapter</w:t>
      </w:r>
      <w:r>
        <w:rPr>
          <w:color w:val="414042"/>
          <w:spacing w:val="-10"/>
          <w:w w:val="105"/>
        </w:rPr>
        <w:t xml:space="preserve"> </w:t>
      </w:r>
      <w:r>
        <w:rPr>
          <w:color w:val="414042"/>
          <w:w w:val="105"/>
        </w:rPr>
        <w:t>2)</w:t>
      </w:r>
      <w:r>
        <w:rPr>
          <w:color w:val="414042"/>
          <w:spacing w:val="-10"/>
          <w:w w:val="105"/>
        </w:rPr>
        <w:t xml:space="preserve"> </w:t>
      </w:r>
      <w:r>
        <w:rPr>
          <w:color w:val="414042"/>
          <w:w w:val="105"/>
        </w:rPr>
        <w:t>the</w:t>
      </w:r>
    </w:p>
    <w:p w:rsidR="00C7275B" w:rsidRDefault="008851A7">
      <w:pPr>
        <w:pStyle w:val="BodyText"/>
        <w:spacing w:before="1" w:line="256" w:lineRule="auto"/>
        <w:ind w:left="541" w:right="2418"/>
      </w:pPr>
      <w:r>
        <w:rPr>
          <w:color w:val="414042"/>
          <w:w w:val="105"/>
        </w:rPr>
        <w:t>government</w:t>
      </w:r>
      <w:r>
        <w:rPr>
          <w:color w:val="414042"/>
          <w:spacing w:val="-14"/>
          <w:w w:val="105"/>
        </w:rPr>
        <w:t xml:space="preserve"> </w:t>
      </w:r>
      <w:r>
        <w:rPr>
          <w:color w:val="414042"/>
          <w:w w:val="105"/>
        </w:rPr>
        <w:t>cannot</w:t>
      </w:r>
      <w:r>
        <w:rPr>
          <w:color w:val="414042"/>
          <w:spacing w:val="-14"/>
          <w:w w:val="105"/>
        </w:rPr>
        <w:t xml:space="preserve"> </w:t>
      </w:r>
      <w:r>
        <w:rPr>
          <w:color w:val="414042"/>
          <w:w w:val="105"/>
        </w:rPr>
        <w:t>have</w:t>
      </w:r>
      <w:r>
        <w:rPr>
          <w:color w:val="414042"/>
          <w:spacing w:val="-14"/>
          <w:w w:val="105"/>
        </w:rPr>
        <w:t xml:space="preserve"> </w:t>
      </w:r>
      <w:r>
        <w:rPr>
          <w:color w:val="414042"/>
          <w:w w:val="105"/>
        </w:rPr>
        <w:t>full</w:t>
      </w:r>
      <w:r>
        <w:rPr>
          <w:color w:val="414042"/>
          <w:spacing w:val="-14"/>
          <w:w w:val="105"/>
        </w:rPr>
        <w:t xml:space="preserve"> </w:t>
      </w:r>
      <w:r>
        <w:rPr>
          <w:color w:val="414042"/>
          <w:w w:val="105"/>
        </w:rPr>
        <w:t>assurance</w:t>
      </w:r>
      <w:r>
        <w:rPr>
          <w:color w:val="414042"/>
          <w:spacing w:val="-14"/>
          <w:w w:val="105"/>
        </w:rPr>
        <w:t xml:space="preserve"> </w:t>
      </w:r>
      <w:r>
        <w:rPr>
          <w:color w:val="414042"/>
          <w:w w:val="105"/>
        </w:rPr>
        <w:t>that</w:t>
      </w:r>
      <w:r>
        <w:rPr>
          <w:color w:val="414042"/>
          <w:spacing w:val="-14"/>
          <w:w w:val="105"/>
        </w:rPr>
        <w:t xml:space="preserve"> </w:t>
      </w:r>
      <w:r>
        <w:rPr>
          <w:color w:val="414042"/>
          <w:w w:val="105"/>
        </w:rPr>
        <w:t>all</w:t>
      </w:r>
      <w:r>
        <w:rPr>
          <w:color w:val="414042"/>
          <w:spacing w:val="-14"/>
          <w:w w:val="105"/>
        </w:rPr>
        <w:t xml:space="preserve"> </w:t>
      </w:r>
      <w:r>
        <w:rPr>
          <w:color w:val="414042"/>
          <w:w w:val="105"/>
        </w:rPr>
        <w:t>these</w:t>
      </w:r>
      <w:r>
        <w:rPr>
          <w:color w:val="414042"/>
          <w:spacing w:val="-14"/>
          <w:w w:val="105"/>
        </w:rPr>
        <w:t xml:space="preserve"> </w:t>
      </w:r>
      <w:r>
        <w:rPr>
          <w:color w:val="414042"/>
          <w:w w:val="105"/>
        </w:rPr>
        <w:t>recommendations</w:t>
      </w:r>
      <w:r>
        <w:rPr>
          <w:color w:val="414042"/>
          <w:spacing w:val="-14"/>
          <w:w w:val="105"/>
        </w:rPr>
        <w:t xml:space="preserve"> </w:t>
      </w:r>
      <w:r>
        <w:rPr>
          <w:color w:val="414042"/>
          <w:w w:val="105"/>
        </w:rPr>
        <w:t>are complete to a point that they can contribute to</w:t>
      </w:r>
      <w:r>
        <w:rPr>
          <w:color w:val="414042"/>
          <w:spacing w:val="-29"/>
          <w:w w:val="105"/>
        </w:rPr>
        <w:t xml:space="preserve"> </w:t>
      </w:r>
      <w:r>
        <w:rPr>
          <w:color w:val="414042"/>
          <w:w w:val="105"/>
        </w:rPr>
        <w:t>outcomes.</w:t>
      </w:r>
    </w:p>
    <w:p w:rsidR="00C7275B" w:rsidRDefault="00C7275B">
      <w:pPr>
        <w:spacing w:line="256" w:lineRule="auto"/>
        <w:sectPr w:rsidR="00C7275B">
          <w:type w:val="continuous"/>
          <w:pgSz w:w="11910" w:h="16840"/>
          <w:pgMar w:top="1060" w:right="0" w:bottom="0" w:left="0" w:header="720" w:footer="720" w:gutter="0"/>
          <w:cols w:num="2" w:space="720" w:equalWidth="0">
            <w:col w:w="2821" w:space="40"/>
            <w:col w:w="9049"/>
          </w:cols>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11"/>
        <w:rPr>
          <w:sz w:val="29"/>
        </w:rPr>
      </w:pPr>
    </w:p>
    <w:p w:rsidR="00C7275B" w:rsidRDefault="00C7275B">
      <w:pPr>
        <w:rPr>
          <w:sz w:val="29"/>
        </w:rPr>
        <w:sectPr w:rsidR="00C7275B">
          <w:pgSz w:w="11910" w:h="16840"/>
          <w:pgMar w:top="1580" w:right="0" w:bottom="620" w:left="0" w:header="0" w:footer="431" w:gutter="0"/>
          <w:cols w:space="720"/>
        </w:sectPr>
      </w:pPr>
    </w:p>
    <w:p w:rsidR="00C7275B" w:rsidRDefault="006F017D">
      <w:pPr>
        <w:pStyle w:val="BodyText"/>
        <w:spacing w:before="74" w:line="256" w:lineRule="auto"/>
        <w:ind w:left="1870" w:right="2"/>
      </w:pPr>
      <w:r>
        <w:rPr>
          <w:noProof/>
        </w:rPr>
        <mc:AlternateContent>
          <mc:Choice Requires="wps">
            <w:drawing>
              <wp:anchor distT="0" distB="0" distL="114300" distR="114300" simplePos="0" relativeHeight="1840" behindDoc="0" locked="1" layoutInCell="1" allowOverlap="1">
                <wp:simplePos x="0" y="0"/>
                <wp:positionH relativeFrom="page">
                  <wp:posOffset>7275830</wp:posOffset>
                </wp:positionH>
                <wp:positionV relativeFrom="page">
                  <wp:posOffset>1868805</wp:posOffset>
                </wp:positionV>
                <wp:extent cx="138600" cy="1830240"/>
                <wp:effectExtent l="0" t="0" r="1270" b="11430"/>
                <wp:wrapNone/>
                <wp:docPr id="249"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600" cy="183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Further developing a systemic approach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53" type="#_x0000_t202" style="position:absolute;left:0;text-align:left;margin-left:572.9pt;margin-top:147.15pt;width:10.9pt;height:144.1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Further developing a systemic approach</w:t>
                      </w:r>
                    </w:p>
                  </w:txbxContent>
                </v:textbox>
                <w10:wrap anchorx="page" anchory="page"/>
                <w10:anchorlock/>
              </v:shape>
            </w:pict>
          </mc:Fallback>
        </mc:AlternateContent>
      </w:r>
      <w:r w:rsidR="008851A7">
        <w:rPr>
          <w:color w:val="414042"/>
          <w:w w:val="105"/>
        </w:rPr>
        <w:t>Further, reporting by recommendation does not provide enough information for reform progress to be measured and decision makers to effectively monitor the reform. Current public reporting is based on the number of recommendations completed. This does not allow proper demonstration and assessment of progress of the reform, because the recommendations vary in size, complexity and impact, and do not show the full scope of the work required. For example, recommendation 37 (‘Support and Safety Hubs in the 17 Department of Health and Human Services regions’</w:t>
      </w:r>
      <w:r w:rsidR="008851A7">
        <w:rPr>
          <w:color w:val="414042"/>
          <w:w w:val="105"/>
          <w:position w:val="5"/>
          <w:sz w:val="9"/>
        </w:rPr>
        <w:t>19</w:t>
      </w:r>
      <w:r w:rsidR="008851A7">
        <w:rPr>
          <w:color w:val="414042"/>
          <w:w w:val="105"/>
        </w:rPr>
        <w:t>) is clearly more complex and will require more funding than recommendation 110 (‘Encourage industry Ombudsman to publicise</w:t>
      </w:r>
      <w:r w:rsidR="008851A7">
        <w:rPr>
          <w:color w:val="414042"/>
          <w:spacing w:val="-10"/>
          <w:w w:val="105"/>
        </w:rPr>
        <w:t xml:space="preserve"> </w:t>
      </w:r>
      <w:r w:rsidR="008851A7">
        <w:rPr>
          <w:color w:val="414042"/>
          <w:w w:val="105"/>
        </w:rPr>
        <w:t>their</w:t>
      </w:r>
      <w:r w:rsidR="008851A7">
        <w:rPr>
          <w:color w:val="414042"/>
          <w:spacing w:val="-10"/>
          <w:w w:val="105"/>
        </w:rPr>
        <w:t xml:space="preserve"> </w:t>
      </w:r>
      <w:r w:rsidR="008851A7">
        <w:rPr>
          <w:color w:val="414042"/>
          <w:w w:val="105"/>
        </w:rPr>
        <w:t>dispute</w:t>
      </w:r>
      <w:r w:rsidR="008851A7">
        <w:rPr>
          <w:color w:val="414042"/>
          <w:spacing w:val="-10"/>
          <w:w w:val="105"/>
        </w:rPr>
        <w:t xml:space="preserve"> </w:t>
      </w:r>
      <w:r w:rsidR="008851A7">
        <w:rPr>
          <w:color w:val="414042"/>
          <w:w w:val="105"/>
        </w:rPr>
        <w:t>resolution</w:t>
      </w:r>
      <w:r w:rsidR="008851A7">
        <w:rPr>
          <w:color w:val="414042"/>
          <w:spacing w:val="-10"/>
          <w:w w:val="105"/>
        </w:rPr>
        <w:t xml:space="preserve"> </w:t>
      </w:r>
      <w:r w:rsidR="008851A7">
        <w:rPr>
          <w:color w:val="414042"/>
          <w:w w:val="105"/>
        </w:rPr>
        <w:t>processes</w:t>
      </w:r>
      <w:r w:rsidR="008851A7">
        <w:rPr>
          <w:color w:val="414042"/>
          <w:spacing w:val="-10"/>
          <w:w w:val="105"/>
        </w:rPr>
        <w:t xml:space="preserve"> </w:t>
      </w:r>
      <w:r w:rsidR="008851A7">
        <w:rPr>
          <w:color w:val="414042"/>
          <w:w w:val="105"/>
        </w:rPr>
        <w:t>to</w:t>
      </w:r>
      <w:r w:rsidR="008851A7">
        <w:rPr>
          <w:color w:val="414042"/>
          <w:spacing w:val="-10"/>
          <w:w w:val="105"/>
        </w:rPr>
        <w:t xml:space="preserve"> </w:t>
      </w:r>
      <w:r w:rsidR="008851A7">
        <w:rPr>
          <w:color w:val="414042"/>
          <w:w w:val="105"/>
        </w:rPr>
        <w:t>assist</w:t>
      </w:r>
      <w:r w:rsidR="008851A7">
        <w:rPr>
          <w:color w:val="414042"/>
          <w:spacing w:val="-10"/>
          <w:w w:val="105"/>
        </w:rPr>
        <w:t xml:space="preserve"> </w:t>
      </w:r>
      <w:r w:rsidR="008851A7">
        <w:rPr>
          <w:color w:val="414042"/>
          <w:w w:val="105"/>
        </w:rPr>
        <w:t>victims</w:t>
      </w:r>
      <w:r w:rsidR="008851A7">
        <w:rPr>
          <w:color w:val="414042"/>
          <w:spacing w:val="-10"/>
          <w:w w:val="105"/>
        </w:rPr>
        <w:t xml:space="preserve"> </w:t>
      </w:r>
      <w:r w:rsidR="008851A7">
        <w:rPr>
          <w:color w:val="414042"/>
          <w:w w:val="105"/>
        </w:rPr>
        <w:t>of</w:t>
      </w:r>
      <w:r w:rsidR="008851A7">
        <w:rPr>
          <w:color w:val="414042"/>
          <w:spacing w:val="-10"/>
          <w:w w:val="105"/>
        </w:rPr>
        <w:t xml:space="preserve"> </w:t>
      </w:r>
      <w:r w:rsidR="008851A7">
        <w:rPr>
          <w:color w:val="414042"/>
          <w:w w:val="105"/>
        </w:rPr>
        <w:t>family</w:t>
      </w:r>
      <w:r w:rsidR="008851A7">
        <w:rPr>
          <w:color w:val="414042"/>
          <w:spacing w:val="-10"/>
          <w:w w:val="105"/>
        </w:rPr>
        <w:t xml:space="preserve"> </w:t>
      </w:r>
      <w:r w:rsidR="008851A7">
        <w:rPr>
          <w:color w:val="414042"/>
          <w:w w:val="105"/>
        </w:rPr>
        <w:t>violence’).</w:t>
      </w:r>
      <w:r w:rsidR="008851A7">
        <w:rPr>
          <w:color w:val="414042"/>
          <w:w w:val="105"/>
          <w:position w:val="5"/>
          <w:sz w:val="9"/>
        </w:rPr>
        <w:t xml:space="preserve">20 </w:t>
      </w:r>
      <w:r w:rsidR="008851A7">
        <w:rPr>
          <w:color w:val="414042"/>
          <w:w w:val="105"/>
        </w:rPr>
        <w:t>While both are important, their scope is different: recommendation 37 will require a step change in operating practices for a number of service delivery agencies and, if successful, will have a far greater impact. It is not realistic to measure progress by the number of recommendations completed, yet current public reporting gives equal weight to the two</w:t>
      </w:r>
      <w:r w:rsidR="008851A7">
        <w:rPr>
          <w:color w:val="414042"/>
          <w:spacing w:val="-19"/>
          <w:w w:val="105"/>
        </w:rPr>
        <w:t xml:space="preserve"> </w:t>
      </w:r>
      <w:r w:rsidR="008851A7">
        <w:rPr>
          <w:color w:val="414042"/>
          <w:w w:val="105"/>
        </w:rPr>
        <w:t>recommendations.</w:t>
      </w:r>
    </w:p>
    <w:p w:rsidR="00C7275B" w:rsidRDefault="008851A7">
      <w:pPr>
        <w:pStyle w:val="Heading3"/>
        <w:spacing w:before="144"/>
      </w:pPr>
      <w:r>
        <w:rPr>
          <w:color w:val="00AFB6"/>
          <w:w w:val="105"/>
        </w:rPr>
        <w:t>Central review and coordination is needed</w:t>
      </w:r>
    </w:p>
    <w:p w:rsidR="00C7275B" w:rsidRDefault="008851A7">
      <w:pPr>
        <w:pStyle w:val="BodyText"/>
        <w:spacing w:before="132" w:line="256" w:lineRule="auto"/>
        <w:ind w:left="1870" w:right="359"/>
      </w:pPr>
      <w:r>
        <w:rPr>
          <w:color w:val="414042"/>
          <w:w w:val="105"/>
        </w:rPr>
        <w:t>Given</w:t>
      </w:r>
      <w:r>
        <w:rPr>
          <w:color w:val="414042"/>
          <w:spacing w:val="-13"/>
          <w:w w:val="105"/>
        </w:rPr>
        <w:t xml:space="preserve"> </w:t>
      </w:r>
      <w:r>
        <w:rPr>
          <w:color w:val="414042"/>
          <w:w w:val="105"/>
        </w:rPr>
        <w:t>agencies</w:t>
      </w:r>
      <w:r>
        <w:rPr>
          <w:color w:val="414042"/>
          <w:spacing w:val="-13"/>
          <w:w w:val="105"/>
        </w:rPr>
        <w:t xml:space="preserve"> </w:t>
      </w:r>
      <w:r>
        <w:rPr>
          <w:color w:val="414042"/>
          <w:w w:val="105"/>
        </w:rPr>
        <w:t>operate</w:t>
      </w:r>
      <w:r>
        <w:rPr>
          <w:color w:val="414042"/>
          <w:spacing w:val="-13"/>
          <w:w w:val="105"/>
        </w:rPr>
        <w:t xml:space="preserve"> </w:t>
      </w:r>
      <w:r>
        <w:rPr>
          <w:color w:val="414042"/>
          <w:w w:val="105"/>
        </w:rPr>
        <w:t>separately</w:t>
      </w:r>
      <w:r>
        <w:rPr>
          <w:color w:val="414042"/>
          <w:spacing w:val="-13"/>
          <w:w w:val="105"/>
        </w:rPr>
        <w:t xml:space="preserve"> </w:t>
      </w:r>
      <w:r>
        <w:rPr>
          <w:color w:val="414042"/>
          <w:w w:val="105"/>
        </w:rPr>
        <w:t>in</w:t>
      </w:r>
      <w:r>
        <w:rPr>
          <w:color w:val="414042"/>
          <w:spacing w:val="-13"/>
          <w:w w:val="105"/>
        </w:rPr>
        <w:t xml:space="preserve"> </w:t>
      </w:r>
      <w:r>
        <w:rPr>
          <w:color w:val="414042"/>
          <w:w w:val="105"/>
        </w:rPr>
        <w:t>most</w:t>
      </w:r>
      <w:r>
        <w:rPr>
          <w:color w:val="414042"/>
          <w:spacing w:val="-13"/>
          <w:w w:val="105"/>
        </w:rPr>
        <w:t xml:space="preserve"> </w:t>
      </w:r>
      <w:r>
        <w:rPr>
          <w:color w:val="414042"/>
          <w:w w:val="105"/>
        </w:rPr>
        <w:t>reform</w:t>
      </w:r>
      <w:r>
        <w:rPr>
          <w:color w:val="414042"/>
          <w:spacing w:val="-13"/>
          <w:w w:val="105"/>
        </w:rPr>
        <w:t xml:space="preserve"> </w:t>
      </w:r>
      <w:r>
        <w:rPr>
          <w:color w:val="414042"/>
          <w:w w:val="105"/>
        </w:rPr>
        <w:t>implementation</w:t>
      </w:r>
      <w:r>
        <w:rPr>
          <w:color w:val="414042"/>
          <w:spacing w:val="-13"/>
          <w:w w:val="105"/>
        </w:rPr>
        <w:t xml:space="preserve"> </w:t>
      </w:r>
      <w:r>
        <w:rPr>
          <w:color w:val="414042"/>
          <w:w w:val="105"/>
        </w:rPr>
        <w:t>activities, the</w:t>
      </w:r>
      <w:r>
        <w:rPr>
          <w:color w:val="414042"/>
          <w:spacing w:val="-11"/>
          <w:w w:val="105"/>
        </w:rPr>
        <w:t xml:space="preserve"> </w:t>
      </w:r>
      <w:r>
        <w:rPr>
          <w:color w:val="414042"/>
          <w:w w:val="105"/>
        </w:rPr>
        <w:t>government</w:t>
      </w:r>
      <w:r>
        <w:rPr>
          <w:color w:val="414042"/>
          <w:spacing w:val="-11"/>
          <w:w w:val="105"/>
        </w:rPr>
        <w:t xml:space="preserve"> </w:t>
      </w:r>
      <w:r>
        <w:rPr>
          <w:color w:val="414042"/>
          <w:w w:val="105"/>
        </w:rPr>
        <w:t>must</w:t>
      </w:r>
      <w:r>
        <w:rPr>
          <w:color w:val="414042"/>
          <w:spacing w:val="-11"/>
          <w:w w:val="105"/>
        </w:rPr>
        <w:t xml:space="preserve"> </w:t>
      </w:r>
      <w:r>
        <w:rPr>
          <w:color w:val="414042"/>
          <w:w w:val="105"/>
        </w:rPr>
        <w:t>do</w:t>
      </w:r>
      <w:r>
        <w:rPr>
          <w:color w:val="414042"/>
          <w:spacing w:val="-11"/>
          <w:w w:val="105"/>
        </w:rPr>
        <w:t xml:space="preserve"> </w:t>
      </w:r>
      <w:r>
        <w:rPr>
          <w:color w:val="414042"/>
          <w:w w:val="105"/>
        </w:rPr>
        <w:t>a</w:t>
      </w:r>
      <w:r>
        <w:rPr>
          <w:color w:val="414042"/>
          <w:spacing w:val="-11"/>
          <w:w w:val="105"/>
        </w:rPr>
        <w:t xml:space="preserve"> </w:t>
      </w:r>
      <w:r>
        <w:rPr>
          <w:color w:val="414042"/>
          <w:w w:val="105"/>
        </w:rPr>
        <w:t>lot</w:t>
      </w:r>
      <w:r>
        <w:rPr>
          <w:color w:val="414042"/>
          <w:spacing w:val="-11"/>
          <w:w w:val="105"/>
        </w:rPr>
        <w:t xml:space="preserve"> </w:t>
      </w:r>
      <w:r>
        <w:rPr>
          <w:color w:val="414042"/>
          <w:w w:val="105"/>
        </w:rPr>
        <w:t>of</w:t>
      </w:r>
      <w:r>
        <w:rPr>
          <w:color w:val="414042"/>
          <w:spacing w:val="-11"/>
          <w:w w:val="105"/>
        </w:rPr>
        <w:t xml:space="preserve"> </w:t>
      </w:r>
      <w:r>
        <w:rPr>
          <w:color w:val="414042"/>
          <w:w w:val="105"/>
        </w:rPr>
        <w:t>work</w:t>
      </w:r>
      <w:r>
        <w:rPr>
          <w:color w:val="414042"/>
          <w:spacing w:val="-11"/>
          <w:w w:val="105"/>
        </w:rPr>
        <w:t xml:space="preserve"> </w:t>
      </w:r>
      <w:r>
        <w:rPr>
          <w:color w:val="414042"/>
          <w:w w:val="105"/>
        </w:rPr>
        <w:t>to</w:t>
      </w:r>
      <w:r>
        <w:rPr>
          <w:color w:val="414042"/>
          <w:spacing w:val="-11"/>
          <w:w w:val="105"/>
        </w:rPr>
        <w:t xml:space="preserve"> </w:t>
      </w:r>
      <w:r>
        <w:rPr>
          <w:color w:val="414042"/>
          <w:w w:val="105"/>
        </w:rPr>
        <w:t>ensure</w:t>
      </w:r>
      <w:r>
        <w:rPr>
          <w:color w:val="414042"/>
          <w:spacing w:val="-11"/>
          <w:w w:val="105"/>
        </w:rPr>
        <w:t xml:space="preserve"> </w:t>
      </w:r>
      <w:r>
        <w:rPr>
          <w:color w:val="414042"/>
          <w:w w:val="105"/>
        </w:rPr>
        <w:t>effective</w:t>
      </w:r>
      <w:r>
        <w:rPr>
          <w:color w:val="414042"/>
          <w:spacing w:val="-11"/>
          <w:w w:val="105"/>
        </w:rPr>
        <w:t xml:space="preserve"> </w:t>
      </w:r>
      <w:r>
        <w:rPr>
          <w:color w:val="414042"/>
          <w:w w:val="105"/>
        </w:rPr>
        <w:t>central</w:t>
      </w:r>
      <w:r>
        <w:rPr>
          <w:color w:val="414042"/>
          <w:spacing w:val="-11"/>
          <w:w w:val="105"/>
        </w:rPr>
        <w:t xml:space="preserve"> </w:t>
      </w:r>
      <w:r>
        <w:rPr>
          <w:color w:val="414042"/>
          <w:w w:val="105"/>
        </w:rPr>
        <w:t>coordination and</w:t>
      </w:r>
      <w:r>
        <w:rPr>
          <w:color w:val="414042"/>
          <w:spacing w:val="-7"/>
          <w:w w:val="105"/>
        </w:rPr>
        <w:t xml:space="preserve"> </w:t>
      </w:r>
      <w:r>
        <w:rPr>
          <w:color w:val="414042"/>
          <w:w w:val="105"/>
        </w:rPr>
        <w:t>review.</w:t>
      </w:r>
      <w:r>
        <w:rPr>
          <w:color w:val="414042"/>
          <w:spacing w:val="-7"/>
          <w:w w:val="105"/>
        </w:rPr>
        <w:t xml:space="preserve"> </w:t>
      </w:r>
      <w:r>
        <w:rPr>
          <w:color w:val="414042"/>
          <w:w w:val="105"/>
        </w:rPr>
        <w:t>There</w:t>
      </w:r>
      <w:r>
        <w:rPr>
          <w:color w:val="414042"/>
          <w:spacing w:val="-7"/>
          <w:w w:val="105"/>
        </w:rPr>
        <w:t xml:space="preserve"> </w:t>
      </w:r>
      <w:r>
        <w:rPr>
          <w:color w:val="414042"/>
          <w:w w:val="105"/>
        </w:rPr>
        <w:t>is</w:t>
      </w:r>
      <w:r>
        <w:rPr>
          <w:color w:val="414042"/>
          <w:spacing w:val="-7"/>
          <w:w w:val="105"/>
        </w:rPr>
        <w:t xml:space="preserve"> </w:t>
      </w:r>
      <w:r>
        <w:rPr>
          <w:color w:val="414042"/>
          <w:w w:val="105"/>
        </w:rPr>
        <w:t>an</w:t>
      </w:r>
      <w:r>
        <w:rPr>
          <w:color w:val="414042"/>
          <w:spacing w:val="-7"/>
          <w:w w:val="105"/>
        </w:rPr>
        <w:t xml:space="preserve"> </w:t>
      </w:r>
      <w:r>
        <w:rPr>
          <w:color w:val="414042"/>
          <w:w w:val="105"/>
        </w:rPr>
        <w:t>urgent</w:t>
      </w:r>
      <w:r>
        <w:rPr>
          <w:color w:val="414042"/>
          <w:spacing w:val="-7"/>
          <w:w w:val="105"/>
        </w:rPr>
        <w:t xml:space="preserve"> </w:t>
      </w:r>
      <w:r>
        <w:rPr>
          <w:color w:val="414042"/>
          <w:w w:val="105"/>
        </w:rPr>
        <w:t>need</w:t>
      </w:r>
      <w:r>
        <w:rPr>
          <w:color w:val="414042"/>
          <w:spacing w:val="-7"/>
          <w:w w:val="105"/>
        </w:rPr>
        <w:t xml:space="preserve"> </w:t>
      </w:r>
      <w:r>
        <w:rPr>
          <w:color w:val="414042"/>
          <w:w w:val="105"/>
        </w:rPr>
        <w:t>for</w:t>
      </w:r>
      <w:r>
        <w:rPr>
          <w:color w:val="414042"/>
          <w:spacing w:val="-7"/>
          <w:w w:val="105"/>
        </w:rPr>
        <w:t xml:space="preserve"> </w:t>
      </w:r>
      <w:r>
        <w:rPr>
          <w:color w:val="414042"/>
          <w:w w:val="105"/>
        </w:rPr>
        <w:t>a</w:t>
      </w:r>
      <w:r>
        <w:rPr>
          <w:color w:val="414042"/>
          <w:spacing w:val="-7"/>
          <w:w w:val="105"/>
        </w:rPr>
        <w:t xml:space="preserve"> </w:t>
      </w:r>
      <w:r>
        <w:rPr>
          <w:color w:val="414042"/>
          <w:w w:val="105"/>
        </w:rPr>
        <w:t>program</w:t>
      </w:r>
      <w:r>
        <w:rPr>
          <w:color w:val="414042"/>
          <w:spacing w:val="-7"/>
          <w:w w:val="105"/>
        </w:rPr>
        <w:t xml:space="preserve"> </w:t>
      </w:r>
      <w:r>
        <w:rPr>
          <w:color w:val="414042"/>
          <w:w w:val="105"/>
        </w:rPr>
        <w:t>management</w:t>
      </w:r>
      <w:r>
        <w:rPr>
          <w:color w:val="414042"/>
          <w:spacing w:val="-7"/>
          <w:w w:val="105"/>
        </w:rPr>
        <w:t xml:space="preserve"> </w:t>
      </w:r>
      <w:r>
        <w:rPr>
          <w:color w:val="414042"/>
          <w:w w:val="105"/>
        </w:rPr>
        <w:t>office</w:t>
      </w:r>
      <w:r>
        <w:rPr>
          <w:color w:val="414042"/>
          <w:spacing w:val="-7"/>
          <w:w w:val="105"/>
        </w:rPr>
        <w:t xml:space="preserve"> </w:t>
      </w:r>
      <w:r>
        <w:rPr>
          <w:color w:val="414042"/>
          <w:w w:val="105"/>
        </w:rPr>
        <w:t>to</w:t>
      </w:r>
    </w:p>
    <w:p w:rsidR="00C7275B" w:rsidRDefault="008851A7">
      <w:pPr>
        <w:pStyle w:val="BodyText"/>
        <w:spacing w:before="1" w:line="256" w:lineRule="auto"/>
        <w:ind w:left="1870" w:right="160"/>
      </w:pPr>
      <w:r>
        <w:rPr>
          <w:color w:val="414042"/>
          <w:w w:val="105"/>
        </w:rPr>
        <w:t>be established to manage the reform program at the whole-of-government level, coordinate agencies’ input, and ensure input meets consistent minimum standards.</w:t>
      </w:r>
      <w:r>
        <w:rPr>
          <w:color w:val="414042"/>
          <w:spacing w:val="-16"/>
          <w:w w:val="105"/>
        </w:rPr>
        <w:t xml:space="preserve"> </w:t>
      </w:r>
      <w:r>
        <w:rPr>
          <w:color w:val="414042"/>
          <w:w w:val="105"/>
        </w:rPr>
        <w:t>This</w:t>
      </w:r>
      <w:r>
        <w:rPr>
          <w:color w:val="414042"/>
          <w:spacing w:val="-16"/>
          <w:w w:val="105"/>
        </w:rPr>
        <w:t xml:space="preserve"> </w:t>
      </w:r>
      <w:r>
        <w:rPr>
          <w:color w:val="414042"/>
          <w:w w:val="105"/>
        </w:rPr>
        <w:t>lack</w:t>
      </w:r>
      <w:r>
        <w:rPr>
          <w:color w:val="414042"/>
          <w:spacing w:val="-16"/>
          <w:w w:val="105"/>
        </w:rPr>
        <w:t xml:space="preserve"> </w:t>
      </w:r>
      <w:r>
        <w:rPr>
          <w:color w:val="414042"/>
          <w:w w:val="105"/>
        </w:rPr>
        <w:t>of</w:t>
      </w:r>
      <w:r>
        <w:rPr>
          <w:color w:val="414042"/>
          <w:spacing w:val="-16"/>
          <w:w w:val="105"/>
        </w:rPr>
        <w:t xml:space="preserve"> </w:t>
      </w:r>
      <w:r>
        <w:rPr>
          <w:color w:val="414042"/>
          <w:w w:val="105"/>
        </w:rPr>
        <w:t>a</w:t>
      </w:r>
      <w:r>
        <w:rPr>
          <w:color w:val="414042"/>
          <w:spacing w:val="-16"/>
          <w:w w:val="105"/>
        </w:rPr>
        <w:t xml:space="preserve"> </w:t>
      </w:r>
      <w:r>
        <w:rPr>
          <w:color w:val="414042"/>
          <w:w w:val="105"/>
        </w:rPr>
        <w:t>central</w:t>
      </w:r>
      <w:r>
        <w:rPr>
          <w:color w:val="414042"/>
          <w:spacing w:val="-16"/>
          <w:w w:val="105"/>
        </w:rPr>
        <w:t xml:space="preserve"> </w:t>
      </w:r>
      <w:r>
        <w:rPr>
          <w:color w:val="414042"/>
          <w:w w:val="105"/>
        </w:rPr>
        <w:t>coordinating</w:t>
      </w:r>
      <w:r>
        <w:rPr>
          <w:color w:val="414042"/>
          <w:spacing w:val="-16"/>
          <w:w w:val="105"/>
        </w:rPr>
        <w:t xml:space="preserve"> </w:t>
      </w:r>
      <w:r>
        <w:rPr>
          <w:color w:val="414042"/>
          <w:w w:val="105"/>
        </w:rPr>
        <w:t>agency</w:t>
      </w:r>
      <w:r>
        <w:rPr>
          <w:color w:val="414042"/>
          <w:spacing w:val="-16"/>
          <w:w w:val="105"/>
        </w:rPr>
        <w:t xml:space="preserve"> </w:t>
      </w:r>
      <w:r>
        <w:rPr>
          <w:color w:val="414042"/>
          <w:w w:val="105"/>
        </w:rPr>
        <w:t>is</w:t>
      </w:r>
      <w:r>
        <w:rPr>
          <w:color w:val="414042"/>
          <w:spacing w:val="-16"/>
          <w:w w:val="105"/>
        </w:rPr>
        <w:t xml:space="preserve"> </w:t>
      </w:r>
      <w:r>
        <w:rPr>
          <w:color w:val="414042"/>
          <w:w w:val="105"/>
        </w:rPr>
        <w:t>a</w:t>
      </w:r>
      <w:r>
        <w:rPr>
          <w:color w:val="414042"/>
          <w:spacing w:val="-16"/>
          <w:w w:val="105"/>
        </w:rPr>
        <w:t xml:space="preserve"> </w:t>
      </w:r>
      <w:r>
        <w:rPr>
          <w:color w:val="414042"/>
          <w:w w:val="105"/>
        </w:rPr>
        <w:t>major</w:t>
      </w:r>
      <w:r>
        <w:rPr>
          <w:color w:val="414042"/>
          <w:spacing w:val="-16"/>
          <w:w w:val="105"/>
        </w:rPr>
        <w:t xml:space="preserve"> </w:t>
      </w:r>
      <w:r>
        <w:rPr>
          <w:color w:val="414042"/>
          <w:w w:val="105"/>
        </w:rPr>
        <w:t>deficit</w:t>
      </w:r>
      <w:r>
        <w:rPr>
          <w:color w:val="414042"/>
          <w:spacing w:val="-16"/>
          <w:w w:val="105"/>
        </w:rPr>
        <w:t xml:space="preserve"> </w:t>
      </w:r>
      <w:r>
        <w:rPr>
          <w:color w:val="414042"/>
          <w:w w:val="105"/>
        </w:rPr>
        <w:t>that</w:t>
      </w:r>
      <w:r>
        <w:rPr>
          <w:color w:val="414042"/>
          <w:spacing w:val="-16"/>
          <w:w w:val="105"/>
        </w:rPr>
        <w:t xml:space="preserve"> </w:t>
      </w:r>
      <w:r>
        <w:rPr>
          <w:color w:val="414042"/>
          <w:w w:val="105"/>
        </w:rPr>
        <w:t>needs to</w:t>
      </w:r>
      <w:r>
        <w:rPr>
          <w:color w:val="414042"/>
          <w:spacing w:val="-15"/>
          <w:w w:val="105"/>
        </w:rPr>
        <w:t xml:space="preserve"> </w:t>
      </w:r>
      <w:r>
        <w:rPr>
          <w:color w:val="414042"/>
          <w:w w:val="105"/>
        </w:rPr>
        <w:t>be</w:t>
      </w:r>
      <w:r>
        <w:rPr>
          <w:color w:val="414042"/>
          <w:spacing w:val="-15"/>
          <w:w w:val="105"/>
        </w:rPr>
        <w:t xml:space="preserve"> </w:t>
      </w:r>
      <w:r>
        <w:rPr>
          <w:color w:val="414042"/>
          <w:w w:val="105"/>
        </w:rPr>
        <w:t>addressed</w:t>
      </w:r>
      <w:r>
        <w:rPr>
          <w:color w:val="414042"/>
          <w:spacing w:val="-15"/>
          <w:w w:val="105"/>
        </w:rPr>
        <w:t xml:space="preserve"> </w:t>
      </w:r>
      <w:r>
        <w:rPr>
          <w:color w:val="414042"/>
          <w:w w:val="105"/>
        </w:rPr>
        <w:t>if</w:t>
      </w:r>
      <w:r>
        <w:rPr>
          <w:color w:val="414042"/>
          <w:spacing w:val="-15"/>
          <w:w w:val="105"/>
        </w:rPr>
        <w:t xml:space="preserve"> </w:t>
      </w:r>
      <w:r>
        <w:rPr>
          <w:color w:val="414042"/>
          <w:w w:val="105"/>
        </w:rPr>
        <w:t>the</w:t>
      </w:r>
      <w:r>
        <w:rPr>
          <w:color w:val="414042"/>
          <w:spacing w:val="-15"/>
          <w:w w:val="105"/>
        </w:rPr>
        <w:t xml:space="preserve"> </w:t>
      </w:r>
      <w:r>
        <w:rPr>
          <w:color w:val="414042"/>
          <w:w w:val="105"/>
        </w:rPr>
        <w:t>reform</w:t>
      </w:r>
      <w:r>
        <w:rPr>
          <w:color w:val="414042"/>
          <w:spacing w:val="-15"/>
          <w:w w:val="105"/>
        </w:rPr>
        <w:t xml:space="preserve"> </w:t>
      </w:r>
      <w:r>
        <w:rPr>
          <w:color w:val="414042"/>
          <w:w w:val="105"/>
        </w:rPr>
        <w:t>is</w:t>
      </w:r>
      <w:r>
        <w:rPr>
          <w:color w:val="414042"/>
          <w:spacing w:val="-15"/>
          <w:w w:val="105"/>
        </w:rPr>
        <w:t xml:space="preserve"> </w:t>
      </w:r>
      <w:r>
        <w:rPr>
          <w:color w:val="414042"/>
          <w:w w:val="105"/>
        </w:rPr>
        <w:t>to</w:t>
      </w:r>
      <w:r>
        <w:rPr>
          <w:color w:val="414042"/>
          <w:spacing w:val="-15"/>
          <w:w w:val="105"/>
        </w:rPr>
        <w:t xml:space="preserve"> </w:t>
      </w:r>
      <w:r>
        <w:rPr>
          <w:color w:val="414042"/>
          <w:w w:val="105"/>
        </w:rPr>
        <w:t>be</w:t>
      </w:r>
      <w:r>
        <w:rPr>
          <w:color w:val="414042"/>
          <w:spacing w:val="-15"/>
          <w:w w:val="105"/>
        </w:rPr>
        <w:t xml:space="preserve"> </w:t>
      </w:r>
      <w:r>
        <w:rPr>
          <w:color w:val="414042"/>
          <w:w w:val="105"/>
        </w:rPr>
        <w:t>successful</w:t>
      </w:r>
      <w:r>
        <w:rPr>
          <w:color w:val="414042"/>
          <w:spacing w:val="-15"/>
          <w:w w:val="105"/>
        </w:rPr>
        <w:t xml:space="preserve"> </w:t>
      </w:r>
      <w:r>
        <w:rPr>
          <w:color w:val="414042"/>
          <w:w w:val="105"/>
        </w:rPr>
        <w:t>in</w:t>
      </w:r>
      <w:r>
        <w:rPr>
          <w:color w:val="414042"/>
          <w:spacing w:val="-15"/>
          <w:w w:val="105"/>
        </w:rPr>
        <w:t xml:space="preserve"> </w:t>
      </w:r>
      <w:r>
        <w:rPr>
          <w:color w:val="414042"/>
          <w:w w:val="105"/>
        </w:rPr>
        <w:t>producing</w:t>
      </w:r>
      <w:r>
        <w:rPr>
          <w:color w:val="414042"/>
          <w:spacing w:val="-15"/>
          <w:w w:val="105"/>
        </w:rPr>
        <w:t xml:space="preserve"> </w:t>
      </w:r>
      <w:r>
        <w:rPr>
          <w:color w:val="414042"/>
          <w:w w:val="105"/>
        </w:rPr>
        <w:t>desired</w:t>
      </w:r>
      <w:r>
        <w:rPr>
          <w:color w:val="414042"/>
          <w:spacing w:val="-15"/>
          <w:w w:val="105"/>
        </w:rPr>
        <w:t xml:space="preserve"> </w:t>
      </w:r>
      <w:r>
        <w:rPr>
          <w:color w:val="414042"/>
          <w:w w:val="105"/>
        </w:rPr>
        <w:t>outcomes.</w:t>
      </w:r>
    </w:p>
    <w:p w:rsidR="00C7275B" w:rsidRDefault="008851A7">
      <w:pPr>
        <w:pStyle w:val="BodyText"/>
        <w:rPr>
          <w:sz w:val="18"/>
        </w:rPr>
      </w:pPr>
      <w:r>
        <w:br w:type="column"/>
      </w: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spacing w:before="8"/>
        <w:rPr>
          <w:sz w:val="17"/>
        </w:rPr>
      </w:pPr>
    </w:p>
    <w:p w:rsidR="00C7275B" w:rsidRDefault="006F017D">
      <w:pPr>
        <w:pStyle w:val="ListParagraph"/>
        <w:numPr>
          <w:ilvl w:val="0"/>
          <w:numId w:val="9"/>
        </w:numPr>
        <w:tabs>
          <w:tab w:val="left" w:pos="826"/>
        </w:tabs>
        <w:spacing w:before="0" w:line="235" w:lineRule="auto"/>
        <w:ind w:right="980" w:hanging="283"/>
        <w:jc w:val="left"/>
        <w:rPr>
          <w:sz w:val="14"/>
        </w:rPr>
      </w:pPr>
      <w:r>
        <w:rPr>
          <w:noProof/>
        </w:rPr>
        <mc:AlternateContent>
          <mc:Choice Requires="wps">
            <w:drawing>
              <wp:anchor distT="0" distB="0" distL="114300" distR="114300" simplePos="0" relativeHeight="1816" behindDoc="0" locked="1" layoutInCell="1" allowOverlap="1">
                <wp:simplePos x="0" y="0"/>
                <wp:positionH relativeFrom="page">
                  <wp:posOffset>7275830</wp:posOffset>
                </wp:positionH>
                <wp:positionV relativeFrom="page">
                  <wp:posOffset>4151630</wp:posOffset>
                </wp:positionV>
                <wp:extent cx="138600" cy="1602000"/>
                <wp:effectExtent l="0" t="0" r="1270" b="11430"/>
                <wp:wrapNone/>
                <wp:docPr id="248"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600" cy="160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288DCC"/>
                                <w:sz w:val="14"/>
                              </w:rPr>
                              <w:t>Managing the reform more actively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54" type="#_x0000_t202" style="position:absolute;left:0;text-align:left;margin-left:572.9pt;margin-top:326.9pt;width:10.9pt;height:126.15pt;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288DCC"/>
                          <w:sz w:val="14"/>
                        </w:rPr>
                        <w:t>Managing the reform more actively</w:t>
                      </w:r>
                    </w:p>
                  </w:txbxContent>
                </v:textbox>
                <w10:wrap anchorx="page" anchory="page"/>
                <w10:anchorlock/>
              </v:shape>
            </w:pict>
          </mc:Fallback>
        </mc:AlternateContent>
      </w:r>
      <w:r w:rsidR="008851A7">
        <w:rPr>
          <w:color w:val="6D6E71"/>
          <w:sz w:val="14"/>
        </w:rPr>
        <w:t>The</w:t>
      </w:r>
      <w:r w:rsidR="008851A7">
        <w:rPr>
          <w:color w:val="6D6E71"/>
          <w:spacing w:val="-13"/>
          <w:sz w:val="14"/>
        </w:rPr>
        <w:t xml:space="preserve"> </w:t>
      </w:r>
      <w:r w:rsidR="008851A7">
        <w:rPr>
          <w:color w:val="6D6E71"/>
          <w:sz w:val="14"/>
        </w:rPr>
        <w:t>recommendation’s full wording is, ‘The Victorian Government introduce</w:t>
      </w:r>
      <w:r w:rsidR="008851A7">
        <w:rPr>
          <w:color w:val="6D6E71"/>
          <w:spacing w:val="-1"/>
          <w:sz w:val="14"/>
        </w:rPr>
        <w:t xml:space="preserve"> </w:t>
      </w:r>
      <w:r w:rsidR="008851A7">
        <w:rPr>
          <w:color w:val="6D6E71"/>
          <w:sz w:val="14"/>
        </w:rPr>
        <w:t>Support</w:t>
      </w:r>
    </w:p>
    <w:p w:rsidR="00C7275B" w:rsidRDefault="006F017D">
      <w:pPr>
        <w:spacing w:line="235" w:lineRule="auto"/>
        <w:ind w:left="825" w:right="1046"/>
        <w:rPr>
          <w:sz w:val="14"/>
        </w:rPr>
      </w:pPr>
      <w:r>
        <w:rPr>
          <w:noProof/>
        </w:rPr>
        <mc:AlternateContent>
          <mc:Choice Requires="wps">
            <w:drawing>
              <wp:anchor distT="0" distB="0" distL="114300" distR="114300" simplePos="0" relativeHeight="1792" behindDoc="0" locked="1" layoutInCell="1" allowOverlap="1">
                <wp:simplePos x="0" y="0"/>
                <wp:positionH relativeFrom="page">
                  <wp:posOffset>7275830</wp:posOffset>
                </wp:positionH>
                <wp:positionV relativeFrom="page">
                  <wp:posOffset>6181725</wp:posOffset>
                </wp:positionV>
                <wp:extent cx="138960" cy="3178800"/>
                <wp:effectExtent l="0" t="0" r="1270" b="9525"/>
                <wp:wrapNone/>
                <wp:docPr id="24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317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Making sure the right things are done in the right order, in the best way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55" type="#_x0000_t202" style="position:absolute;left:0;text-align:left;margin-left:572.9pt;margin-top:486.75pt;width:10.95pt;height:250.3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Making sure the right things are done in the right order, in the best way</w:t>
                      </w:r>
                    </w:p>
                  </w:txbxContent>
                </v:textbox>
                <w10:wrap anchorx="page" anchory="page"/>
                <w10:anchorlock/>
              </v:shape>
            </w:pict>
          </mc:Fallback>
        </mc:AlternateContent>
      </w:r>
      <w:r w:rsidR="008851A7">
        <w:rPr>
          <w:color w:val="6D6E71"/>
          <w:sz w:val="14"/>
        </w:rPr>
        <w:t>and Safety Hubs in each of the State’s 17 Department of Health and Human Services regions’.</w:t>
      </w:r>
    </w:p>
    <w:p w:rsidR="00C7275B" w:rsidRDefault="008851A7">
      <w:pPr>
        <w:pStyle w:val="ListParagraph"/>
        <w:numPr>
          <w:ilvl w:val="0"/>
          <w:numId w:val="9"/>
        </w:numPr>
        <w:tabs>
          <w:tab w:val="left" w:pos="826"/>
        </w:tabs>
        <w:spacing w:line="235" w:lineRule="auto"/>
        <w:ind w:right="937" w:hanging="283"/>
        <w:jc w:val="left"/>
        <w:rPr>
          <w:sz w:val="14"/>
        </w:rPr>
      </w:pPr>
      <w:r>
        <w:rPr>
          <w:color w:val="6D6E71"/>
          <w:sz w:val="14"/>
        </w:rPr>
        <w:t xml:space="preserve">The </w:t>
      </w:r>
      <w:r>
        <w:rPr>
          <w:color w:val="6D6E71"/>
          <w:spacing w:val="-3"/>
          <w:sz w:val="14"/>
        </w:rPr>
        <w:t xml:space="preserve">recommendation’s </w:t>
      </w:r>
      <w:r>
        <w:rPr>
          <w:color w:val="6D6E71"/>
          <w:sz w:val="14"/>
        </w:rPr>
        <w:t xml:space="preserve">full wording is, ‘The Victorian </w:t>
      </w:r>
      <w:r>
        <w:rPr>
          <w:color w:val="6D6E71"/>
          <w:spacing w:val="-3"/>
          <w:sz w:val="14"/>
        </w:rPr>
        <w:t xml:space="preserve">Government </w:t>
      </w:r>
      <w:r>
        <w:rPr>
          <w:color w:val="6D6E71"/>
          <w:sz w:val="14"/>
        </w:rPr>
        <w:t>encourage the</w:t>
      </w:r>
      <w:r>
        <w:rPr>
          <w:color w:val="6D6E71"/>
          <w:spacing w:val="-17"/>
          <w:sz w:val="14"/>
        </w:rPr>
        <w:t xml:space="preserve"> </w:t>
      </w:r>
      <w:r>
        <w:rPr>
          <w:color w:val="6D6E71"/>
          <w:spacing w:val="-3"/>
          <w:sz w:val="14"/>
        </w:rPr>
        <w:t xml:space="preserve">Victorian Energy </w:t>
      </w:r>
      <w:r>
        <w:rPr>
          <w:color w:val="6D6E71"/>
          <w:sz w:val="14"/>
        </w:rPr>
        <w:t xml:space="preserve">and </w:t>
      </w:r>
      <w:r>
        <w:rPr>
          <w:color w:val="6D6E71"/>
          <w:spacing w:val="-4"/>
          <w:sz w:val="14"/>
        </w:rPr>
        <w:t xml:space="preserve">Water </w:t>
      </w:r>
      <w:r>
        <w:rPr>
          <w:color w:val="6D6E71"/>
          <w:sz w:val="14"/>
        </w:rPr>
        <w:t>Ombudsman</w:t>
      </w:r>
      <w:r>
        <w:rPr>
          <w:color w:val="6D6E71"/>
          <w:spacing w:val="-5"/>
          <w:sz w:val="14"/>
        </w:rPr>
        <w:t xml:space="preserve"> </w:t>
      </w:r>
      <w:r>
        <w:rPr>
          <w:color w:val="6D6E71"/>
          <w:spacing w:val="-2"/>
          <w:sz w:val="14"/>
        </w:rPr>
        <w:t>and</w:t>
      </w:r>
    </w:p>
    <w:p w:rsidR="00C7275B" w:rsidRDefault="008851A7">
      <w:pPr>
        <w:spacing w:line="235" w:lineRule="auto"/>
        <w:ind w:left="825" w:right="794"/>
        <w:rPr>
          <w:sz w:val="14"/>
        </w:rPr>
      </w:pPr>
      <w:r>
        <w:rPr>
          <w:color w:val="6D6E71"/>
          <w:sz w:val="14"/>
        </w:rPr>
        <w:t>the Commonwealth Financial Services Ombudsman and Telecommunications Ombudsman to publicise the availability of their dispute-resolution processes to help victims of family violence resolve disputes with service providers in relation</w:t>
      </w:r>
    </w:p>
    <w:p w:rsidR="00C7275B" w:rsidRDefault="008851A7">
      <w:pPr>
        <w:spacing w:line="235" w:lineRule="auto"/>
        <w:ind w:left="825" w:right="1033"/>
        <w:jc w:val="both"/>
        <w:rPr>
          <w:sz w:val="14"/>
        </w:rPr>
      </w:pPr>
      <w:r>
        <w:rPr>
          <w:color w:val="6D6E71"/>
          <w:sz w:val="14"/>
        </w:rPr>
        <w:t>to debts and liabilities incurred in the</w:t>
      </w:r>
      <w:r>
        <w:rPr>
          <w:color w:val="6D6E71"/>
          <w:spacing w:val="-21"/>
          <w:sz w:val="14"/>
        </w:rPr>
        <w:t xml:space="preserve"> </w:t>
      </w:r>
      <w:r>
        <w:rPr>
          <w:color w:val="6D6E71"/>
          <w:spacing w:val="-3"/>
          <w:sz w:val="14"/>
        </w:rPr>
        <w:t xml:space="preserve">context </w:t>
      </w:r>
      <w:r>
        <w:rPr>
          <w:color w:val="6D6E71"/>
          <w:sz w:val="14"/>
        </w:rPr>
        <w:t>of family</w:t>
      </w:r>
      <w:r>
        <w:rPr>
          <w:color w:val="6D6E71"/>
          <w:spacing w:val="-13"/>
          <w:sz w:val="14"/>
        </w:rPr>
        <w:t xml:space="preserve"> </w:t>
      </w:r>
      <w:r>
        <w:rPr>
          <w:color w:val="6D6E71"/>
          <w:sz w:val="14"/>
        </w:rPr>
        <w:t>violence’.</w:t>
      </w:r>
    </w:p>
    <w:p w:rsidR="00C7275B" w:rsidRDefault="00C7275B">
      <w:pPr>
        <w:spacing w:line="235" w:lineRule="auto"/>
        <w:jc w:val="both"/>
        <w:rPr>
          <w:sz w:val="14"/>
        </w:rPr>
        <w:sectPr w:rsidR="00C7275B">
          <w:type w:val="continuous"/>
          <w:pgSz w:w="11910" w:h="16840"/>
          <w:pgMar w:top="1060" w:right="0" w:bottom="0" w:left="0" w:header="720" w:footer="720" w:gutter="0"/>
          <w:cols w:num="2" w:space="720" w:equalWidth="0">
            <w:col w:w="8489" w:space="40"/>
            <w:col w:w="3381"/>
          </w:cols>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7"/>
        <w:rPr>
          <w:sz w:val="29"/>
        </w:rPr>
      </w:pPr>
    </w:p>
    <w:p w:rsidR="00C7275B" w:rsidRDefault="006F017D">
      <w:pPr>
        <w:spacing w:before="73"/>
        <w:ind w:left="850"/>
        <w:rPr>
          <w:sz w:val="14"/>
        </w:rPr>
      </w:pPr>
      <w:r>
        <w:rPr>
          <w:noProof/>
        </w:rPr>
        <mc:AlternateContent>
          <mc:Choice Requires="wpg">
            <w:drawing>
              <wp:anchor distT="0" distB="0" distL="114300" distR="114300" simplePos="0" relativeHeight="503250512" behindDoc="1" locked="0" layoutInCell="1" allowOverlap="1">
                <wp:simplePos x="0" y="0"/>
                <wp:positionH relativeFrom="page">
                  <wp:posOffset>360045</wp:posOffset>
                </wp:positionH>
                <wp:positionV relativeFrom="paragraph">
                  <wp:posOffset>-85725</wp:posOffset>
                </wp:positionV>
                <wp:extent cx="6202045" cy="3333750"/>
                <wp:effectExtent l="0" t="0" r="8255" b="0"/>
                <wp:wrapNone/>
                <wp:docPr id="242" name="Group 238" descr="The role of a program management office" title="Box 2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045" cy="3333750"/>
                          <a:chOff x="567" y="-135"/>
                          <a:chExt cx="9767" cy="5250"/>
                        </a:xfrm>
                      </wpg:grpSpPr>
                      <wps:wsp>
                        <wps:cNvPr id="243" name="Line 242"/>
                        <wps:cNvCnPr>
                          <a:cxnSpLocks/>
                        </wps:cNvCnPr>
                        <wps:spPr bwMode="auto">
                          <a:xfrm>
                            <a:off x="567" y="-128"/>
                            <a:ext cx="9766"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s:wsp>
                        <wps:cNvPr id="244" name="Line 241"/>
                        <wps:cNvCnPr>
                          <a:cxnSpLocks/>
                        </wps:cNvCnPr>
                        <wps:spPr bwMode="auto">
                          <a:xfrm>
                            <a:off x="574" y="5100"/>
                            <a:ext cx="0"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s:wsp>
                        <wps:cNvPr id="245" name="Line 240"/>
                        <wps:cNvCnPr>
                          <a:cxnSpLocks/>
                        </wps:cNvCnPr>
                        <wps:spPr bwMode="auto">
                          <a:xfrm>
                            <a:off x="10326" y="5100"/>
                            <a:ext cx="0"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s:wsp>
                        <wps:cNvPr id="246" name="Line 239"/>
                        <wps:cNvCnPr>
                          <a:cxnSpLocks/>
                        </wps:cNvCnPr>
                        <wps:spPr bwMode="auto">
                          <a:xfrm>
                            <a:off x="567" y="5107"/>
                            <a:ext cx="9766"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DF4BD4" id="Group 238" o:spid="_x0000_s1026" alt="Title: Box 2C - Description: The role of a program management office" style="position:absolute;margin-left:28.35pt;margin-top:-6.75pt;width:488.35pt;height:262.5pt;z-index:-65968;mso-position-horizontal-relative:page" coordorigin="567,-135" coordsize="9767,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">
                <v:line id="Line 242" o:spid="_x0000_s1027" style="position:absolute;visibility:visible;mso-wrap-style:square" from="567,-128" to="10333,-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" strokecolor="#288dcc">
                  <o:lock v:ext="edit" shapetype="f"/>
                </v:line>
                <v:line id="Line 241" o:spid="_x0000_s1028" style="position:absolute;visibility:visible;mso-wrap-style:square" from="574,5100" to="574,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" strokecolor="#288dcc">
                  <o:lock v:ext="edit" shapetype="f"/>
                </v:line>
                <v:line id="Line 240" o:spid="_x0000_s1029" style="position:absolute;visibility:visible;mso-wrap-style:square" from="10326,5100" to="10326,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" strokecolor="#288dcc">
                  <o:lock v:ext="edit" shapetype="f"/>
                </v:line>
                <v:line id="Line 239" o:spid="_x0000_s1030" style="position:absolute;visibility:visible;mso-wrap-style:square" from="567,5107" to="10333,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" strokecolor="#288dcc">
                  <o:lock v:ext="edit" shapetype="f"/>
                </v:line>
                <w10:wrap anchorx="page"/>
              </v:group>
            </w:pict>
          </mc:Fallback>
        </mc:AlternateContent>
      </w:r>
      <w:r w:rsidR="008851A7">
        <w:rPr>
          <w:color w:val="6D6E71"/>
          <w:sz w:val="14"/>
        </w:rPr>
        <w:t>BOX 2C</w:t>
      </w:r>
    </w:p>
    <w:p w:rsidR="00C7275B" w:rsidRDefault="008851A7">
      <w:pPr>
        <w:pStyle w:val="Heading2"/>
        <w:spacing w:before="70"/>
      </w:pPr>
      <w:r>
        <w:rPr>
          <w:color w:val="288DCC"/>
        </w:rPr>
        <w:t>The role of a program management office</w:t>
      </w:r>
    </w:p>
    <w:p w:rsidR="00C7275B" w:rsidRDefault="00C7275B">
      <w:pPr>
        <w:sectPr w:rsidR="00C7275B">
          <w:pgSz w:w="11910" w:h="16840"/>
          <w:pgMar w:top="1580" w:right="0" w:bottom="620" w:left="0" w:header="0" w:footer="351" w:gutter="0"/>
          <w:cols w:space="720"/>
        </w:sectPr>
      </w:pPr>
    </w:p>
    <w:p w:rsidR="00C7275B" w:rsidRDefault="008851A7">
      <w:pPr>
        <w:pStyle w:val="BodyText"/>
        <w:spacing w:before="118" w:line="256" w:lineRule="auto"/>
        <w:ind w:left="850" w:right="458"/>
      </w:pPr>
      <w:r>
        <w:rPr>
          <w:color w:val="414042"/>
          <w:w w:val="105"/>
        </w:rPr>
        <w:t>Large programs require a different style of management than small discrete or simple projects.</w:t>
      </w:r>
      <w:r>
        <w:rPr>
          <w:color w:val="414042"/>
          <w:spacing w:val="-12"/>
          <w:w w:val="105"/>
        </w:rPr>
        <w:t xml:space="preserve"> </w:t>
      </w:r>
      <w:r>
        <w:rPr>
          <w:color w:val="414042"/>
          <w:w w:val="105"/>
        </w:rPr>
        <w:t>One</w:t>
      </w:r>
      <w:r>
        <w:rPr>
          <w:color w:val="414042"/>
          <w:spacing w:val="-12"/>
          <w:w w:val="105"/>
        </w:rPr>
        <w:t xml:space="preserve"> </w:t>
      </w:r>
      <w:r>
        <w:rPr>
          <w:color w:val="414042"/>
          <w:w w:val="105"/>
        </w:rPr>
        <w:t>way</w:t>
      </w:r>
      <w:r>
        <w:rPr>
          <w:color w:val="414042"/>
          <w:spacing w:val="-12"/>
          <w:w w:val="105"/>
        </w:rPr>
        <w:t xml:space="preserve"> </w:t>
      </w:r>
      <w:r>
        <w:rPr>
          <w:color w:val="414042"/>
          <w:w w:val="105"/>
        </w:rPr>
        <w:t>to</w:t>
      </w:r>
      <w:r>
        <w:rPr>
          <w:color w:val="414042"/>
          <w:spacing w:val="-12"/>
          <w:w w:val="105"/>
        </w:rPr>
        <w:t xml:space="preserve"> </w:t>
      </w:r>
      <w:r>
        <w:rPr>
          <w:color w:val="414042"/>
          <w:w w:val="105"/>
        </w:rPr>
        <w:t>reduce</w:t>
      </w:r>
      <w:r>
        <w:rPr>
          <w:color w:val="414042"/>
          <w:spacing w:val="-12"/>
          <w:w w:val="105"/>
        </w:rPr>
        <w:t xml:space="preserve"> </w:t>
      </w:r>
      <w:r>
        <w:rPr>
          <w:color w:val="414042"/>
          <w:w w:val="105"/>
        </w:rPr>
        <w:t>the</w:t>
      </w:r>
      <w:r>
        <w:rPr>
          <w:color w:val="414042"/>
          <w:spacing w:val="-12"/>
          <w:w w:val="105"/>
        </w:rPr>
        <w:t xml:space="preserve"> </w:t>
      </w:r>
      <w:r>
        <w:rPr>
          <w:color w:val="414042"/>
          <w:w w:val="105"/>
        </w:rPr>
        <w:t>risks</w:t>
      </w:r>
      <w:r>
        <w:rPr>
          <w:color w:val="414042"/>
          <w:spacing w:val="-12"/>
          <w:w w:val="105"/>
        </w:rPr>
        <w:t xml:space="preserve"> </w:t>
      </w:r>
      <w:r>
        <w:rPr>
          <w:color w:val="414042"/>
          <w:w w:val="105"/>
        </w:rPr>
        <w:t>associated with</w:t>
      </w:r>
      <w:r>
        <w:rPr>
          <w:color w:val="414042"/>
          <w:spacing w:val="-13"/>
          <w:w w:val="105"/>
        </w:rPr>
        <w:t xml:space="preserve"> </w:t>
      </w:r>
      <w:r>
        <w:rPr>
          <w:color w:val="414042"/>
          <w:w w:val="105"/>
        </w:rPr>
        <w:t>implementation</w:t>
      </w:r>
      <w:r>
        <w:rPr>
          <w:color w:val="414042"/>
          <w:spacing w:val="-13"/>
          <w:w w:val="105"/>
        </w:rPr>
        <w:t xml:space="preserve"> </w:t>
      </w:r>
      <w:r>
        <w:rPr>
          <w:color w:val="414042"/>
          <w:w w:val="105"/>
        </w:rPr>
        <w:t>and</w:t>
      </w:r>
      <w:r>
        <w:rPr>
          <w:color w:val="414042"/>
          <w:spacing w:val="-13"/>
          <w:w w:val="105"/>
        </w:rPr>
        <w:t xml:space="preserve"> </w:t>
      </w:r>
      <w:r>
        <w:rPr>
          <w:color w:val="414042"/>
          <w:w w:val="105"/>
        </w:rPr>
        <w:t>provide</w:t>
      </w:r>
      <w:r>
        <w:rPr>
          <w:color w:val="414042"/>
          <w:spacing w:val="-13"/>
          <w:w w:val="105"/>
        </w:rPr>
        <w:t xml:space="preserve"> </w:t>
      </w:r>
      <w:r>
        <w:rPr>
          <w:color w:val="414042"/>
          <w:w w:val="105"/>
        </w:rPr>
        <w:t>the</w:t>
      </w:r>
      <w:r>
        <w:rPr>
          <w:color w:val="414042"/>
          <w:spacing w:val="-13"/>
          <w:w w:val="105"/>
        </w:rPr>
        <w:t xml:space="preserve"> </w:t>
      </w:r>
      <w:r>
        <w:rPr>
          <w:color w:val="414042"/>
          <w:w w:val="105"/>
        </w:rPr>
        <w:t>necessary support to decision makers when coordinating a number of projects is to establish a central program management</w:t>
      </w:r>
      <w:r>
        <w:rPr>
          <w:color w:val="414042"/>
          <w:spacing w:val="-5"/>
          <w:w w:val="105"/>
        </w:rPr>
        <w:t xml:space="preserve"> </w:t>
      </w:r>
      <w:r>
        <w:rPr>
          <w:color w:val="414042"/>
          <w:w w:val="105"/>
        </w:rPr>
        <w:t>office.</w:t>
      </w:r>
    </w:p>
    <w:p w:rsidR="00C7275B" w:rsidRDefault="008851A7">
      <w:pPr>
        <w:pStyle w:val="BodyText"/>
        <w:spacing w:before="127" w:line="256" w:lineRule="auto"/>
        <w:ind w:left="850" w:right="758"/>
      </w:pPr>
      <w:r>
        <w:rPr>
          <w:color w:val="414042"/>
          <w:w w:val="105"/>
        </w:rPr>
        <w:t>An effective program management office is responsible for:</w:t>
      </w:r>
    </w:p>
    <w:p w:rsidR="00C7275B" w:rsidRDefault="008851A7">
      <w:pPr>
        <w:pStyle w:val="ListParagraph"/>
        <w:numPr>
          <w:ilvl w:val="1"/>
          <w:numId w:val="9"/>
        </w:numPr>
        <w:tabs>
          <w:tab w:val="left" w:pos="1133"/>
          <w:tab w:val="left" w:pos="1134"/>
        </w:tabs>
        <w:spacing w:before="126" w:line="256" w:lineRule="auto"/>
        <w:ind w:hanging="283"/>
        <w:rPr>
          <w:sz w:val="16"/>
        </w:rPr>
      </w:pPr>
      <w:r>
        <w:rPr>
          <w:color w:val="414042"/>
          <w:w w:val="105"/>
          <w:sz w:val="16"/>
        </w:rPr>
        <w:t>supporting</w:t>
      </w:r>
      <w:r>
        <w:rPr>
          <w:color w:val="414042"/>
          <w:spacing w:val="-12"/>
          <w:w w:val="105"/>
          <w:sz w:val="16"/>
        </w:rPr>
        <w:t xml:space="preserve"> </w:t>
      </w:r>
      <w:r>
        <w:rPr>
          <w:color w:val="414042"/>
          <w:w w:val="105"/>
          <w:sz w:val="16"/>
        </w:rPr>
        <w:t>the</w:t>
      </w:r>
      <w:r>
        <w:rPr>
          <w:color w:val="414042"/>
          <w:spacing w:val="-12"/>
          <w:w w:val="105"/>
          <w:sz w:val="16"/>
        </w:rPr>
        <w:t xml:space="preserve"> </w:t>
      </w:r>
      <w:r>
        <w:rPr>
          <w:color w:val="414042"/>
          <w:w w:val="105"/>
          <w:sz w:val="16"/>
        </w:rPr>
        <w:t>setup</w:t>
      </w:r>
      <w:r>
        <w:rPr>
          <w:color w:val="414042"/>
          <w:spacing w:val="-12"/>
          <w:w w:val="105"/>
          <w:sz w:val="16"/>
        </w:rPr>
        <w:t xml:space="preserve"> </w:t>
      </w:r>
      <w:r>
        <w:rPr>
          <w:color w:val="414042"/>
          <w:w w:val="105"/>
          <w:sz w:val="16"/>
        </w:rPr>
        <w:t>of</w:t>
      </w:r>
      <w:r>
        <w:rPr>
          <w:color w:val="414042"/>
          <w:spacing w:val="-12"/>
          <w:w w:val="105"/>
          <w:sz w:val="16"/>
        </w:rPr>
        <w:t xml:space="preserve"> </w:t>
      </w:r>
      <w:r>
        <w:rPr>
          <w:color w:val="414042"/>
          <w:w w:val="105"/>
          <w:sz w:val="16"/>
        </w:rPr>
        <w:t>programs,</w:t>
      </w:r>
      <w:r>
        <w:rPr>
          <w:color w:val="414042"/>
          <w:spacing w:val="-12"/>
          <w:w w:val="105"/>
          <w:sz w:val="16"/>
        </w:rPr>
        <w:t xml:space="preserve"> </w:t>
      </w:r>
      <w:r>
        <w:rPr>
          <w:color w:val="414042"/>
          <w:w w:val="105"/>
          <w:sz w:val="16"/>
        </w:rPr>
        <w:t>scopes</w:t>
      </w:r>
      <w:r>
        <w:rPr>
          <w:color w:val="414042"/>
          <w:spacing w:val="-12"/>
          <w:w w:val="105"/>
          <w:sz w:val="16"/>
        </w:rPr>
        <w:t xml:space="preserve"> </w:t>
      </w:r>
      <w:r>
        <w:rPr>
          <w:color w:val="414042"/>
          <w:w w:val="105"/>
          <w:sz w:val="16"/>
        </w:rPr>
        <w:t>of</w:t>
      </w:r>
      <w:r>
        <w:rPr>
          <w:color w:val="414042"/>
          <w:spacing w:val="-12"/>
          <w:w w:val="105"/>
          <w:sz w:val="16"/>
        </w:rPr>
        <w:t xml:space="preserve"> </w:t>
      </w:r>
      <w:r>
        <w:rPr>
          <w:color w:val="414042"/>
          <w:w w:val="105"/>
          <w:sz w:val="16"/>
        </w:rPr>
        <w:t>work, schedules, cost estimates, and</w:t>
      </w:r>
      <w:r>
        <w:rPr>
          <w:color w:val="414042"/>
          <w:spacing w:val="-14"/>
          <w:w w:val="105"/>
          <w:sz w:val="16"/>
        </w:rPr>
        <w:t xml:space="preserve"> </w:t>
      </w:r>
      <w:r>
        <w:rPr>
          <w:color w:val="414042"/>
          <w:w w:val="105"/>
          <w:sz w:val="16"/>
        </w:rPr>
        <w:t>budgets</w:t>
      </w:r>
    </w:p>
    <w:p w:rsidR="00C7275B" w:rsidRDefault="008851A7">
      <w:pPr>
        <w:pStyle w:val="ListParagraph"/>
        <w:numPr>
          <w:ilvl w:val="1"/>
          <w:numId w:val="9"/>
        </w:numPr>
        <w:tabs>
          <w:tab w:val="left" w:pos="1133"/>
          <w:tab w:val="left" w:pos="1134"/>
        </w:tabs>
        <w:spacing w:line="256" w:lineRule="auto"/>
        <w:ind w:right="50" w:hanging="283"/>
        <w:rPr>
          <w:sz w:val="16"/>
        </w:rPr>
      </w:pPr>
      <w:r>
        <w:rPr>
          <w:color w:val="414042"/>
          <w:w w:val="105"/>
          <w:sz w:val="16"/>
        </w:rPr>
        <w:t>acting</w:t>
      </w:r>
      <w:r>
        <w:rPr>
          <w:color w:val="414042"/>
          <w:spacing w:val="-11"/>
          <w:w w:val="105"/>
          <w:sz w:val="16"/>
        </w:rPr>
        <w:t xml:space="preserve"> </w:t>
      </w:r>
      <w:r>
        <w:rPr>
          <w:color w:val="414042"/>
          <w:w w:val="105"/>
          <w:sz w:val="16"/>
        </w:rPr>
        <w:t>as</w:t>
      </w:r>
      <w:r>
        <w:rPr>
          <w:color w:val="414042"/>
          <w:spacing w:val="-11"/>
          <w:w w:val="105"/>
          <w:sz w:val="16"/>
        </w:rPr>
        <w:t xml:space="preserve"> </w:t>
      </w:r>
      <w:r>
        <w:rPr>
          <w:color w:val="414042"/>
          <w:w w:val="105"/>
          <w:sz w:val="16"/>
        </w:rPr>
        <w:t>a</w:t>
      </w:r>
      <w:r>
        <w:rPr>
          <w:color w:val="414042"/>
          <w:spacing w:val="-11"/>
          <w:w w:val="105"/>
          <w:sz w:val="16"/>
        </w:rPr>
        <w:t xml:space="preserve"> </w:t>
      </w:r>
      <w:r>
        <w:rPr>
          <w:color w:val="414042"/>
          <w:w w:val="105"/>
          <w:sz w:val="16"/>
        </w:rPr>
        <w:t>central</w:t>
      </w:r>
      <w:r>
        <w:rPr>
          <w:color w:val="414042"/>
          <w:spacing w:val="-11"/>
          <w:w w:val="105"/>
          <w:sz w:val="16"/>
        </w:rPr>
        <w:t xml:space="preserve"> </w:t>
      </w:r>
      <w:r>
        <w:rPr>
          <w:color w:val="414042"/>
          <w:w w:val="105"/>
          <w:sz w:val="16"/>
        </w:rPr>
        <w:t>point</w:t>
      </w:r>
      <w:r>
        <w:rPr>
          <w:color w:val="414042"/>
          <w:spacing w:val="-11"/>
          <w:w w:val="105"/>
          <w:sz w:val="16"/>
        </w:rPr>
        <w:t xml:space="preserve"> </w:t>
      </w:r>
      <w:r>
        <w:rPr>
          <w:color w:val="414042"/>
          <w:w w:val="105"/>
          <w:sz w:val="16"/>
        </w:rPr>
        <w:t>for</w:t>
      </w:r>
      <w:r>
        <w:rPr>
          <w:color w:val="414042"/>
          <w:spacing w:val="-11"/>
          <w:w w:val="105"/>
          <w:sz w:val="16"/>
        </w:rPr>
        <w:t xml:space="preserve"> </w:t>
      </w:r>
      <w:r>
        <w:rPr>
          <w:color w:val="414042"/>
          <w:w w:val="105"/>
          <w:sz w:val="16"/>
        </w:rPr>
        <w:t>progress</w:t>
      </w:r>
      <w:r>
        <w:rPr>
          <w:color w:val="414042"/>
          <w:spacing w:val="-11"/>
          <w:w w:val="105"/>
          <w:sz w:val="16"/>
        </w:rPr>
        <w:t xml:space="preserve"> </w:t>
      </w:r>
      <w:r>
        <w:rPr>
          <w:color w:val="414042"/>
          <w:w w:val="105"/>
          <w:sz w:val="16"/>
        </w:rPr>
        <w:t>reports</w:t>
      </w:r>
      <w:r>
        <w:rPr>
          <w:color w:val="414042"/>
          <w:spacing w:val="-11"/>
          <w:w w:val="105"/>
          <w:sz w:val="16"/>
        </w:rPr>
        <w:t xml:space="preserve"> </w:t>
      </w:r>
      <w:r>
        <w:rPr>
          <w:color w:val="414042"/>
          <w:w w:val="105"/>
          <w:sz w:val="16"/>
        </w:rPr>
        <w:t>from individual work streams, allowing them to gain perspectives on best</w:t>
      </w:r>
      <w:r>
        <w:rPr>
          <w:color w:val="414042"/>
          <w:spacing w:val="-7"/>
          <w:w w:val="105"/>
          <w:sz w:val="16"/>
        </w:rPr>
        <w:t xml:space="preserve"> </w:t>
      </w:r>
      <w:r>
        <w:rPr>
          <w:color w:val="414042"/>
          <w:w w:val="105"/>
          <w:sz w:val="16"/>
        </w:rPr>
        <w:t>practice</w:t>
      </w:r>
    </w:p>
    <w:p w:rsidR="00C7275B" w:rsidRDefault="008851A7">
      <w:pPr>
        <w:pStyle w:val="ListParagraph"/>
        <w:numPr>
          <w:ilvl w:val="1"/>
          <w:numId w:val="10"/>
        </w:numPr>
        <w:tabs>
          <w:tab w:val="left" w:pos="624"/>
          <w:tab w:val="left" w:pos="625"/>
        </w:tabs>
        <w:spacing w:before="118" w:line="256" w:lineRule="auto"/>
        <w:ind w:right="2493" w:hanging="283"/>
        <w:rPr>
          <w:sz w:val="16"/>
        </w:rPr>
      </w:pPr>
      <w:r>
        <w:rPr>
          <w:color w:val="414042"/>
          <w:w w:val="103"/>
          <w:sz w:val="16"/>
        </w:rPr>
        <w:br w:type="column"/>
      </w:r>
      <w:r>
        <w:rPr>
          <w:color w:val="414042"/>
          <w:w w:val="105"/>
          <w:sz w:val="16"/>
        </w:rPr>
        <w:t>providing an objective source of program information</w:t>
      </w:r>
      <w:r>
        <w:rPr>
          <w:color w:val="414042"/>
          <w:spacing w:val="-14"/>
          <w:w w:val="105"/>
          <w:sz w:val="16"/>
        </w:rPr>
        <w:t xml:space="preserve"> </w:t>
      </w:r>
      <w:r>
        <w:rPr>
          <w:color w:val="414042"/>
          <w:w w:val="105"/>
          <w:sz w:val="16"/>
        </w:rPr>
        <w:t>and</w:t>
      </w:r>
      <w:r>
        <w:rPr>
          <w:color w:val="414042"/>
          <w:spacing w:val="-14"/>
          <w:w w:val="105"/>
          <w:sz w:val="16"/>
        </w:rPr>
        <w:t xml:space="preserve"> </w:t>
      </w:r>
      <w:r>
        <w:rPr>
          <w:color w:val="414042"/>
          <w:w w:val="105"/>
          <w:sz w:val="16"/>
        </w:rPr>
        <w:t>reporting,</w:t>
      </w:r>
      <w:r>
        <w:rPr>
          <w:color w:val="414042"/>
          <w:spacing w:val="-14"/>
          <w:w w:val="105"/>
          <w:sz w:val="16"/>
        </w:rPr>
        <w:t xml:space="preserve"> </w:t>
      </w:r>
      <w:r>
        <w:rPr>
          <w:color w:val="414042"/>
          <w:w w:val="105"/>
          <w:sz w:val="16"/>
        </w:rPr>
        <w:t>including</w:t>
      </w:r>
      <w:r>
        <w:rPr>
          <w:color w:val="414042"/>
          <w:spacing w:val="-14"/>
          <w:w w:val="105"/>
          <w:sz w:val="16"/>
        </w:rPr>
        <w:t xml:space="preserve"> </w:t>
      </w:r>
      <w:r>
        <w:rPr>
          <w:color w:val="414042"/>
          <w:w w:val="105"/>
          <w:sz w:val="16"/>
        </w:rPr>
        <w:t>lines</w:t>
      </w:r>
      <w:r>
        <w:rPr>
          <w:color w:val="414042"/>
          <w:spacing w:val="-14"/>
          <w:w w:val="105"/>
          <w:sz w:val="16"/>
        </w:rPr>
        <w:t xml:space="preserve"> </w:t>
      </w:r>
      <w:r>
        <w:rPr>
          <w:color w:val="414042"/>
          <w:w w:val="105"/>
          <w:sz w:val="16"/>
        </w:rPr>
        <w:t>of accountability</w:t>
      </w:r>
    </w:p>
    <w:p w:rsidR="00C7275B" w:rsidRDefault="008851A7">
      <w:pPr>
        <w:pStyle w:val="ListParagraph"/>
        <w:numPr>
          <w:ilvl w:val="1"/>
          <w:numId w:val="10"/>
        </w:numPr>
        <w:tabs>
          <w:tab w:val="left" w:pos="624"/>
          <w:tab w:val="left" w:pos="625"/>
        </w:tabs>
        <w:spacing w:line="256" w:lineRule="auto"/>
        <w:ind w:right="2236" w:hanging="283"/>
        <w:rPr>
          <w:sz w:val="16"/>
        </w:rPr>
      </w:pPr>
      <w:r>
        <w:rPr>
          <w:color w:val="414042"/>
          <w:w w:val="105"/>
          <w:sz w:val="16"/>
        </w:rPr>
        <w:t>helping</w:t>
      </w:r>
      <w:r>
        <w:rPr>
          <w:color w:val="414042"/>
          <w:spacing w:val="-18"/>
          <w:w w:val="105"/>
          <w:sz w:val="16"/>
        </w:rPr>
        <w:t xml:space="preserve"> </w:t>
      </w:r>
      <w:r>
        <w:rPr>
          <w:color w:val="414042"/>
          <w:w w:val="105"/>
          <w:sz w:val="16"/>
        </w:rPr>
        <w:t>to</w:t>
      </w:r>
      <w:r>
        <w:rPr>
          <w:color w:val="414042"/>
          <w:spacing w:val="-18"/>
          <w:w w:val="105"/>
          <w:sz w:val="16"/>
        </w:rPr>
        <w:t xml:space="preserve"> </w:t>
      </w:r>
      <w:r>
        <w:rPr>
          <w:color w:val="414042"/>
          <w:spacing w:val="-3"/>
          <w:w w:val="105"/>
          <w:sz w:val="16"/>
        </w:rPr>
        <w:t>reinforce</w:t>
      </w:r>
      <w:r>
        <w:rPr>
          <w:color w:val="414042"/>
          <w:spacing w:val="-18"/>
          <w:w w:val="105"/>
          <w:sz w:val="16"/>
        </w:rPr>
        <w:t xml:space="preserve"> </w:t>
      </w:r>
      <w:r>
        <w:rPr>
          <w:color w:val="414042"/>
          <w:spacing w:val="-2"/>
          <w:w w:val="105"/>
          <w:sz w:val="16"/>
        </w:rPr>
        <w:t>robust</w:t>
      </w:r>
      <w:r>
        <w:rPr>
          <w:color w:val="414042"/>
          <w:spacing w:val="-18"/>
          <w:w w:val="105"/>
          <w:sz w:val="16"/>
        </w:rPr>
        <w:t xml:space="preserve"> </w:t>
      </w:r>
      <w:r>
        <w:rPr>
          <w:color w:val="414042"/>
          <w:w w:val="105"/>
          <w:sz w:val="16"/>
        </w:rPr>
        <w:t>and</w:t>
      </w:r>
      <w:r>
        <w:rPr>
          <w:color w:val="414042"/>
          <w:spacing w:val="-18"/>
          <w:w w:val="105"/>
          <w:sz w:val="16"/>
        </w:rPr>
        <w:t xml:space="preserve"> </w:t>
      </w:r>
      <w:r>
        <w:rPr>
          <w:color w:val="414042"/>
          <w:w w:val="105"/>
          <w:sz w:val="16"/>
        </w:rPr>
        <w:t>well</w:t>
      </w:r>
      <w:r>
        <w:rPr>
          <w:color w:val="414042"/>
          <w:spacing w:val="-18"/>
          <w:w w:val="105"/>
          <w:sz w:val="16"/>
        </w:rPr>
        <w:t xml:space="preserve"> </w:t>
      </w:r>
      <w:r>
        <w:rPr>
          <w:color w:val="414042"/>
          <w:w w:val="105"/>
          <w:sz w:val="16"/>
        </w:rPr>
        <w:t>understood project</w:t>
      </w:r>
      <w:r>
        <w:rPr>
          <w:color w:val="414042"/>
          <w:spacing w:val="-21"/>
          <w:w w:val="105"/>
          <w:sz w:val="16"/>
        </w:rPr>
        <w:t xml:space="preserve"> </w:t>
      </w:r>
      <w:r>
        <w:rPr>
          <w:color w:val="414042"/>
          <w:w w:val="105"/>
          <w:sz w:val="16"/>
        </w:rPr>
        <w:t>management</w:t>
      </w:r>
      <w:r>
        <w:rPr>
          <w:color w:val="414042"/>
          <w:spacing w:val="-21"/>
          <w:w w:val="105"/>
          <w:sz w:val="16"/>
        </w:rPr>
        <w:t xml:space="preserve"> </w:t>
      </w:r>
      <w:r>
        <w:rPr>
          <w:color w:val="414042"/>
          <w:spacing w:val="-2"/>
          <w:w w:val="105"/>
          <w:sz w:val="16"/>
        </w:rPr>
        <w:t>protocols</w:t>
      </w:r>
      <w:r>
        <w:rPr>
          <w:color w:val="414042"/>
          <w:spacing w:val="-21"/>
          <w:w w:val="105"/>
          <w:sz w:val="16"/>
        </w:rPr>
        <w:t xml:space="preserve"> </w:t>
      </w:r>
      <w:r>
        <w:rPr>
          <w:color w:val="414042"/>
          <w:w w:val="105"/>
          <w:sz w:val="16"/>
        </w:rPr>
        <w:t>at</w:t>
      </w:r>
      <w:r>
        <w:rPr>
          <w:color w:val="414042"/>
          <w:spacing w:val="-21"/>
          <w:w w:val="105"/>
          <w:sz w:val="16"/>
        </w:rPr>
        <w:t xml:space="preserve"> </w:t>
      </w:r>
      <w:r>
        <w:rPr>
          <w:color w:val="414042"/>
          <w:w w:val="105"/>
          <w:sz w:val="16"/>
        </w:rPr>
        <w:t>a</w:t>
      </w:r>
      <w:r>
        <w:rPr>
          <w:color w:val="414042"/>
          <w:spacing w:val="-21"/>
          <w:w w:val="105"/>
          <w:sz w:val="16"/>
        </w:rPr>
        <w:t xml:space="preserve"> </w:t>
      </w:r>
      <w:r>
        <w:rPr>
          <w:color w:val="414042"/>
          <w:w w:val="105"/>
          <w:sz w:val="16"/>
        </w:rPr>
        <w:t>project</w:t>
      </w:r>
      <w:r>
        <w:rPr>
          <w:color w:val="414042"/>
          <w:spacing w:val="-21"/>
          <w:w w:val="105"/>
          <w:sz w:val="16"/>
        </w:rPr>
        <w:t xml:space="preserve"> </w:t>
      </w:r>
      <w:r>
        <w:rPr>
          <w:color w:val="414042"/>
          <w:spacing w:val="-3"/>
          <w:w w:val="105"/>
          <w:sz w:val="16"/>
        </w:rPr>
        <w:t>level</w:t>
      </w:r>
    </w:p>
    <w:p w:rsidR="00C7275B" w:rsidRDefault="008851A7">
      <w:pPr>
        <w:pStyle w:val="ListParagraph"/>
        <w:numPr>
          <w:ilvl w:val="1"/>
          <w:numId w:val="10"/>
        </w:numPr>
        <w:tabs>
          <w:tab w:val="left" w:pos="624"/>
          <w:tab w:val="left" w:pos="625"/>
        </w:tabs>
        <w:spacing w:line="256" w:lineRule="auto"/>
        <w:ind w:right="1955" w:hanging="283"/>
        <w:rPr>
          <w:sz w:val="16"/>
        </w:rPr>
      </w:pPr>
      <w:r>
        <w:rPr>
          <w:color w:val="414042"/>
          <w:w w:val="105"/>
          <w:sz w:val="16"/>
        </w:rPr>
        <w:t>interrogating reporting received to verify the accuracy</w:t>
      </w:r>
      <w:r>
        <w:rPr>
          <w:color w:val="414042"/>
          <w:spacing w:val="-13"/>
          <w:w w:val="105"/>
          <w:sz w:val="16"/>
        </w:rPr>
        <w:t xml:space="preserve"> </w:t>
      </w:r>
      <w:r>
        <w:rPr>
          <w:color w:val="414042"/>
          <w:w w:val="105"/>
          <w:sz w:val="16"/>
        </w:rPr>
        <w:t>of</w:t>
      </w:r>
      <w:r>
        <w:rPr>
          <w:color w:val="414042"/>
          <w:spacing w:val="-13"/>
          <w:w w:val="105"/>
          <w:sz w:val="16"/>
        </w:rPr>
        <w:t xml:space="preserve"> </w:t>
      </w:r>
      <w:r>
        <w:rPr>
          <w:color w:val="414042"/>
          <w:w w:val="105"/>
          <w:sz w:val="16"/>
        </w:rPr>
        <w:t>data</w:t>
      </w:r>
      <w:r>
        <w:rPr>
          <w:color w:val="414042"/>
          <w:spacing w:val="-13"/>
          <w:w w:val="105"/>
          <w:sz w:val="16"/>
        </w:rPr>
        <w:t xml:space="preserve"> </w:t>
      </w:r>
      <w:r>
        <w:rPr>
          <w:color w:val="414042"/>
          <w:w w:val="105"/>
          <w:sz w:val="16"/>
        </w:rPr>
        <w:t>provided</w:t>
      </w:r>
      <w:r>
        <w:rPr>
          <w:color w:val="414042"/>
          <w:spacing w:val="-13"/>
          <w:w w:val="105"/>
          <w:sz w:val="16"/>
        </w:rPr>
        <w:t xml:space="preserve"> </w:t>
      </w:r>
      <w:r>
        <w:rPr>
          <w:color w:val="414042"/>
          <w:w w:val="105"/>
          <w:sz w:val="16"/>
        </w:rPr>
        <w:t>and</w:t>
      </w:r>
      <w:r>
        <w:rPr>
          <w:color w:val="414042"/>
          <w:spacing w:val="-13"/>
          <w:w w:val="105"/>
          <w:sz w:val="16"/>
        </w:rPr>
        <w:t xml:space="preserve"> </w:t>
      </w:r>
      <w:r>
        <w:rPr>
          <w:color w:val="414042"/>
          <w:w w:val="105"/>
          <w:sz w:val="16"/>
        </w:rPr>
        <w:t>ensure</w:t>
      </w:r>
      <w:r>
        <w:rPr>
          <w:color w:val="414042"/>
          <w:spacing w:val="-13"/>
          <w:w w:val="105"/>
          <w:sz w:val="16"/>
        </w:rPr>
        <w:t xml:space="preserve"> </w:t>
      </w:r>
      <w:r>
        <w:rPr>
          <w:color w:val="414042"/>
          <w:w w:val="105"/>
          <w:sz w:val="16"/>
        </w:rPr>
        <w:t>its</w:t>
      </w:r>
      <w:r>
        <w:rPr>
          <w:color w:val="414042"/>
          <w:spacing w:val="-13"/>
          <w:w w:val="105"/>
          <w:sz w:val="16"/>
        </w:rPr>
        <w:t xml:space="preserve"> </w:t>
      </w:r>
      <w:r>
        <w:rPr>
          <w:color w:val="414042"/>
          <w:w w:val="105"/>
          <w:sz w:val="16"/>
        </w:rPr>
        <w:t>relevance to the success of the</w:t>
      </w:r>
      <w:r>
        <w:rPr>
          <w:color w:val="414042"/>
          <w:spacing w:val="-11"/>
          <w:w w:val="105"/>
          <w:sz w:val="16"/>
        </w:rPr>
        <w:t xml:space="preserve"> </w:t>
      </w:r>
      <w:r>
        <w:rPr>
          <w:color w:val="414042"/>
          <w:w w:val="105"/>
          <w:sz w:val="16"/>
        </w:rPr>
        <w:t>program</w:t>
      </w:r>
    </w:p>
    <w:p w:rsidR="00C7275B" w:rsidRDefault="008851A7">
      <w:pPr>
        <w:pStyle w:val="ListParagraph"/>
        <w:numPr>
          <w:ilvl w:val="1"/>
          <w:numId w:val="10"/>
        </w:numPr>
        <w:tabs>
          <w:tab w:val="left" w:pos="624"/>
          <w:tab w:val="left" w:pos="625"/>
        </w:tabs>
        <w:spacing w:before="64" w:line="256" w:lineRule="auto"/>
        <w:ind w:right="2221" w:hanging="283"/>
        <w:rPr>
          <w:sz w:val="16"/>
        </w:rPr>
      </w:pPr>
      <w:r>
        <w:rPr>
          <w:color w:val="414042"/>
          <w:w w:val="105"/>
          <w:sz w:val="16"/>
        </w:rPr>
        <w:t>increasing understanding and decreasing uncertainty for stakeholders as it consistently analyses</w:t>
      </w:r>
      <w:r>
        <w:rPr>
          <w:color w:val="414042"/>
          <w:spacing w:val="-15"/>
          <w:w w:val="105"/>
          <w:sz w:val="16"/>
        </w:rPr>
        <w:t xml:space="preserve"> </w:t>
      </w:r>
      <w:r>
        <w:rPr>
          <w:color w:val="414042"/>
          <w:w w:val="105"/>
          <w:sz w:val="16"/>
        </w:rPr>
        <w:t>and</w:t>
      </w:r>
      <w:r>
        <w:rPr>
          <w:color w:val="414042"/>
          <w:spacing w:val="-15"/>
          <w:w w:val="105"/>
          <w:sz w:val="16"/>
        </w:rPr>
        <w:t xml:space="preserve"> </w:t>
      </w:r>
      <w:r>
        <w:rPr>
          <w:color w:val="414042"/>
          <w:w w:val="105"/>
          <w:sz w:val="16"/>
        </w:rPr>
        <w:t>prioritises</w:t>
      </w:r>
      <w:r>
        <w:rPr>
          <w:color w:val="414042"/>
          <w:spacing w:val="-15"/>
          <w:w w:val="105"/>
          <w:sz w:val="16"/>
        </w:rPr>
        <w:t xml:space="preserve"> </w:t>
      </w:r>
      <w:r>
        <w:rPr>
          <w:color w:val="414042"/>
          <w:w w:val="105"/>
          <w:sz w:val="16"/>
        </w:rPr>
        <w:t>reports</w:t>
      </w:r>
      <w:r>
        <w:rPr>
          <w:color w:val="414042"/>
          <w:spacing w:val="-15"/>
          <w:w w:val="105"/>
          <w:sz w:val="16"/>
        </w:rPr>
        <w:t xml:space="preserve"> </w:t>
      </w:r>
      <w:r>
        <w:rPr>
          <w:color w:val="414042"/>
          <w:w w:val="105"/>
          <w:sz w:val="16"/>
        </w:rPr>
        <w:t>received</w:t>
      </w:r>
      <w:r>
        <w:rPr>
          <w:color w:val="414042"/>
          <w:spacing w:val="-15"/>
          <w:w w:val="105"/>
          <w:sz w:val="16"/>
        </w:rPr>
        <w:t xml:space="preserve"> </w:t>
      </w:r>
      <w:r>
        <w:rPr>
          <w:color w:val="414042"/>
          <w:w w:val="105"/>
          <w:sz w:val="16"/>
        </w:rPr>
        <w:t>before further</w:t>
      </w:r>
      <w:r>
        <w:rPr>
          <w:color w:val="414042"/>
          <w:spacing w:val="-2"/>
          <w:w w:val="105"/>
          <w:sz w:val="16"/>
        </w:rPr>
        <w:t xml:space="preserve"> </w:t>
      </w:r>
      <w:r>
        <w:rPr>
          <w:color w:val="414042"/>
          <w:w w:val="105"/>
          <w:sz w:val="16"/>
        </w:rPr>
        <w:t>circulation.</w:t>
      </w:r>
    </w:p>
    <w:p w:rsidR="00C7275B" w:rsidRDefault="00C7275B">
      <w:pPr>
        <w:pStyle w:val="BodyText"/>
        <w:spacing w:before="3"/>
        <w:rPr>
          <w:sz w:val="25"/>
        </w:rPr>
      </w:pPr>
    </w:p>
    <w:p w:rsidR="00C7275B" w:rsidRDefault="008851A7">
      <w:pPr>
        <w:spacing w:line="235" w:lineRule="auto"/>
        <w:ind w:left="341" w:right="1860"/>
        <w:rPr>
          <w:rFonts w:ascii="NeutralStd-RegularItalic"/>
          <w:i/>
          <w:sz w:val="14"/>
        </w:rPr>
      </w:pPr>
      <w:r>
        <w:rPr>
          <w:rFonts w:ascii="NeutralStd-RegularItalic"/>
          <w:i/>
          <w:color w:val="6D6E71"/>
          <w:sz w:val="14"/>
        </w:rPr>
        <w:t>Adapted from Barkley, B 2011, Government program management, McGraw-Hill Education.</w:t>
      </w:r>
    </w:p>
    <w:p w:rsidR="00C7275B" w:rsidRDefault="00C7275B">
      <w:pPr>
        <w:spacing w:line="235" w:lineRule="auto"/>
        <w:rPr>
          <w:rFonts w:ascii="NeutralStd-RegularItalic"/>
          <w:sz w:val="14"/>
        </w:rPr>
        <w:sectPr w:rsidR="00C7275B">
          <w:type w:val="continuous"/>
          <w:pgSz w:w="11910" w:h="16840"/>
          <w:pgMar w:top="1060" w:right="0" w:bottom="0" w:left="0" w:header="720" w:footer="720" w:gutter="0"/>
          <w:cols w:num="2" w:space="720" w:equalWidth="0">
            <w:col w:w="5203" w:space="40"/>
            <w:col w:w="6667"/>
          </w:cols>
        </w:sectPr>
      </w:pPr>
    </w:p>
    <w:p w:rsidR="00C7275B" w:rsidRDefault="00C7275B">
      <w:pPr>
        <w:pStyle w:val="BodyText"/>
        <w:rPr>
          <w:rFonts w:ascii="NeutralStd-RegularItalic"/>
          <w:i/>
          <w:sz w:val="20"/>
        </w:rPr>
      </w:pPr>
    </w:p>
    <w:p w:rsidR="00C7275B" w:rsidRDefault="00C7275B">
      <w:pPr>
        <w:pStyle w:val="BodyText"/>
        <w:rPr>
          <w:rFonts w:ascii="NeutralStd-RegularItalic"/>
          <w:i/>
          <w:sz w:val="20"/>
        </w:rPr>
      </w:pPr>
    </w:p>
    <w:p w:rsidR="00C7275B" w:rsidRDefault="00C7275B">
      <w:pPr>
        <w:pStyle w:val="BodyText"/>
        <w:rPr>
          <w:rFonts w:ascii="NeutralStd-RegularItalic"/>
          <w:i/>
          <w:sz w:val="20"/>
        </w:rPr>
      </w:pPr>
    </w:p>
    <w:p w:rsidR="00C7275B" w:rsidRDefault="00C7275B">
      <w:pPr>
        <w:pStyle w:val="BodyText"/>
        <w:rPr>
          <w:rFonts w:ascii="NeutralStd-RegularItalic"/>
          <w:i/>
          <w:sz w:val="20"/>
        </w:rPr>
      </w:pPr>
    </w:p>
    <w:p w:rsidR="00C7275B" w:rsidRDefault="00C7275B">
      <w:pPr>
        <w:pStyle w:val="BodyText"/>
        <w:rPr>
          <w:rFonts w:ascii="NeutralStd-RegularItalic"/>
          <w:i/>
          <w:sz w:val="20"/>
        </w:rPr>
      </w:pPr>
    </w:p>
    <w:p w:rsidR="00C7275B" w:rsidRDefault="00C7275B">
      <w:pPr>
        <w:pStyle w:val="BodyText"/>
        <w:spacing w:before="13"/>
        <w:rPr>
          <w:rFonts w:ascii="NeutralStd-RegularItalic"/>
          <w:i/>
          <w:sz w:val="29"/>
        </w:rPr>
      </w:pPr>
    </w:p>
    <w:p w:rsidR="00C7275B" w:rsidRDefault="006F017D">
      <w:pPr>
        <w:pStyle w:val="BodyText"/>
        <w:spacing w:before="73" w:line="256" w:lineRule="auto"/>
        <w:ind w:left="1870" w:right="3412"/>
      </w:pPr>
      <w:r>
        <w:rPr>
          <w:noProof/>
        </w:rPr>
        <mc:AlternateContent>
          <mc:Choice Requires="wps">
            <w:drawing>
              <wp:anchor distT="0" distB="0" distL="114300" distR="114300" simplePos="0" relativeHeight="1936" behindDoc="0" locked="1" layoutInCell="1" allowOverlap="1">
                <wp:simplePos x="0" y="0"/>
                <wp:positionH relativeFrom="page">
                  <wp:posOffset>7275830</wp:posOffset>
                </wp:positionH>
                <wp:positionV relativeFrom="page">
                  <wp:posOffset>1868805</wp:posOffset>
                </wp:positionV>
                <wp:extent cx="138960" cy="1830600"/>
                <wp:effectExtent l="0" t="0" r="1270" b="11430"/>
                <wp:wrapNone/>
                <wp:docPr id="24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83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Further developing a systemic approach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56" type="#_x0000_t202" style="position:absolute;left:0;text-align:left;margin-left:572.9pt;margin-top:147.15pt;width:10.95pt;height:144.15pt;z-index: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Further developing a systemic approach</w:t>
                      </w:r>
                    </w:p>
                  </w:txbxContent>
                </v:textbox>
                <w10:wrap anchorx="page" anchory="page"/>
                <w10:anchorlock/>
              </v:shape>
            </w:pict>
          </mc:Fallback>
        </mc:AlternateContent>
      </w:r>
      <w:r w:rsidR="008851A7">
        <w:rPr>
          <w:color w:val="414042"/>
          <w:w w:val="105"/>
        </w:rPr>
        <w:t xml:space="preserve">The Department of Premier and </w:t>
      </w:r>
      <w:r w:rsidR="008851A7">
        <w:rPr>
          <w:color w:val="414042"/>
          <w:spacing w:val="-3"/>
          <w:w w:val="105"/>
        </w:rPr>
        <w:t xml:space="preserve">Cabinet’s </w:t>
      </w:r>
      <w:r w:rsidR="008851A7">
        <w:rPr>
          <w:color w:val="414042"/>
          <w:w w:val="105"/>
        </w:rPr>
        <w:t>Family Violence Branch undertakes some</w:t>
      </w:r>
      <w:r w:rsidR="008851A7">
        <w:rPr>
          <w:color w:val="414042"/>
          <w:spacing w:val="-26"/>
          <w:w w:val="105"/>
        </w:rPr>
        <w:t xml:space="preserve"> </w:t>
      </w:r>
      <w:r w:rsidR="008851A7">
        <w:rPr>
          <w:color w:val="414042"/>
          <w:w w:val="105"/>
        </w:rPr>
        <w:t>coordination</w:t>
      </w:r>
      <w:r w:rsidR="008851A7">
        <w:rPr>
          <w:color w:val="414042"/>
          <w:spacing w:val="-26"/>
          <w:w w:val="105"/>
        </w:rPr>
        <w:t xml:space="preserve"> </w:t>
      </w:r>
      <w:r w:rsidR="008851A7">
        <w:rPr>
          <w:color w:val="414042"/>
          <w:w w:val="105"/>
        </w:rPr>
        <w:t>activities.</w:t>
      </w:r>
      <w:r w:rsidR="008851A7">
        <w:rPr>
          <w:color w:val="414042"/>
          <w:spacing w:val="-26"/>
          <w:w w:val="105"/>
        </w:rPr>
        <w:t xml:space="preserve"> </w:t>
      </w:r>
      <w:r w:rsidR="008851A7">
        <w:rPr>
          <w:color w:val="414042"/>
          <w:w w:val="105"/>
        </w:rPr>
        <w:t>For</w:t>
      </w:r>
      <w:r w:rsidR="008851A7">
        <w:rPr>
          <w:color w:val="414042"/>
          <w:spacing w:val="-26"/>
          <w:w w:val="105"/>
        </w:rPr>
        <w:t xml:space="preserve"> </w:t>
      </w:r>
      <w:r w:rsidR="008851A7">
        <w:rPr>
          <w:color w:val="414042"/>
          <w:w w:val="105"/>
        </w:rPr>
        <w:t>example,</w:t>
      </w:r>
      <w:r w:rsidR="008851A7">
        <w:rPr>
          <w:color w:val="414042"/>
          <w:spacing w:val="-26"/>
          <w:w w:val="105"/>
        </w:rPr>
        <w:t xml:space="preserve"> </w:t>
      </w:r>
      <w:r w:rsidR="008851A7">
        <w:rPr>
          <w:color w:val="414042"/>
          <w:w w:val="105"/>
        </w:rPr>
        <w:t>it</w:t>
      </w:r>
      <w:r w:rsidR="008851A7">
        <w:rPr>
          <w:color w:val="414042"/>
          <w:spacing w:val="-26"/>
          <w:w w:val="105"/>
        </w:rPr>
        <w:t xml:space="preserve"> </w:t>
      </w:r>
      <w:r w:rsidR="008851A7">
        <w:rPr>
          <w:color w:val="414042"/>
          <w:w w:val="105"/>
        </w:rPr>
        <w:t>coordinates</w:t>
      </w:r>
      <w:r w:rsidR="008851A7">
        <w:rPr>
          <w:color w:val="414042"/>
          <w:spacing w:val="-26"/>
          <w:w w:val="105"/>
        </w:rPr>
        <w:t xml:space="preserve"> </w:t>
      </w:r>
      <w:r w:rsidR="008851A7">
        <w:rPr>
          <w:color w:val="414042"/>
          <w:w w:val="105"/>
        </w:rPr>
        <w:t>the</w:t>
      </w:r>
      <w:r w:rsidR="008851A7">
        <w:rPr>
          <w:color w:val="414042"/>
          <w:spacing w:val="-26"/>
          <w:w w:val="105"/>
        </w:rPr>
        <w:t xml:space="preserve"> </w:t>
      </w:r>
      <w:r w:rsidR="008851A7">
        <w:rPr>
          <w:color w:val="414042"/>
          <w:w w:val="105"/>
        </w:rPr>
        <w:t xml:space="preserve">whole-of-government reporting and provided the Whole of Victorian Government Family Violence Reporting </w:t>
      </w:r>
      <w:r w:rsidR="008851A7">
        <w:rPr>
          <w:color w:val="414042"/>
          <w:spacing w:val="-4"/>
          <w:w w:val="105"/>
        </w:rPr>
        <w:t xml:space="preserve">Policy, </w:t>
      </w:r>
      <w:r w:rsidR="008851A7">
        <w:rPr>
          <w:color w:val="414042"/>
          <w:w w:val="105"/>
        </w:rPr>
        <w:t>but it does not undertake the remaining program management activities</w:t>
      </w:r>
      <w:r w:rsidR="008851A7">
        <w:rPr>
          <w:color w:val="414042"/>
          <w:spacing w:val="-13"/>
          <w:w w:val="105"/>
        </w:rPr>
        <w:t xml:space="preserve"> </w:t>
      </w:r>
      <w:r w:rsidR="008851A7">
        <w:rPr>
          <w:color w:val="414042"/>
          <w:w w:val="105"/>
        </w:rPr>
        <w:t>required</w:t>
      </w:r>
      <w:r w:rsidR="008851A7">
        <w:rPr>
          <w:color w:val="414042"/>
          <w:spacing w:val="-13"/>
          <w:w w:val="105"/>
        </w:rPr>
        <w:t xml:space="preserve"> </w:t>
      </w:r>
      <w:r w:rsidR="008851A7">
        <w:rPr>
          <w:color w:val="414042"/>
          <w:w w:val="105"/>
        </w:rPr>
        <w:t>of</w:t>
      </w:r>
      <w:r w:rsidR="008851A7">
        <w:rPr>
          <w:color w:val="414042"/>
          <w:spacing w:val="-13"/>
          <w:w w:val="105"/>
        </w:rPr>
        <w:t xml:space="preserve"> </w:t>
      </w:r>
      <w:r w:rsidR="008851A7">
        <w:rPr>
          <w:color w:val="414042"/>
          <w:w w:val="105"/>
        </w:rPr>
        <w:t>a</w:t>
      </w:r>
      <w:r w:rsidR="008851A7">
        <w:rPr>
          <w:color w:val="414042"/>
          <w:spacing w:val="-13"/>
          <w:w w:val="105"/>
        </w:rPr>
        <w:t xml:space="preserve"> </w:t>
      </w:r>
      <w:r w:rsidR="008851A7">
        <w:rPr>
          <w:color w:val="414042"/>
          <w:w w:val="105"/>
        </w:rPr>
        <w:t>central</w:t>
      </w:r>
      <w:r w:rsidR="008851A7">
        <w:rPr>
          <w:color w:val="414042"/>
          <w:spacing w:val="-13"/>
          <w:w w:val="105"/>
        </w:rPr>
        <w:t xml:space="preserve"> </w:t>
      </w:r>
      <w:r w:rsidR="008851A7">
        <w:rPr>
          <w:color w:val="414042"/>
          <w:w w:val="105"/>
        </w:rPr>
        <w:t>coordination</w:t>
      </w:r>
      <w:r w:rsidR="008851A7">
        <w:rPr>
          <w:color w:val="414042"/>
          <w:spacing w:val="-13"/>
          <w:w w:val="105"/>
        </w:rPr>
        <w:t xml:space="preserve"> </w:t>
      </w:r>
      <w:r w:rsidR="008851A7">
        <w:rPr>
          <w:color w:val="414042"/>
          <w:w w:val="105"/>
        </w:rPr>
        <w:t>office,</w:t>
      </w:r>
      <w:r w:rsidR="008851A7">
        <w:rPr>
          <w:color w:val="414042"/>
          <w:spacing w:val="-13"/>
          <w:w w:val="105"/>
        </w:rPr>
        <w:t xml:space="preserve"> </w:t>
      </w:r>
      <w:r w:rsidR="008851A7">
        <w:rPr>
          <w:color w:val="414042"/>
          <w:w w:val="105"/>
        </w:rPr>
        <w:t>as</w:t>
      </w:r>
      <w:r w:rsidR="008851A7">
        <w:rPr>
          <w:color w:val="414042"/>
          <w:spacing w:val="-13"/>
          <w:w w:val="105"/>
        </w:rPr>
        <w:t xml:space="preserve"> </w:t>
      </w:r>
      <w:r w:rsidR="008851A7">
        <w:rPr>
          <w:color w:val="414042"/>
          <w:w w:val="105"/>
        </w:rPr>
        <w:t>described</w:t>
      </w:r>
      <w:r w:rsidR="008851A7">
        <w:rPr>
          <w:color w:val="414042"/>
          <w:spacing w:val="-13"/>
          <w:w w:val="105"/>
        </w:rPr>
        <w:t xml:space="preserve"> </w:t>
      </w:r>
      <w:r w:rsidR="008851A7">
        <w:rPr>
          <w:color w:val="414042"/>
          <w:w w:val="105"/>
        </w:rPr>
        <w:t>in</w:t>
      </w:r>
      <w:r w:rsidR="008851A7">
        <w:rPr>
          <w:color w:val="414042"/>
          <w:spacing w:val="-13"/>
          <w:w w:val="105"/>
        </w:rPr>
        <w:t xml:space="preserve"> </w:t>
      </w:r>
      <w:r w:rsidR="008851A7">
        <w:rPr>
          <w:color w:val="414042"/>
          <w:w w:val="105"/>
        </w:rPr>
        <w:t>Box</w:t>
      </w:r>
      <w:r w:rsidR="008851A7">
        <w:rPr>
          <w:color w:val="414042"/>
          <w:spacing w:val="-13"/>
          <w:w w:val="105"/>
        </w:rPr>
        <w:t xml:space="preserve"> </w:t>
      </w:r>
      <w:r w:rsidR="008851A7">
        <w:rPr>
          <w:color w:val="414042"/>
          <w:w w:val="105"/>
        </w:rPr>
        <w:t>2C.</w:t>
      </w:r>
      <w:r w:rsidR="008851A7">
        <w:rPr>
          <w:color w:val="414042"/>
          <w:spacing w:val="-13"/>
          <w:w w:val="105"/>
        </w:rPr>
        <w:t xml:space="preserve"> </w:t>
      </w:r>
      <w:r w:rsidR="008851A7">
        <w:rPr>
          <w:color w:val="414042"/>
          <w:w w:val="105"/>
        </w:rPr>
        <w:t>Its</w:t>
      </w:r>
      <w:r w:rsidR="008851A7">
        <w:rPr>
          <w:color w:val="414042"/>
          <w:spacing w:val="-13"/>
          <w:w w:val="105"/>
        </w:rPr>
        <w:t xml:space="preserve"> </w:t>
      </w:r>
      <w:r w:rsidR="008851A7">
        <w:rPr>
          <w:color w:val="414042"/>
          <w:w w:val="105"/>
        </w:rPr>
        <w:t>role in</w:t>
      </w:r>
      <w:r w:rsidR="008851A7">
        <w:rPr>
          <w:color w:val="414042"/>
          <w:spacing w:val="-24"/>
          <w:w w:val="105"/>
        </w:rPr>
        <w:t xml:space="preserve"> </w:t>
      </w:r>
      <w:r w:rsidR="008851A7">
        <w:rPr>
          <w:color w:val="414042"/>
          <w:w w:val="105"/>
        </w:rPr>
        <w:t>managing</w:t>
      </w:r>
      <w:r w:rsidR="008851A7">
        <w:rPr>
          <w:color w:val="414042"/>
          <w:spacing w:val="-24"/>
          <w:w w:val="105"/>
        </w:rPr>
        <w:t xml:space="preserve"> </w:t>
      </w:r>
      <w:r w:rsidR="008851A7">
        <w:rPr>
          <w:color w:val="414042"/>
          <w:w w:val="105"/>
        </w:rPr>
        <w:t>the</w:t>
      </w:r>
      <w:r w:rsidR="008851A7">
        <w:rPr>
          <w:color w:val="414042"/>
          <w:spacing w:val="-24"/>
          <w:w w:val="105"/>
        </w:rPr>
        <w:t xml:space="preserve"> </w:t>
      </w:r>
      <w:r w:rsidR="008851A7">
        <w:rPr>
          <w:color w:val="414042"/>
          <w:w w:val="105"/>
        </w:rPr>
        <w:t>whole-of-government</w:t>
      </w:r>
      <w:r w:rsidR="008851A7">
        <w:rPr>
          <w:color w:val="414042"/>
          <w:spacing w:val="-24"/>
          <w:w w:val="105"/>
        </w:rPr>
        <w:t xml:space="preserve"> </w:t>
      </w:r>
      <w:r w:rsidR="008851A7">
        <w:rPr>
          <w:color w:val="414042"/>
          <w:w w:val="105"/>
        </w:rPr>
        <w:t>reporting</w:t>
      </w:r>
      <w:r w:rsidR="008851A7">
        <w:rPr>
          <w:color w:val="414042"/>
          <w:spacing w:val="-24"/>
          <w:w w:val="105"/>
        </w:rPr>
        <w:t xml:space="preserve"> </w:t>
      </w:r>
      <w:r w:rsidR="008851A7">
        <w:rPr>
          <w:color w:val="414042"/>
          <w:w w:val="105"/>
        </w:rPr>
        <w:t>is</w:t>
      </w:r>
      <w:r w:rsidR="008851A7">
        <w:rPr>
          <w:color w:val="414042"/>
          <w:spacing w:val="-24"/>
          <w:w w:val="105"/>
        </w:rPr>
        <w:t xml:space="preserve"> </w:t>
      </w:r>
      <w:r w:rsidR="008851A7">
        <w:rPr>
          <w:color w:val="414042"/>
          <w:w w:val="105"/>
        </w:rPr>
        <w:t>largely</w:t>
      </w:r>
      <w:r w:rsidR="008851A7">
        <w:rPr>
          <w:color w:val="414042"/>
          <w:spacing w:val="-24"/>
          <w:w w:val="105"/>
        </w:rPr>
        <w:t xml:space="preserve"> </w:t>
      </w:r>
      <w:r w:rsidR="008851A7">
        <w:rPr>
          <w:color w:val="414042"/>
          <w:w w:val="105"/>
        </w:rPr>
        <w:t>secretarial.</w:t>
      </w:r>
      <w:r w:rsidR="008851A7">
        <w:rPr>
          <w:color w:val="414042"/>
          <w:spacing w:val="-24"/>
          <w:w w:val="105"/>
        </w:rPr>
        <w:t xml:space="preserve"> </w:t>
      </w:r>
      <w:r w:rsidR="008851A7">
        <w:rPr>
          <w:color w:val="414042"/>
          <w:w w:val="105"/>
        </w:rPr>
        <w:t>Further</w:t>
      </w:r>
      <w:r w:rsidR="008851A7">
        <w:rPr>
          <w:color w:val="414042"/>
          <w:spacing w:val="-24"/>
          <w:w w:val="105"/>
        </w:rPr>
        <w:t xml:space="preserve"> </w:t>
      </w:r>
      <w:r w:rsidR="008851A7">
        <w:rPr>
          <w:color w:val="414042"/>
          <w:w w:val="105"/>
        </w:rPr>
        <w:t>work is</w:t>
      </w:r>
      <w:r w:rsidR="008851A7">
        <w:rPr>
          <w:color w:val="414042"/>
          <w:spacing w:val="-14"/>
          <w:w w:val="105"/>
        </w:rPr>
        <w:t xml:space="preserve"> </w:t>
      </w:r>
      <w:r w:rsidR="008851A7">
        <w:rPr>
          <w:color w:val="414042"/>
          <w:w w:val="105"/>
        </w:rPr>
        <w:t>needed</w:t>
      </w:r>
      <w:r w:rsidR="008851A7">
        <w:rPr>
          <w:color w:val="414042"/>
          <w:spacing w:val="-14"/>
          <w:w w:val="105"/>
        </w:rPr>
        <w:t xml:space="preserve"> </w:t>
      </w:r>
      <w:r w:rsidR="008851A7">
        <w:rPr>
          <w:color w:val="414042"/>
          <w:w w:val="105"/>
        </w:rPr>
        <w:t>to</w:t>
      </w:r>
      <w:r w:rsidR="008851A7">
        <w:rPr>
          <w:color w:val="414042"/>
          <w:spacing w:val="-14"/>
          <w:w w:val="105"/>
        </w:rPr>
        <w:t xml:space="preserve"> </w:t>
      </w:r>
      <w:r w:rsidR="008851A7">
        <w:rPr>
          <w:color w:val="414042"/>
          <w:w w:val="105"/>
        </w:rPr>
        <w:t>ensure</w:t>
      </w:r>
      <w:r w:rsidR="008851A7">
        <w:rPr>
          <w:color w:val="414042"/>
          <w:spacing w:val="-14"/>
          <w:w w:val="105"/>
        </w:rPr>
        <w:t xml:space="preserve"> </w:t>
      </w:r>
      <w:r w:rsidR="008851A7">
        <w:rPr>
          <w:color w:val="414042"/>
          <w:w w:val="105"/>
        </w:rPr>
        <w:t>the</w:t>
      </w:r>
      <w:r w:rsidR="008851A7">
        <w:rPr>
          <w:color w:val="414042"/>
          <w:spacing w:val="-14"/>
          <w:w w:val="105"/>
        </w:rPr>
        <w:t xml:space="preserve"> </w:t>
      </w:r>
      <w:r w:rsidR="008851A7">
        <w:rPr>
          <w:color w:val="414042"/>
          <w:w w:val="105"/>
        </w:rPr>
        <w:t>reporting</w:t>
      </w:r>
      <w:r w:rsidR="008851A7">
        <w:rPr>
          <w:color w:val="414042"/>
          <w:spacing w:val="-14"/>
          <w:w w:val="105"/>
        </w:rPr>
        <w:t xml:space="preserve"> </w:t>
      </w:r>
      <w:r w:rsidR="008851A7">
        <w:rPr>
          <w:color w:val="414042"/>
          <w:w w:val="105"/>
        </w:rPr>
        <w:t>is</w:t>
      </w:r>
      <w:r w:rsidR="008851A7">
        <w:rPr>
          <w:color w:val="414042"/>
          <w:spacing w:val="-14"/>
          <w:w w:val="105"/>
        </w:rPr>
        <w:t xml:space="preserve"> </w:t>
      </w:r>
      <w:r w:rsidR="008851A7">
        <w:rPr>
          <w:color w:val="414042"/>
          <w:w w:val="105"/>
        </w:rPr>
        <w:t>being</w:t>
      </w:r>
      <w:r w:rsidR="008851A7">
        <w:rPr>
          <w:color w:val="414042"/>
          <w:spacing w:val="-14"/>
          <w:w w:val="105"/>
        </w:rPr>
        <w:t xml:space="preserve"> </w:t>
      </w:r>
      <w:r w:rsidR="008851A7">
        <w:rPr>
          <w:color w:val="414042"/>
          <w:w w:val="105"/>
        </w:rPr>
        <w:t>used</w:t>
      </w:r>
      <w:r w:rsidR="008851A7">
        <w:rPr>
          <w:color w:val="414042"/>
          <w:spacing w:val="-14"/>
          <w:w w:val="105"/>
        </w:rPr>
        <w:t xml:space="preserve"> </w:t>
      </w:r>
      <w:r w:rsidR="008851A7">
        <w:rPr>
          <w:color w:val="414042"/>
          <w:w w:val="105"/>
        </w:rPr>
        <w:t>strategically</w:t>
      </w:r>
      <w:r w:rsidR="008851A7">
        <w:rPr>
          <w:color w:val="414042"/>
          <w:spacing w:val="-14"/>
          <w:w w:val="105"/>
        </w:rPr>
        <w:t xml:space="preserve"> </w:t>
      </w:r>
      <w:r w:rsidR="008851A7">
        <w:rPr>
          <w:color w:val="414042"/>
          <w:w w:val="105"/>
        </w:rPr>
        <w:t>and</w:t>
      </w:r>
      <w:r w:rsidR="008851A7">
        <w:rPr>
          <w:color w:val="414042"/>
          <w:spacing w:val="-14"/>
          <w:w w:val="105"/>
        </w:rPr>
        <w:t xml:space="preserve"> </w:t>
      </w:r>
      <w:r w:rsidR="008851A7">
        <w:rPr>
          <w:color w:val="414042"/>
          <w:w w:val="105"/>
        </w:rPr>
        <w:t>there</w:t>
      </w:r>
      <w:r w:rsidR="008851A7">
        <w:rPr>
          <w:color w:val="414042"/>
          <w:spacing w:val="-14"/>
          <w:w w:val="105"/>
        </w:rPr>
        <w:t xml:space="preserve"> </w:t>
      </w:r>
      <w:r w:rsidR="008851A7">
        <w:rPr>
          <w:color w:val="414042"/>
          <w:w w:val="105"/>
        </w:rPr>
        <w:t>is</w:t>
      </w:r>
      <w:r w:rsidR="008851A7">
        <w:rPr>
          <w:color w:val="414042"/>
          <w:spacing w:val="-14"/>
          <w:w w:val="105"/>
        </w:rPr>
        <w:t xml:space="preserve"> </w:t>
      </w:r>
      <w:r w:rsidR="008851A7">
        <w:rPr>
          <w:color w:val="414042"/>
          <w:w w:val="105"/>
        </w:rPr>
        <w:t>sufficient quality</w:t>
      </w:r>
      <w:r w:rsidR="008851A7">
        <w:rPr>
          <w:color w:val="414042"/>
          <w:spacing w:val="-6"/>
          <w:w w:val="105"/>
        </w:rPr>
        <w:t xml:space="preserve"> </w:t>
      </w:r>
      <w:r w:rsidR="008851A7">
        <w:rPr>
          <w:color w:val="414042"/>
          <w:w w:val="105"/>
        </w:rPr>
        <w:t>assurance</w:t>
      </w:r>
      <w:r w:rsidR="008851A7">
        <w:rPr>
          <w:color w:val="414042"/>
          <w:spacing w:val="-6"/>
          <w:w w:val="105"/>
        </w:rPr>
        <w:t xml:space="preserve"> </w:t>
      </w:r>
      <w:r w:rsidR="008851A7">
        <w:rPr>
          <w:color w:val="414042"/>
          <w:w w:val="105"/>
        </w:rPr>
        <w:t>of</w:t>
      </w:r>
      <w:r w:rsidR="008851A7">
        <w:rPr>
          <w:color w:val="414042"/>
          <w:spacing w:val="-6"/>
          <w:w w:val="105"/>
        </w:rPr>
        <w:t xml:space="preserve"> </w:t>
      </w:r>
      <w:r w:rsidR="008851A7">
        <w:rPr>
          <w:color w:val="414042"/>
          <w:w w:val="105"/>
        </w:rPr>
        <w:t>agencies’</w:t>
      </w:r>
      <w:r w:rsidR="008851A7">
        <w:rPr>
          <w:color w:val="414042"/>
          <w:spacing w:val="-6"/>
          <w:w w:val="105"/>
        </w:rPr>
        <w:t xml:space="preserve"> </w:t>
      </w:r>
      <w:r w:rsidR="008851A7">
        <w:rPr>
          <w:color w:val="414042"/>
          <w:w w:val="105"/>
        </w:rPr>
        <w:t>input</w:t>
      </w:r>
      <w:r w:rsidR="008851A7">
        <w:rPr>
          <w:color w:val="414042"/>
          <w:spacing w:val="-6"/>
          <w:w w:val="105"/>
        </w:rPr>
        <w:t xml:space="preserve"> </w:t>
      </w:r>
      <w:r w:rsidR="008851A7">
        <w:rPr>
          <w:color w:val="414042"/>
          <w:w w:val="105"/>
        </w:rPr>
        <w:t>to</w:t>
      </w:r>
      <w:r w:rsidR="008851A7">
        <w:rPr>
          <w:color w:val="414042"/>
          <w:spacing w:val="-6"/>
          <w:w w:val="105"/>
        </w:rPr>
        <w:t xml:space="preserve"> </w:t>
      </w:r>
      <w:r w:rsidR="008851A7">
        <w:rPr>
          <w:color w:val="414042"/>
          <w:w w:val="105"/>
        </w:rPr>
        <w:t>the</w:t>
      </w:r>
      <w:r w:rsidR="008851A7">
        <w:rPr>
          <w:color w:val="414042"/>
          <w:spacing w:val="-6"/>
          <w:w w:val="105"/>
        </w:rPr>
        <w:t xml:space="preserve"> </w:t>
      </w:r>
      <w:r w:rsidR="008851A7">
        <w:rPr>
          <w:color w:val="414042"/>
          <w:w w:val="105"/>
        </w:rPr>
        <w:t>reporting</w:t>
      </w:r>
      <w:r w:rsidR="008851A7">
        <w:rPr>
          <w:color w:val="414042"/>
          <w:spacing w:val="-6"/>
          <w:w w:val="105"/>
        </w:rPr>
        <w:t xml:space="preserve"> </w:t>
      </w:r>
      <w:r w:rsidR="008851A7">
        <w:rPr>
          <w:color w:val="414042"/>
          <w:w w:val="105"/>
        </w:rPr>
        <w:t>system.</w:t>
      </w:r>
    </w:p>
    <w:p w:rsidR="00C7275B" w:rsidRDefault="008851A7">
      <w:pPr>
        <w:pStyle w:val="Heading2"/>
        <w:spacing w:before="177"/>
        <w:ind w:left="1870"/>
      </w:pPr>
      <w:r>
        <w:rPr>
          <w:color w:val="288DCC"/>
        </w:rPr>
        <w:t>What should happen now</w:t>
      </w:r>
    </w:p>
    <w:p w:rsidR="00C7275B" w:rsidRDefault="006F017D">
      <w:pPr>
        <w:pStyle w:val="BodyText"/>
        <w:spacing w:before="118" w:line="256" w:lineRule="auto"/>
        <w:ind w:left="1870" w:right="3715"/>
      </w:pPr>
      <w:r>
        <w:rPr>
          <w:noProof/>
        </w:rPr>
        <mc:AlternateContent>
          <mc:Choice Requires="wps">
            <w:drawing>
              <wp:anchor distT="0" distB="0" distL="114300" distR="114300" simplePos="0" relativeHeight="1912" behindDoc="0" locked="1" layoutInCell="1" allowOverlap="1">
                <wp:simplePos x="0" y="0"/>
                <wp:positionH relativeFrom="page">
                  <wp:posOffset>7275830</wp:posOffset>
                </wp:positionH>
                <wp:positionV relativeFrom="page">
                  <wp:posOffset>4151630</wp:posOffset>
                </wp:positionV>
                <wp:extent cx="138960" cy="1602720"/>
                <wp:effectExtent l="0" t="0" r="1270" b="10795"/>
                <wp:wrapNone/>
                <wp:docPr id="24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60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288DCC"/>
                                <w:sz w:val="14"/>
                              </w:rPr>
                              <w:t>Managing the reform more actively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57" type="#_x0000_t202" style="position:absolute;left:0;text-align:left;margin-left:572.9pt;margin-top:326.9pt;width:10.95pt;height:126.2pt;z-index: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288DCC"/>
                          <w:sz w:val="14"/>
                        </w:rPr>
                        <w:t>Managing the reform more actively</w:t>
                      </w:r>
                    </w:p>
                  </w:txbxContent>
                </v:textbox>
                <w10:wrap anchorx="page" anchory="page"/>
                <w10:anchorlock/>
              </v:shape>
            </w:pict>
          </mc:Fallback>
        </mc:AlternateContent>
      </w:r>
      <w:r w:rsidR="008851A7">
        <w:rPr>
          <w:color w:val="414042"/>
          <w:w w:val="105"/>
        </w:rPr>
        <w:t xml:space="preserve">The </w:t>
      </w:r>
      <w:r w:rsidR="008851A7">
        <w:rPr>
          <w:color w:val="414042"/>
          <w:spacing w:val="-3"/>
          <w:w w:val="105"/>
        </w:rPr>
        <w:t xml:space="preserve">government </w:t>
      </w:r>
      <w:r w:rsidR="008851A7">
        <w:rPr>
          <w:color w:val="414042"/>
          <w:w w:val="105"/>
        </w:rPr>
        <w:t xml:space="preserve">needs to be confident that work </w:t>
      </w:r>
      <w:r w:rsidR="008851A7">
        <w:rPr>
          <w:color w:val="414042"/>
          <w:spacing w:val="-2"/>
          <w:w w:val="105"/>
        </w:rPr>
        <w:t xml:space="preserve">across </w:t>
      </w:r>
      <w:r w:rsidR="008851A7">
        <w:rPr>
          <w:color w:val="414042"/>
          <w:w w:val="105"/>
        </w:rPr>
        <w:t xml:space="preserve">the </w:t>
      </w:r>
      <w:r w:rsidR="008851A7">
        <w:rPr>
          <w:color w:val="414042"/>
          <w:spacing w:val="-3"/>
          <w:w w:val="105"/>
        </w:rPr>
        <w:t xml:space="preserve">reform (including </w:t>
      </w:r>
      <w:r w:rsidR="008851A7">
        <w:rPr>
          <w:color w:val="414042"/>
          <w:w w:val="105"/>
        </w:rPr>
        <w:t>decision</w:t>
      </w:r>
      <w:r w:rsidR="008851A7">
        <w:rPr>
          <w:color w:val="414042"/>
          <w:spacing w:val="-20"/>
          <w:w w:val="105"/>
        </w:rPr>
        <w:t xml:space="preserve"> </w:t>
      </w:r>
      <w:r w:rsidR="008851A7">
        <w:rPr>
          <w:color w:val="414042"/>
          <w:spacing w:val="-3"/>
          <w:w w:val="105"/>
        </w:rPr>
        <w:t>making)</w:t>
      </w:r>
      <w:r w:rsidR="008851A7">
        <w:rPr>
          <w:color w:val="414042"/>
          <w:spacing w:val="-20"/>
          <w:w w:val="105"/>
        </w:rPr>
        <w:t xml:space="preserve"> </w:t>
      </w:r>
      <w:r w:rsidR="008851A7">
        <w:rPr>
          <w:color w:val="414042"/>
          <w:w w:val="105"/>
        </w:rPr>
        <w:t>is</w:t>
      </w:r>
      <w:r w:rsidR="008851A7">
        <w:rPr>
          <w:color w:val="414042"/>
          <w:spacing w:val="-20"/>
          <w:w w:val="105"/>
        </w:rPr>
        <w:t xml:space="preserve"> </w:t>
      </w:r>
      <w:r w:rsidR="008851A7">
        <w:rPr>
          <w:color w:val="414042"/>
          <w:w w:val="105"/>
        </w:rPr>
        <w:t>coordinated</w:t>
      </w:r>
      <w:r w:rsidR="008851A7">
        <w:rPr>
          <w:color w:val="414042"/>
          <w:spacing w:val="-20"/>
          <w:w w:val="105"/>
        </w:rPr>
        <w:t xml:space="preserve"> </w:t>
      </w:r>
      <w:r w:rsidR="008851A7">
        <w:rPr>
          <w:color w:val="414042"/>
          <w:w w:val="105"/>
        </w:rPr>
        <w:t>and</w:t>
      </w:r>
      <w:r w:rsidR="008851A7">
        <w:rPr>
          <w:color w:val="414042"/>
          <w:spacing w:val="-20"/>
          <w:w w:val="105"/>
        </w:rPr>
        <w:t xml:space="preserve"> </w:t>
      </w:r>
      <w:r w:rsidR="008851A7">
        <w:rPr>
          <w:color w:val="414042"/>
          <w:w w:val="105"/>
        </w:rPr>
        <w:t>well</w:t>
      </w:r>
      <w:r w:rsidR="008851A7">
        <w:rPr>
          <w:color w:val="414042"/>
          <w:spacing w:val="-20"/>
          <w:w w:val="105"/>
        </w:rPr>
        <w:t xml:space="preserve"> </w:t>
      </w:r>
      <w:r w:rsidR="008851A7">
        <w:rPr>
          <w:color w:val="414042"/>
          <w:w w:val="105"/>
        </w:rPr>
        <w:t>managed,</w:t>
      </w:r>
      <w:r w:rsidR="008851A7">
        <w:rPr>
          <w:color w:val="414042"/>
          <w:spacing w:val="-20"/>
          <w:w w:val="105"/>
        </w:rPr>
        <w:t xml:space="preserve"> </w:t>
      </w:r>
      <w:r w:rsidR="008851A7">
        <w:rPr>
          <w:color w:val="414042"/>
          <w:w w:val="105"/>
        </w:rPr>
        <w:t>and</w:t>
      </w:r>
      <w:r w:rsidR="008851A7">
        <w:rPr>
          <w:color w:val="414042"/>
          <w:spacing w:val="-20"/>
          <w:w w:val="105"/>
        </w:rPr>
        <w:t xml:space="preserve"> </w:t>
      </w:r>
      <w:r w:rsidR="008851A7">
        <w:rPr>
          <w:color w:val="414042"/>
          <w:w w:val="105"/>
        </w:rPr>
        <w:t>that</w:t>
      </w:r>
      <w:r w:rsidR="008851A7">
        <w:rPr>
          <w:color w:val="414042"/>
          <w:spacing w:val="-20"/>
          <w:w w:val="105"/>
        </w:rPr>
        <w:t xml:space="preserve"> </w:t>
      </w:r>
      <w:r w:rsidR="008851A7">
        <w:rPr>
          <w:color w:val="414042"/>
          <w:w w:val="105"/>
        </w:rPr>
        <w:t>the</w:t>
      </w:r>
      <w:r w:rsidR="008851A7">
        <w:rPr>
          <w:color w:val="414042"/>
          <w:spacing w:val="-20"/>
          <w:w w:val="105"/>
        </w:rPr>
        <w:t xml:space="preserve"> </w:t>
      </w:r>
      <w:r w:rsidR="008851A7">
        <w:rPr>
          <w:color w:val="414042"/>
          <w:w w:val="105"/>
        </w:rPr>
        <w:t>right</w:t>
      </w:r>
      <w:r w:rsidR="008851A7">
        <w:rPr>
          <w:color w:val="414042"/>
          <w:spacing w:val="-20"/>
          <w:w w:val="105"/>
        </w:rPr>
        <w:t xml:space="preserve"> </w:t>
      </w:r>
      <w:r w:rsidR="008851A7">
        <w:rPr>
          <w:color w:val="414042"/>
          <w:w w:val="105"/>
        </w:rPr>
        <w:t xml:space="preserve">decisions </w:t>
      </w:r>
      <w:r w:rsidR="008851A7">
        <w:rPr>
          <w:color w:val="414042"/>
          <w:spacing w:val="-2"/>
          <w:w w:val="105"/>
        </w:rPr>
        <w:t>are</w:t>
      </w:r>
      <w:r w:rsidR="008851A7">
        <w:rPr>
          <w:color w:val="414042"/>
          <w:spacing w:val="-15"/>
          <w:w w:val="105"/>
        </w:rPr>
        <w:t xml:space="preserve"> </w:t>
      </w:r>
      <w:r w:rsidR="008851A7">
        <w:rPr>
          <w:color w:val="414042"/>
          <w:w w:val="105"/>
        </w:rPr>
        <w:t>being</w:t>
      </w:r>
      <w:r w:rsidR="008851A7">
        <w:rPr>
          <w:color w:val="414042"/>
          <w:spacing w:val="-15"/>
          <w:w w:val="105"/>
        </w:rPr>
        <w:t xml:space="preserve"> </w:t>
      </w:r>
      <w:r w:rsidR="008851A7">
        <w:rPr>
          <w:color w:val="414042"/>
          <w:w w:val="105"/>
        </w:rPr>
        <w:t>made</w:t>
      </w:r>
      <w:r w:rsidR="008851A7">
        <w:rPr>
          <w:color w:val="414042"/>
          <w:spacing w:val="-15"/>
          <w:w w:val="105"/>
        </w:rPr>
        <w:t xml:space="preserve"> </w:t>
      </w:r>
      <w:r w:rsidR="008851A7">
        <w:rPr>
          <w:color w:val="414042"/>
          <w:w w:val="105"/>
        </w:rPr>
        <w:t>by</w:t>
      </w:r>
      <w:r w:rsidR="008851A7">
        <w:rPr>
          <w:color w:val="414042"/>
          <w:spacing w:val="-15"/>
          <w:w w:val="105"/>
        </w:rPr>
        <w:t xml:space="preserve"> </w:t>
      </w:r>
      <w:r w:rsidR="008851A7">
        <w:rPr>
          <w:color w:val="414042"/>
          <w:w w:val="105"/>
        </w:rPr>
        <w:t>the</w:t>
      </w:r>
      <w:r w:rsidR="008851A7">
        <w:rPr>
          <w:color w:val="414042"/>
          <w:spacing w:val="-15"/>
          <w:w w:val="105"/>
        </w:rPr>
        <w:t xml:space="preserve"> </w:t>
      </w:r>
      <w:r w:rsidR="008851A7">
        <w:rPr>
          <w:color w:val="414042"/>
          <w:w w:val="105"/>
        </w:rPr>
        <w:t>right</w:t>
      </w:r>
      <w:r w:rsidR="008851A7">
        <w:rPr>
          <w:color w:val="414042"/>
          <w:spacing w:val="-15"/>
          <w:w w:val="105"/>
        </w:rPr>
        <w:t xml:space="preserve"> </w:t>
      </w:r>
      <w:r w:rsidR="008851A7">
        <w:rPr>
          <w:color w:val="414042"/>
          <w:w w:val="105"/>
        </w:rPr>
        <w:t>people</w:t>
      </w:r>
      <w:r w:rsidR="008851A7">
        <w:rPr>
          <w:color w:val="414042"/>
          <w:spacing w:val="-15"/>
          <w:w w:val="105"/>
        </w:rPr>
        <w:t xml:space="preserve"> </w:t>
      </w:r>
      <w:r w:rsidR="008851A7">
        <w:rPr>
          <w:color w:val="414042"/>
          <w:w w:val="105"/>
        </w:rPr>
        <w:t>at</w:t>
      </w:r>
      <w:r w:rsidR="008851A7">
        <w:rPr>
          <w:color w:val="414042"/>
          <w:spacing w:val="-15"/>
          <w:w w:val="105"/>
        </w:rPr>
        <w:t xml:space="preserve"> </w:t>
      </w:r>
      <w:r w:rsidR="008851A7">
        <w:rPr>
          <w:color w:val="414042"/>
          <w:w w:val="105"/>
        </w:rPr>
        <w:t>the</w:t>
      </w:r>
      <w:r w:rsidR="008851A7">
        <w:rPr>
          <w:color w:val="414042"/>
          <w:spacing w:val="-15"/>
          <w:w w:val="105"/>
        </w:rPr>
        <w:t xml:space="preserve"> </w:t>
      </w:r>
      <w:r w:rsidR="008851A7">
        <w:rPr>
          <w:color w:val="414042"/>
          <w:w w:val="105"/>
        </w:rPr>
        <w:t>right</w:t>
      </w:r>
      <w:r w:rsidR="008851A7">
        <w:rPr>
          <w:color w:val="414042"/>
          <w:spacing w:val="-15"/>
          <w:w w:val="105"/>
        </w:rPr>
        <w:t xml:space="preserve"> </w:t>
      </w:r>
      <w:r w:rsidR="008851A7">
        <w:rPr>
          <w:color w:val="414042"/>
          <w:w w:val="105"/>
        </w:rPr>
        <w:t>time,</w:t>
      </w:r>
      <w:r w:rsidR="008851A7">
        <w:rPr>
          <w:color w:val="414042"/>
          <w:spacing w:val="-15"/>
          <w:w w:val="105"/>
        </w:rPr>
        <w:t xml:space="preserve"> </w:t>
      </w:r>
      <w:r w:rsidR="008851A7">
        <w:rPr>
          <w:color w:val="414042"/>
          <w:w w:val="105"/>
        </w:rPr>
        <w:t>based</w:t>
      </w:r>
      <w:r w:rsidR="008851A7">
        <w:rPr>
          <w:color w:val="414042"/>
          <w:spacing w:val="-15"/>
          <w:w w:val="105"/>
        </w:rPr>
        <w:t xml:space="preserve"> </w:t>
      </w:r>
      <w:r w:rsidR="008851A7">
        <w:rPr>
          <w:color w:val="414042"/>
          <w:w w:val="105"/>
        </w:rPr>
        <w:t>on</w:t>
      </w:r>
      <w:r w:rsidR="008851A7">
        <w:rPr>
          <w:color w:val="414042"/>
          <w:spacing w:val="-15"/>
          <w:w w:val="105"/>
        </w:rPr>
        <w:t xml:space="preserve"> </w:t>
      </w:r>
      <w:r w:rsidR="008851A7">
        <w:rPr>
          <w:color w:val="414042"/>
          <w:spacing w:val="-3"/>
          <w:w w:val="105"/>
        </w:rPr>
        <w:t>targeted,</w:t>
      </w:r>
      <w:r w:rsidR="008851A7">
        <w:rPr>
          <w:color w:val="414042"/>
          <w:spacing w:val="-15"/>
          <w:w w:val="105"/>
        </w:rPr>
        <w:t xml:space="preserve"> </w:t>
      </w:r>
      <w:r w:rsidR="008851A7">
        <w:rPr>
          <w:color w:val="414042"/>
          <w:spacing w:val="-3"/>
          <w:w w:val="105"/>
        </w:rPr>
        <w:t xml:space="preserve">reliable, </w:t>
      </w:r>
      <w:r w:rsidR="008851A7">
        <w:rPr>
          <w:color w:val="414042"/>
          <w:w w:val="105"/>
        </w:rPr>
        <w:t xml:space="preserve">and useful </w:t>
      </w:r>
      <w:r w:rsidR="008851A7">
        <w:rPr>
          <w:color w:val="414042"/>
          <w:spacing w:val="-3"/>
          <w:w w:val="105"/>
        </w:rPr>
        <w:t xml:space="preserve">information. </w:t>
      </w:r>
      <w:r w:rsidR="008851A7">
        <w:rPr>
          <w:color w:val="414042"/>
          <w:spacing w:val="-8"/>
          <w:w w:val="105"/>
        </w:rPr>
        <w:t xml:space="preserve">To </w:t>
      </w:r>
      <w:r w:rsidR="008851A7">
        <w:rPr>
          <w:color w:val="414042"/>
          <w:w w:val="105"/>
        </w:rPr>
        <w:t>do</w:t>
      </w:r>
      <w:r w:rsidR="008851A7">
        <w:rPr>
          <w:color w:val="414042"/>
          <w:spacing w:val="-13"/>
          <w:w w:val="105"/>
        </w:rPr>
        <w:t xml:space="preserve"> </w:t>
      </w:r>
      <w:r w:rsidR="008851A7">
        <w:rPr>
          <w:color w:val="414042"/>
          <w:w w:val="105"/>
        </w:rPr>
        <w:t>this:</w:t>
      </w:r>
    </w:p>
    <w:p w:rsidR="00C7275B" w:rsidRDefault="008851A7">
      <w:pPr>
        <w:pStyle w:val="ListParagraph"/>
        <w:numPr>
          <w:ilvl w:val="2"/>
          <w:numId w:val="10"/>
        </w:numPr>
        <w:tabs>
          <w:tab w:val="left" w:pos="2154"/>
          <w:tab w:val="left" w:pos="2155"/>
        </w:tabs>
        <w:spacing w:before="126" w:line="256" w:lineRule="auto"/>
        <w:ind w:right="3729"/>
        <w:rPr>
          <w:sz w:val="16"/>
        </w:rPr>
      </w:pPr>
      <w:r>
        <w:rPr>
          <w:color w:val="414042"/>
          <w:w w:val="105"/>
          <w:sz w:val="16"/>
        </w:rPr>
        <w:t>A</w:t>
      </w:r>
      <w:r>
        <w:rPr>
          <w:color w:val="414042"/>
          <w:spacing w:val="-11"/>
          <w:w w:val="105"/>
          <w:sz w:val="16"/>
        </w:rPr>
        <w:t xml:space="preserve"> </w:t>
      </w:r>
      <w:r>
        <w:rPr>
          <w:color w:val="414042"/>
          <w:w w:val="105"/>
          <w:sz w:val="16"/>
        </w:rPr>
        <w:t>program</w:t>
      </w:r>
      <w:r>
        <w:rPr>
          <w:color w:val="414042"/>
          <w:spacing w:val="-11"/>
          <w:w w:val="105"/>
          <w:sz w:val="16"/>
        </w:rPr>
        <w:t xml:space="preserve"> </w:t>
      </w:r>
      <w:r>
        <w:rPr>
          <w:color w:val="414042"/>
          <w:w w:val="105"/>
          <w:sz w:val="16"/>
        </w:rPr>
        <w:t>management</w:t>
      </w:r>
      <w:r>
        <w:rPr>
          <w:color w:val="414042"/>
          <w:spacing w:val="-11"/>
          <w:w w:val="105"/>
          <w:sz w:val="16"/>
        </w:rPr>
        <w:t xml:space="preserve"> </w:t>
      </w:r>
      <w:r>
        <w:rPr>
          <w:color w:val="414042"/>
          <w:w w:val="105"/>
          <w:sz w:val="16"/>
        </w:rPr>
        <w:t>office</w:t>
      </w:r>
      <w:r>
        <w:rPr>
          <w:color w:val="414042"/>
          <w:spacing w:val="-11"/>
          <w:w w:val="105"/>
          <w:sz w:val="16"/>
        </w:rPr>
        <w:t xml:space="preserve"> </w:t>
      </w:r>
      <w:r>
        <w:rPr>
          <w:color w:val="414042"/>
          <w:w w:val="105"/>
          <w:sz w:val="16"/>
        </w:rPr>
        <w:t>must</w:t>
      </w:r>
      <w:r>
        <w:rPr>
          <w:color w:val="414042"/>
          <w:spacing w:val="-11"/>
          <w:w w:val="105"/>
          <w:sz w:val="16"/>
        </w:rPr>
        <w:t xml:space="preserve"> </w:t>
      </w:r>
      <w:r>
        <w:rPr>
          <w:color w:val="414042"/>
          <w:w w:val="105"/>
          <w:sz w:val="16"/>
        </w:rPr>
        <w:t>be</w:t>
      </w:r>
      <w:r>
        <w:rPr>
          <w:color w:val="414042"/>
          <w:spacing w:val="-11"/>
          <w:w w:val="105"/>
          <w:sz w:val="16"/>
        </w:rPr>
        <w:t xml:space="preserve"> </w:t>
      </w:r>
      <w:r>
        <w:rPr>
          <w:color w:val="414042"/>
          <w:w w:val="105"/>
          <w:sz w:val="16"/>
        </w:rPr>
        <w:t>established,</w:t>
      </w:r>
      <w:r>
        <w:rPr>
          <w:color w:val="414042"/>
          <w:spacing w:val="-11"/>
          <w:w w:val="105"/>
          <w:sz w:val="16"/>
        </w:rPr>
        <w:t xml:space="preserve"> </w:t>
      </w:r>
      <w:r>
        <w:rPr>
          <w:color w:val="414042"/>
          <w:w w:val="105"/>
          <w:sz w:val="16"/>
        </w:rPr>
        <w:t>with</w:t>
      </w:r>
      <w:r>
        <w:rPr>
          <w:color w:val="414042"/>
          <w:spacing w:val="-11"/>
          <w:w w:val="105"/>
          <w:sz w:val="16"/>
        </w:rPr>
        <w:t xml:space="preserve"> </w:t>
      </w:r>
      <w:r>
        <w:rPr>
          <w:color w:val="414042"/>
          <w:w w:val="105"/>
          <w:sz w:val="16"/>
        </w:rPr>
        <w:t>the</w:t>
      </w:r>
      <w:r>
        <w:rPr>
          <w:color w:val="414042"/>
          <w:spacing w:val="-11"/>
          <w:w w:val="105"/>
          <w:sz w:val="16"/>
        </w:rPr>
        <w:t xml:space="preserve"> </w:t>
      </w:r>
      <w:r>
        <w:rPr>
          <w:color w:val="414042"/>
          <w:w w:val="105"/>
          <w:sz w:val="16"/>
        </w:rPr>
        <w:t>right</w:t>
      </w:r>
      <w:r>
        <w:rPr>
          <w:color w:val="414042"/>
          <w:spacing w:val="-11"/>
          <w:w w:val="105"/>
          <w:sz w:val="16"/>
        </w:rPr>
        <w:t xml:space="preserve"> </w:t>
      </w:r>
      <w:r>
        <w:rPr>
          <w:color w:val="414042"/>
          <w:w w:val="105"/>
          <w:sz w:val="16"/>
        </w:rPr>
        <w:t>skill</w:t>
      </w:r>
      <w:r>
        <w:rPr>
          <w:color w:val="414042"/>
          <w:spacing w:val="-11"/>
          <w:w w:val="105"/>
          <w:sz w:val="16"/>
        </w:rPr>
        <w:t xml:space="preserve"> </w:t>
      </w:r>
      <w:r>
        <w:rPr>
          <w:color w:val="414042"/>
          <w:w w:val="105"/>
          <w:sz w:val="16"/>
        </w:rPr>
        <w:t>set, scope, authorisation and accountability. This could be set up under either Family</w:t>
      </w:r>
      <w:r>
        <w:rPr>
          <w:color w:val="414042"/>
          <w:spacing w:val="-11"/>
          <w:w w:val="105"/>
          <w:sz w:val="16"/>
        </w:rPr>
        <w:t xml:space="preserve"> </w:t>
      </w:r>
      <w:r>
        <w:rPr>
          <w:color w:val="414042"/>
          <w:w w:val="105"/>
          <w:sz w:val="16"/>
        </w:rPr>
        <w:t>Safety</w:t>
      </w:r>
      <w:r>
        <w:rPr>
          <w:color w:val="414042"/>
          <w:spacing w:val="-11"/>
          <w:w w:val="105"/>
          <w:sz w:val="16"/>
        </w:rPr>
        <w:t xml:space="preserve"> </w:t>
      </w:r>
      <w:r>
        <w:rPr>
          <w:color w:val="414042"/>
          <w:w w:val="105"/>
          <w:sz w:val="16"/>
        </w:rPr>
        <w:t>Victoria,</w:t>
      </w:r>
      <w:r>
        <w:rPr>
          <w:color w:val="414042"/>
          <w:spacing w:val="-11"/>
          <w:w w:val="105"/>
          <w:sz w:val="16"/>
        </w:rPr>
        <w:t xml:space="preserve"> </w:t>
      </w:r>
      <w:r>
        <w:rPr>
          <w:color w:val="414042"/>
          <w:w w:val="105"/>
          <w:sz w:val="16"/>
        </w:rPr>
        <w:t>the</w:t>
      </w:r>
      <w:r>
        <w:rPr>
          <w:color w:val="414042"/>
          <w:spacing w:val="-11"/>
          <w:w w:val="105"/>
          <w:sz w:val="16"/>
        </w:rPr>
        <w:t xml:space="preserve"> </w:t>
      </w:r>
      <w:r>
        <w:rPr>
          <w:color w:val="414042"/>
          <w:w w:val="105"/>
          <w:sz w:val="16"/>
        </w:rPr>
        <w:t>Department</w:t>
      </w:r>
      <w:r>
        <w:rPr>
          <w:color w:val="414042"/>
          <w:spacing w:val="-11"/>
          <w:w w:val="105"/>
          <w:sz w:val="16"/>
        </w:rPr>
        <w:t xml:space="preserve"> </w:t>
      </w:r>
      <w:r>
        <w:rPr>
          <w:color w:val="414042"/>
          <w:w w:val="105"/>
          <w:sz w:val="16"/>
        </w:rPr>
        <w:t>of</w:t>
      </w:r>
      <w:r>
        <w:rPr>
          <w:color w:val="414042"/>
          <w:spacing w:val="-11"/>
          <w:w w:val="105"/>
          <w:sz w:val="16"/>
        </w:rPr>
        <w:t xml:space="preserve"> </w:t>
      </w:r>
      <w:r>
        <w:rPr>
          <w:color w:val="414042"/>
          <w:w w:val="105"/>
          <w:sz w:val="16"/>
        </w:rPr>
        <w:t>Premier</w:t>
      </w:r>
      <w:r>
        <w:rPr>
          <w:color w:val="414042"/>
          <w:spacing w:val="-11"/>
          <w:w w:val="105"/>
          <w:sz w:val="16"/>
        </w:rPr>
        <w:t xml:space="preserve"> </w:t>
      </w:r>
      <w:r>
        <w:rPr>
          <w:color w:val="414042"/>
          <w:w w:val="105"/>
          <w:sz w:val="16"/>
        </w:rPr>
        <w:t>and</w:t>
      </w:r>
      <w:r>
        <w:rPr>
          <w:color w:val="414042"/>
          <w:spacing w:val="-11"/>
          <w:w w:val="105"/>
          <w:sz w:val="16"/>
        </w:rPr>
        <w:t xml:space="preserve"> </w:t>
      </w:r>
      <w:r>
        <w:rPr>
          <w:color w:val="414042"/>
          <w:w w:val="105"/>
          <w:sz w:val="16"/>
        </w:rPr>
        <w:t>Cabinet,</w:t>
      </w:r>
      <w:r>
        <w:rPr>
          <w:color w:val="414042"/>
          <w:spacing w:val="-11"/>
          <w:w w:val="105"/>
          <w:sz w:val="16"/>
        </w:rPr>
        <w:t xml:space="preserve"> </w:t>
      </w:r>
      <w:r>
        <w:rPr>
          <w:color w:val="414042"/>
          <w:w w:val="105"/>
          <w:sz w:val="16"/>
        </w:rPr>
        <w:t>or</w:t>
      </w:r>
      <w:r>
        <w:rPr>
          <w:color w:val="414042"/>
          <w:spacing w:val="-11"/>
          <w:w w:val="105"/>
          <w:sz w:val="16"/>
        </w:rPr>
        <w:t xml:space="preserve"> </w:t>
      </w:r>
      <w:r>
        <w:rPr>
          <w:color w:val="414042"/>
          <w:w w:val="105"/>
          <w:sz w:val="16"/>
        </w:rPr>
        <w:t>another agency. The current office within the Department of Premier and Cabinet fulfils some requirements, but is not</w:t>
      </w:r>
      <w:r>
        <w:rPr>
          <w:color w:val="414042"/>
          <w:spacing w:val="-14"/>
          <w:w w:val="105"/>
          <w:sz w:val="16"/>
        </w:rPr>
        <w:t xml:space="preserve"> </w:t>
      </w:r>
      <w:r>
        <w:rPr>
          <w:color w:val="414042"/>
          <w:w w:val="105"/>
          <w:sz w:val="16"/>
        </w:rPr>
        <w:t>sufficient</w:t>
      </w:r>
    </w:p>
    <w:p w:rsidR="00C7275B" w:rsidRDefault="006F017D">
      <w:pPr>
        <w:pStyle w:val="ListParagraph"/>
        <w:numPr>
          <w:ilvl w:val="2"/>
          <w:numId w:val="10"/>
        </w:numPr>
        <w:tabs>
          <w:tab w:val="left" w:pos="2154"/>
          <w:tab w:val="left" w:pos="2155"/>
        </w:tabs>
        <w:spacing w:before="65" w:line="256" w:lineRule="auto"/>
        <w:ind w:right="3722"/>
        <w:rPr>
          <w:sz w:val="16"/>
        </w:rPr>
      </w:pPr>
      <w:r>
        <w:rPr>
          <w:noProof/>
        </w:rPr>
        <mc:AlternateContent>
          <mc:Choice Requires="wps">
            <w:drawing>
              <wp:anchor distT="0" distB="0" distL="114300" distR="114300" simplePos="0" relativeHeight="1888" behindDoc="0" locked="1" layoutInCell="1" allowOverlap="1">
                <wp:simplePos x="0" y="0"/>
                <wp:positionH relativeFrom="page">
                  <wp:posOffset>7275830</wp:posOffset>
                </wp:positionH>
                <wp:positionV relativeFrom="page">
                  <wp:posOffset>6181725</wp:posOffset>
                </wp:positionV>
                <wp:extent cx="138960" cy="3178800"/>
                <wp:effectExtent l="0" t="0" r="1270" b="9525"/>
                <wp:wrapNone/>
                <wp:docPr id="239"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317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Making sure the right things are done in the right order, in the best way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58" type="#_x0000_t202" style="position:absolute;left:0;text-align:left;margin-left:572.9pt;margin-top:486.75pt;width:10.95pt;height:250.3pt;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Making sure the right things are done in the right order, in the best way</w:t>
                      </w:r>
                    </w:p>
                  </w:txbxContent>
                </v:textbox>
                <w10:wrap anchorx="page" anchory="page"/>
                <w10:anchorlock/>
              </v:shape>
            </w:pict>
          </mc:Fallback>
        </mc:AlternateContent>
      </w:r>
      <w:r w:rsidR="008851A7">
        <w:rPr>
          <w:color w:val="414042"/>
          <w:w w:val="105"/>
          <w:sz w:val="16"/>
        </w:rPr>
        <w:t>The interdepartmental committee needs to be provided with the scope and</w:t>
      </w:r>
      <w:r w:rsidR="008851A7">
        <w:rPr>
          <w:color w:val="414042"/>
          <w:spacing w:val="-18"/>
          <w:w w:val="105"/>
          <w:sz w:val="16"/>
        </w:rPr>
        <w:t xml:space="preserve"> </w:t>
      </w:r>
      <w:r w:rsidR="008851A7">
        <w:rPr>
          <w:color w:val="414042"/>
          <w:w w:val="105"/>
          <w:sz w:val="16"/>
        </w:rPr>
        <w:t>authorisation</w:t>
      </w:r>
      <w:r w:rsidR="008851A7">
        <w:rPr>
          <w:color w:val="414042"/>
          <w:spacing w:val="-18"/>
          <w:w w:val="105"/>
          <w:sz w:val="16"/>
        </w:rPr>
        <w:t xml:space="preserve"> </w:t>
      </w:r>
      <w:r w:rsidR="008851A7">
        <w:rPr>
          <w:color w:val="414042"/>
          <w:w w:val="105"/>
          <w:sz w:val="16"/>
        </w:rPr>
        <w:t>to</w:t>
      </w:r>
      <w:r w:rsidR="008851A7">
        <w:rPr>
          <w:color w:val="414042"/>
          <w:spacing w:val="-18"/>
          <w:w w:val="105"/>
          <w:sz w:val="16"/>
        </w:rPr>
        <w:t xml:space="preserve"> </w:t>
      </w:r>
      <w:r w:rsidR="008851A7">
        <w:rPr>
          <w:color w:val="414042"/>
          <w:w w:val="105"/>
          <w:sz w:val="16"/>
        </w:rPr>
        <w:t>support</w:t>
      </w:r>
      <w:r w:rsidR="008851A7">
        <w:rPr>
          <w:color w:val="414042"/>
          <w:spacing w:val="-18"/>
          <w:w w:val="105"/>
          <w:sz w:val="16"/>
        </w:rPr>
        <w:t xml:space="preserve"> </w:t>
      </w:r>
      <w:r w:rsidR="008851A7">
        <w:rPr>
          <w:color w:val="414042"/>
          <w:w w:val="105"/>
          <w:sz w:val="16"/>
        </w:rPr>
        <w:t>whole-of-reform</w:t>
      </w:r>
      <w:r w:rsidR="008851A7">
        <w:rPr>
          <w:color w:val="414042"/>
          <w:spacing w:val="-18"/>
          <w:w w:val="105"/>
          <w:sz w:val="16"/>
        </w:rPr>
        <w:t xml:space="preserve"> </w:t>
      </w:r>
      <w:r w:rsidR="008851A7">
        <w:rPr>
          <w:color w:val="414042"/>
          <w:w w:val="105"/>
          <w:sz w:val="16"/>
        </w:rPr>
        <w:t>governance.</w:t>
      </w:r>
      <w:r w:rsidR="008851A7">
        <w:rPr>
          <w:color w:val="414042"/>
          <w:spacing w:val="-18"/>
          <w:w w:val="105"/>
          <w:sz w:val="16"/>
        </w:rPr>
        <w:t xml:space="preserve"> </w:t>
      </w:r>
      <w:r w:rsidR="008851A7">
        <w:rPr>
          <w:color w:val="414042"/>
          <w:w w:val="105"/>
          <w:sz w:val="16"/>
        </w:rPr>
        <w:t>This</w:t>
      </w:r>
      <w:r w:rsidR="008851A7">
        <w:rPr>
          <w:color w:val="414042"/>
          <w:spacing w:val="-18"/>
          <w:w w:val="105"/>
          <w:sz w:val="16"/>
        </w:rPr>
        <w:t xml:space="preserve"> </w:t>
      </w:r>
      <w:r w:rsidR="008851A7">
        <w:rPr>
          <w:color w:val="414042"/>
          <w:w w:val="105"/>
          <w:sz w:val="16"/>
        </w:rPr>
        <w:t>committee would</w:t>
      </w:r>
      <w:r w:rsidR="008851A7">
        <w:rPr>
          <w:color w:val="414042"/>
          <w:spacing w:val="-14"/>
          <w:w w:val="105"/>
          <w:sz w:val="16"/>
        </w:rPr>
        <w:t xml:space="preserve"> </w:t>
      </w:r>
      <w:r w:rsidR="008851A7">
        <w:rPr>
          <w:color w:val="414042"/>
          <w:w w:val="105"/>
          <w:sz w:val="16"/>
        </w:rPr>
        <w:t>likely</w:t>
      </w:r>
      <w:r w:rsidR="008851A7">
        <w:rPr>
          <w:color w:val="414042"/>
          <w:spacing w:val="-14"/>
          <w:w w:val="105"/>
          <w:sz w:val="16"/>
        </w:rPr>
        <w:t xml:space="preserve"> </w:t>
      </w:r>
      <w:r w:rsidR="008851A7">
        <w:rPr>
          <w:color w:val="414042"/>
          <w:w w:val="105"/>
          <w:sz w:val="16"/>
        </w:rPr>
        <w:t>have</w:t>
      </w:r>
      <w:r w:rsidR="008851A7">
        <w:rPr>
          <w:color w:val="414042"/>
          <w:spacing w:val="-14"/>
          <w:w w:val="105"/>
          <w:sz w:val="16"/>
        </w:rPr>
        <w:t xml:space="preserve"> </w:t>
      </w:r>
      <w:r w:rsidR="008851A7">
        <w:rPr>
          <w:color w:val="414042"/>
          <w:w w:val="105"/>
          <w:sz w:val="16"/>
        </w:rPr>
        <w:t>representation</w:t>
      </w:r>
      <w:r w:rsidR="008851A7">
        <w:rPr>
          <w:color w:val="414042"/>
          <w:spacing w:val="-14"/>
          <w:w w:val="105"/>
          <w:sz w:val="16"/>
        </w:rPr>
        <w:t xml:space="preserve"> </w:t>
      </w:r>
      <w:r w:rsidR="008851A7">
        <w:rPr>
          <w:color w:val="414042"/>
          <w:w w:val="105"/>
          <w:sz w:val="16"/>
        </w:rPr>
        <w:t>from</w:t>
      </w:r>
      <w:r w:rsidR="008851A7">
        <w:rPr>
          <w:color w:val="414042"/>
          <w:spacing w:val="-14"/>
          <w:w w:val="105"/>
          <w:sz w:val="16"/>
        </w:rPr>
        <w:t xml:space="preserve"> </w:t>
      </w:r>
      <w:r w:rsidR="008851A7">
        <w:rPr>
          <w:color w:val="414042"/>
          <w:w w:val="105"/>
          <w:sz w:val="16"/>
        </w:rPr>
        <w:t>all</w:t>
      </w:r>
      <w:r w:rsidR="008851A7">
        <w:rPr>
          <w:color w:val="414042"/>
          <w:spacing w:val="-14"/>
          <w:w w:val="105"/>
          <w:sz w:val="16"/>
        </w:rPr>
        <w:t xml:space="preserve"> </w:t>
      </w:r>
      <w:r w:rsidR="008851A7">
        <w:rPr>
          <w:color w:val="414042"/>
          <w:w w:val="105"/>
          <w:sz w:val="16"/>
        </w:rPr>
        <w:t>relevant</w:t>
      </w:r>
      <w:r w:rsidR="008851A7">
        <w:rPr>
          <w:color w:val="414042"/>
          <w:spacing w:val="-14"/>
          <w:w w:val="105"/>
          <w:sz w:val="16"/>
        </w:rPr>
        <w:t xml:space="preserve"> </w:t>
      </w:r>
      <w:r w:rsidR="008851A7">
        <w:rPr>
          <w:color w:val="414042"/>
          <w:w w:val="105"/>
          <w:sz w:val="16"/>
        </w:rPr>
        <w:t>agencies</w:t>
      </w:r>
      <w:r w:rsidR="008851A7">
        <w:rPr>
          <w:color w:val="414042"/>
          <w:spacing w:val="-14"/>
          <w:w w:val="105"/>
          <w:sz w:val="16"/>
        </w:rPr>
        <w:t xml:space="preserve"> </w:t>
      </w:r>
      <w:r w:rsidR="008851A7">
        <w:rPr>
          <w:color w:val="414042"/>
          <w:w w:val="105"/>
          <w:sz w:val="16"/>
        </w:rPr>
        <w:t>at</w:t>
      </w:r>
      <w:r w:rsidR="008851A7">
        <w:rPr>
          <w:color w:val="414042"/>
          <w:spacing w:val="-14"/>
          <w:w w:val="105"/>
          <w:sz w:val="16"/>
        </w:rPr>
        <w:t xml:space="preserve"> </w:t>
      </w:r>
      <w:r w:rsidR="008851A7">
        <w:rPr>
          <w:color w:val="414042"/>
          <w:w w:val="105"/>
          <w:sz w:val="16"/>
        </w:rPr>
        <w:t>the</w:t>
      </w:r>
      <w:r w:rsidR="008851A7">
        <w:rPr>
          <w:color w:val="414042"/>
          <w:spacing w:val="-14"/>
          <w:w w:val="105"/>
          <w:sz w:val="16"/>
        </w:rPr>
        <w:t xml:space="preserve"> </w:t>
      </w:r>
      <w:r w:rsidR="008851A7">
        <w:rPr>
          <w:color w:val="414042"/>
          <w:w w:val="105"/>
          <w:sz w:val="16"/>
        </w:rPr>
        <w:t>executive director</w:t>
      </w:r>
      <w:r w:rsidR="008851A7">
        <w:rPr>
          <w:color w:val="414042"/>
          <w:spacing w:val="-2"/>
          <w:w w:val="105"/>
          <w:sz w:val="16"/>
        </w:rPr>
        <w:t xml:space="preserve"> </w:t>
      </w:r>
      <w:r w:rsidR="008851A7">
        <w:rPr>
          <w:color w:val="414042"/>
          <w:w w:val="105"/>
          <w:sz w:val="16"/>
        </w:rPr>
        <w:t>level.</w:t>
      </w:r>
    </w:p>
    <w:p w:rsidR="00C7275B" w:rsidRDefault="00C7275B">
      <w:pPr>
        <w:spacing w:line="256" w:lineRule="auto"/>
        <w:rPr>
          <w:sz w:val="16"/>
        </w:rPr>
        <w:sectPr w:rsidR="00C7275B">
          <w:pgSz w:w="11910" w:h="16840"/>
          <w:pgMar w:top="1580" w:right="0" w:bottom="620" w:left="0" w:header="0" w:footer="431" w:gutter="0"/>
          <w:cols w:space="720"/>
        </w:sectPr>
      </w:pPr>
    </w:p>
    <w:p w:rsidR="00C7275B" w:rsidRDefault="008851A7">
      <w:pPr>
        <w:pStyle w:val="Heading2"/>
        <w:ind w:left="3401"/>
        <w:rPr>
          <w:rFonts w:ascii="Neutral Std"/>
        </w:rPr>
      </w:pPr>
      <w:r>
        <w:rPr>
          <w:rFonts w:ascii="Neutral Std"/>
          <w:color w:val="288DCC"/>
        </w:rPr>
        <w:lastRenderedPageBreak/>
        <w:t>Chapter 3</w:t>
      </w:r>
    </w:p>
    <w:p w:rsidR="00C7275B" w:rsidRDefault="00C7275B">
      <w:pPr>
        <w:pStyle w:val="BodyText"/>
        <w:rPr>
          <w:sz w:val="20"/>
        </w:rPr>
      </w:pPr>
    </w:p>
    <w:p w:rsidR="00C7275B" w:rsidRDefault="00C7275B">
      <w:pPr>
        <w:pStyle w:val="BodyText"/>
        <w:spacing w:before="9"/>
        <w:rPr>
          <w:sz w:val="12"/>
        </w:rPr>
      </w:pPr>
    </w:p>
    <w:p w:rsidR="00C7275B" w:rsidRDefault="008851A7">
      <w:pPr>
        <w:spacing w:before="43" w:line="232" w:lineRule="auto"/>
        <w:ind w:left="3401" w:right="1939"/>
        <w:rPr>
          <w:rFonts w:ascii="NeutralStd-Medium"/>
          <w:sz w:val="35"/>
        </w:rPr>
      </w:pPr>
      <w:bookmarkStart w:id="5" w:name="Improve_effectiveness_by_making_sure_the"/>
      <w:bookmarkEnd w:id="5"/>
      <w:r>
        <w:rPr>
          <w:rFonts w:ascii="NeutralStd-Medium"/>
          <w:color w:val="288DCC"/>
          <w:sz w:val="35"/>
        </w:rPr>
        <w:t>Improve effectiveness by making sure the right things are done</w:t>
      </w:r>
    </w:p>
    <w:p w:rsidR="00C7275B" w:rsidRDefault="008851A7">
      <w:pPr>
        <w:spacing w:line="502" w:lineRule="exact"/>
        <w:ind w:left="3401"/>
        <w:rPr>
          <w:rFonts w:ascii="NeutralStd-Medium"/>
          <w:sz w:val="35"/>
        </w:rPr>
      </w:pPr>
      <w:r>
        <w:rPr>
          <w:rFonts w:ascii="NeutralStd-Medium"/>
          <w:color w:val="288DCC"/>
          <w:sz w:val="35"/>
        </w:rPr>
        <w:t>in the right order, in the best way</w:t>
      </w:r>
    </w:p>
    <w:p w:rsidR="00C7275B" w:rsidRDefault="00C7275B">
      <w:pPr>
        <w:pStyle w:val="BodyText"/>
        <w:rPr>
          <w:rFonts w:ascii="NeutralStd-Medium"/>
          <w:sz w:val="20"/>
        </w:rPr>
      </w:pPr>
    </w:p>
    <w:p w:rsidR="00C7275B" w:rsidRDefault="00C7275B">
      <w:pPr>
        <w:pStyle w:val="BodyText"/>
        <w:spacing w:before="2"/>
        <w:rPr>
          <w:rFonts w:ascii="NeutralStd-Medium"/>
          <w:sz w:val="17"/>
        </w:rPr>
      </w:pPr>
    </w:p>
    <w:p w:rsidR="00C7275B" w:rsidRDefault="00C7275B">
      <w:pPr>
        <w:rPr>
          <w:rFonts w:ascii="NeutralStd-Medium"/>
          <w:sz w:val="17"/>
        </w:rPr>
        <w:sectPr w:rsidR="00C7275B">
          <w:pgSz w:w="11910" w:h="16840"/>
          <w:pgMar w:top="480" w:right="0" w:bottom="620" w:left="0" w:header="0" w:footer="351" w:gutter="0"/>
          <w:cols w:space="720"/>
        </w:sect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C7275B">
      <w:pPr>
        <w:pStyle w:val="BodyText"/>
        <w:rPr>
          <w:rFonts w:ascii="NeutralStd-Medium"/>
          <w:sz w:val="18"/>
        </w:rPr>
      </w:pPr>
    </w:p>
    <w:p w:rsidR="00C7275B" w:rsidRDefault="008851A7">
      <w:pPr>
        <w:pStyle w:val="ListParagraph"/>
        <w:numPr>
          <w:ilvl w:val="0"/>
          <w:numId w:val="9"/>
        </w:numPr>
        <w:tabs>
          <w:tab w:val="left" w:pos="1134"/>
        </w:tabs>
        <w:spacing w:before="158" w:line="235" w:lineRule="auto"/>
        <w:ind w:left="1133" w:hanging="283"/>
        <w:jc w:val="left"/>
        <w:rPr>
          <w:sz w:val="14"/>
        </w:rPr>
      </w:pPr>
      <w:r>
        <w:rPr>
          <w:color w:val="6D6E71"/>
          <w:sz w:val="14"/>
        </w:rPr>
        <w:t>Based on the iconic initiatives from the Rolling Action</w:t>
      </w:r>
      <w:r>
        <w:rPr>
          <w:color w:val="6D6E71"/>
          <w:spacing w:val="-2"/>
          <w:sz w:val="14"/>
        </w:rPr>
        <w:t xml:space="preserve"> </w:t>
      </w:r>
      <w:r>
        <w:rPr>
          <w:color w:val="6D6E71"/>
          <w:sz w:val="14"/>
        </w:rPr>
        <w:t>Plan.</w:t>
      </w:r>
    </w:p>
    <w:p w:rsidR="00C7275B" w:rsidRDefault="008851A7">
      <w:pPr>
        <w:pStyle w:val="BodyText"/>
        <w:spacing w:before="73" w:line="256" w:lineRule="auto"/>
        <w:ind w:left="850" w:right="2009"/>
      </w:pPr>
      <w:r>
        <w:br w:type="column"/>
      </w:r>
      <w:r>
        <w:rPr>
          <w:color w:val="414042"/>
          <w:w w:val="105"/>
        </w:rPr>
        <w:t>Changing a system that supports vulnerable people during a crisis is a high risk process. The family violence reform is extraordinarily ambitious and complex, and its implementation presents significant challenges. Victoria’s existing response to family violence, including its policies and service responses,</w:t>
      </w:r>
    </w:p>
    <w:p w:rsidR="00C7275B" w:rsidRDefault="008851A7">
      <w:pPr>
        <w:pStyle w:val="BodyText"/>
        <w:spacing w:before="2" w:line="256" w:lineRule="auto"/>
        <w:ind w:left="850" w:right="2149"/>
      </w:pPr>
      <w:r>
        <w:rPr>
          <w:color w:val="414042"/>
          <w:w w:val="105"/>
        </w:rPr>
        <w:t>were already highly complex before the Royal Commission, involving multiple government and non-government agencies and many different parts of government.</w:t>
      </w:r>
    </w:p>
    <w:p w:rsidR="00C7275B" w:rsidRDefault="008851A7">
      <w:pPr>
        <w:pStyle w:val="BodyText"/>
        <w:spacing w:before="126" w:line="256" w:lineRule="auto"/>
        <w:ind w:left="850" w:right="2274"/>
      </w:pPr>
      <w:r>
        <w:rPr>
          <w:color w:val="414042"/>
          <w:w w:val="105"/>
        </w:rPr>
        <w:t>Effective planning is therefore critical to ensure the success of the reform, but</w:t>
      </w:r>
      <w:r>
        <w:rPr>
          <w:color w:val="414042"/>
          <w:spacing w:val="-12"/>
          <w:w w:val="105"/>
        </w:rPr>
        <w:t xml:space="preserve"> </w:t>
      </w:r>
      <w:r>
        <w:rPr>
          <w:color w:val="414042"/>
          <w:w w:val="105"/>
        </w:rPr>
        <w:t>to</w:t>
      </w:r>
      <w:r>
        <w:rPr>
          <w:color w:val="414042"/>
          <w:spacing w:val="-12"/>
          <w:w w:val="105"/>
        </w:rPr>
        <w:t xml:space="preserve"> </w:t>
      </w:r>
      <w:r>
        <w:rPr>
          <w:color w:val="414042"/>
          <w:w w:val="105"/>
        </w:rPr>
        <w:t>date,</w:t>
      </w:r>
      <w:r>
        <w:rPr>
          <w:color w:val="414042"/>
          <w:spacing w:val="-12"/>
          <w:w w:val="105"/>
        </w:rPr>
        <w:t xml:space="preserve"> </w:t>
      </w:r>
      <w:r>
        <w:rPr>
          <w:color w:val="414042"/>
          <w:w w:val="105"/>
        </w:rPr>
        <w:t>critical</w:t>
      </w:r>
      <w:r>
        <w:rPr>
          <w:color w:val="414042"/>
          <w:spacing w:val="-12"/>
          <w:w w:val="105"/>
        </w:rPr>
        <w:t xml:space="preserve"> </w:t>
      </w:r>
      <w:r>
        <w:rPr>
          <w:color w:val="414042"/>
          <w:w w:val="105"/>
        </w:rPr>
        <w:t>planning</w:t>
      </w:r>
      <w:r>
        <w:rPr>
          <w:color w:val="414042"/>
          <w:spacing w:val="-12"/>
          <w:w w:val="105"/>
        </w:rPr>
        <w:t xml:space="preserve"> </w:t>
      </w:r>
      <w:r>
        <w:rPr>
          <w:color w:val="414042"/>
          <w:w w:val="105"/>
        </w:rPr>
        <w:t>activities</w:t>
      </w:r>
      <w:r>
        <w:rPr>
          <w:color w:val="414042"/>
          <w:spacing w:val="-12"/>
          <w:w w:val="105"/>
        </w:rPr>
        <w:t xml:space="preserve"> </w:t>
      </w:r>
      <w:r>
        <w:rPr>
          <w:color w:val="414042"/>
          <w:w w:val="105"/>
        </w:rPr>
        <w:t>have</w:t>
      </w:r>
      <w:r>
        <w:rPr>
          <w:color w:val="414042"/>
          <w:spacing w:val="-12"/>
          <w:w w:val="105"/>
        </w:rPr>
        <w:t xml:space="preserve"> </w:t>
      </w:r>
      <w:r>
        <w:rPr>
          <w:color w:val="414042"/>
          <w:w w:val="105"/>
        </w:rPr>
        <w:t>not</w:t>
      </w:r>
      <w:r>
        <w:rPr>
          <w:color w:val="414042"/>
          <w:spacing w:val="-12"/>
          <w:w w:val="105"/>
        </w:rPr>
        <w:t xml:space="preserve"> </w:t>
      </w:r>
      <w:r>
        <w:rPr>
          <w:color w:val="414042"/>
          <w:w w:val="105"/>
        </w:rPr>
        <w:t>been</w:t>
      </w:r>
      <w:r>
        <w:rPr>
          <w:color w:val="414042"/>
          <w:spacing w:val="-12"/>
          <w:w w:val="105"/>
        </w:rPr>
        <w:t xml:space="preserve"> </w:t>
      </w:r>
      <w:r>
        <w:rPr>
          <w:color w:val="414042"/>
          <w:w w:val="105"/>
        </w:rPr>
        <w:t>completed,</w:t>
      </w:r>
      <w:r>
        <w:rPr>
          <w:color w:val="414042"/>
          <w:spacing w:val="-12"/>
          <w:w w:val="105"/>
        </w:rPr>
        <w:t xml:space="preserve"> </w:t>
      </w:r>
      <w:r>
        <w:rPr>
          <w:color w:val="414042"/>
          <w:w w:val="105"/>
        </w:rPr>
        <w:t>in</w:t>
      </w:r>
      <w:r>
        <w:rPr>
          <w:color w:val="414042"/>
          <w:spacing w:val="-12"/>
          <w:w w:val="105"/>
        </w:rPr>
        <w:t xml:space="preserve"> </w:t>
      </w:r>
      <w:r>
        <w:rPr>
          <w:color w:val="414042"/>
          <w:w w:val="105"/>
        </w:rPr>
        <w:t>particular, the</w:t>
      </w:r>
      <w:r>
        <w:rPr>
          <w:color w:val="414042"/>
          <w:spacing w:val="-13"/>
          <w:w w:val="105"/>
        </w:rPr>
        <w:t xml:space="preserve"> </w:t>
      </w:r>
      <w:r>
        <w:rPr>
          <w:color w:val="414042"/>
          <w:w w:val="105"/>
        </w:rPr>
        <w:t>development</w:t>
      </w:r>
      <w:r>
        <w:rPr>
          <w:color w:val="414042"/>
          <w:spacing w:val="-13"/>
          <w:w w:val="105"/>
        </w:rPr>
        <w:t xml:space="preserve"> </w:t>
      </w:r>
      <w:r>
        <w:rPr>
          <w:color w:val="414042"/>
          <w:w w:val="105"/>
        </w:rPr>
        <w:t>of</w:t>
      </w:r>
      <w:r>
        <w:rPr>
          <w:color w:val="414042"/>
          <w:spacing w:val="-13"/>
          <w:w w:val="105"/>
        </w:rPr>
        <w:t xml:space="preserve"> </w:t>
      </w:r>
      <w:r>
        <w:rPr>
          <w:color w:val="414042"/>
          <w:w w:val="105"/>
        </w:rPr>
        <w:t>a</w:t>
      </w:r>
      <w:r>
        <w:rPr>
          <w:color w:val="414042"/>
          <w:spacing w:val="-13"/>
          <w:w w:val="105"/>
        </w:rPr>
        <w:t xml:space="preserve"> </w:t>
      </w:r>
      <w:r>
        <w:rPr>
          <w:color w:val="414042"/>
          <w:w w:val="105"/>
        </w:rPr>
        <w:t>satisfactory</w:t>
      </w:r>
      <w:r>
        <w:rPr>
          <w:color w:val="414042"/>
          <w:spacing w:val="-13"/>
          <w:w w:val="105"/>
        </w:rPr>
        <w:t xml:space="preserve"> </w:t>
      </w:r>
      <w:r>
        <w:rPr>
          <w:color w:val="414042"/>
          <w:w w:val="105"/>
        </w:rPr>
        <w:t>implementation</w:t>
      </w:r>
      <w:r>
        <w:rPr>
          <w:color w:val="414042"/>
          <w:spacing w:val="-13"/>
          <w:w w:val="105"/>
        </w:rPr>
        <w:t xml:space="preserve"> </w:t>
      </w:r>
      <w:r>
        <w:rPr>
          <w:color w:val="414042"/>
          <w:w w:val="105"/>
        </w:rPr>
        <w:t>plan.</w:t>
      </w:r>
      <w:r>
        <w:rPr>
          <w:color w:val="414042"/>
          <w:spacing w:val="-13"/>
          <w:w w:val="105"/>
        </w:rPr>
        <w:t xml:space="preserve"> </w:t>
      </w:r>
      <w:r>
        <w:rPr>
          <w:color w:val="414042"/>
          <w:w w:val="105"/>
        </w:rPr>
        <w:t>The</w:t>
      </w:r>
      <w:r>
        <w:rPr>
          <w:color w:val="414042"/>
          <w:spacing w:val="-13"/>
          <w:w w:val="105"/>
        </w:rPr>
        <w:t xml:space="preserve"> </w:t>
      </w:r>
      <w:r>
        <w:rPr>
          <w:color w:val="414042"/>
          <w:w w:val="105"/>
        </w:rPr>
        <w:t>planning</w:t>
      </w:r>
      <w:r>
        <w:rPr>
          <w:color w:val="414042"/>
          <w:spacing w:val="-13"/>
          <w:w w:val="105"/>
        </w:rPr>
        <w:t xml:space="preserve"> </w:t>
      </w:r>
      <w:r>
        <w:rPr>
          <w:color w:val="414042"/>
          <w:w w:val="105"/>
        </w:rPr>
        <w:t>activity undertaken at the whole-of-reform level thus far cannot yet guide reform implementation</w:t>
      </w:r>
      <w:r>
        <w:rPr>
          <w:color w:val="414042"/>
          <w:spacing w:val="-12"/>
          <w:w w:val="105"/>
        </w:rPr>
        <w:t xml:space="preserve"> </w:t>
      </w:r>
      <w:r>
        <w:rPr>
          <w:color w:val="414042"/>
          <w:w w:val="105"/>
        </w:rPr>
        <w:t>or</w:t>
      </w:r>
      <w:r>
        <w:rPr>
          <w:color w:val="414042"/>
          <w:spacing w:val="-12"/>
          <w:w w:val="105"/>
        </w:rPr>
        <w:t xml:space="preserve"> </w:t>
      </w:r>
      <w:r>
        <w:rPr>
          <w:color w:val="414042"/>
          <w:w w:val="105"/>
        </w:rPr>
        <w:t>allow</w:t>
      </w:r>
      <w:r>
        <w:rPr>
          <w:color w:val="414042"/>
          <w:spacing w:val="-12"/>
          <w:w w:val="105"/>
        </w:rPr>
        <w:t xml:space="preserve"> </w:t>
      </w:r>
      <w:r>
        <w:rPr>
          <w:color w:val="414042"/>
          <w:w w:val="105"/>
        </w:rPr>
        <w:t>proper</w:t>
      </w:r>
      <w:r>
        <w:rPr>
          <w:color w:val="414042"/>
          <w:spacing w:val="-12"/>
          <w:w w:val="105"/>
        </w:rPr>
        <w:t xml:space="preserve"> </w:t>
      </w:r>
      <w:r>
        <w:rPr>
          <w:color w:val="414042"/>
          <w:w w:val="105"/>
        </w:rPr>
        <w:t>progress</w:t>
      </w:r>
      <w:r>
        <w:rPr>
          <w:color w:val="414042"/>
          <w:spacing w:val="-12"/>
          <w:w w:val="105"/>
        </w:rPr>
        <w:t xml:space="preserve"> </w:t>
      </w:r>
      <w:r>
        <w:rPr>
          <w:color w:val="414042"/>
          <w:w w:val="105"/>
        </w:rPr>
        <w:t>monitoring,</w:t>
      </w:r>
      <w:r>
        <w:rPr>
          <w:color w:val="414042"/>
          <w:spacing w:val="-12"/>
          <w:w w:val="105"/>
        </w:rPr>
        <w:t xml:space="preserve"> </w:t>
      </w:r>
      <w:r>
        <w:rPr>
          <w:color w:val="414042"/>
          <w:w w:val="105"/>
        </w:rPr>
        <w:t>because</w:t>
      </w:r>
      <w:r>
        <w:rPr>
          <w:color w:val="414042"/>
          <w:spacing w:val="-12"/>
          <w:w w:val="105"/>
        </w:rPr>
        <w:t xml:space="preserve"> </w:t>
      </w:r>
      <w:r>
        <w:rPr>
          <w:color w:val="414042"/>
          <w:w w:val="105"/>
        </w:rPr>
        <w:t>it</w:t>
      </w:r>
      <w:r>
        <w:rPr>
          <w:color w:val="414042"/>
          <w:spacing w:val="-12"/>
          <w:w w:val="105"/>
        </w:rPr>
        <w:t xml:space="preserve"> </w:t>
      </w:r>
      <w:r>
        <w:rPr>
          <w:color w:val="414042"/>
          <w:w w:val="105"/>
        </w:rPr>
        <w:t>does</w:t>
      </w:r>
      <w:r>
        <w:rPr>
          <w:color w:val="414042"/>
          <w:spacing w:val="-12"/>
          <w:w w:val="105"/>
        </w:rPr>
        <w:t xml:space="preserve"> </w:t>
      </w:r>
      <w:r>
        <w:rPr>
          <w:color w:val="414042"/>
          <w:w w:val="105"/>
        </w:rPr>
        <w:t>not</w:t>
      </w:r>
      <w:r>
        <w:rPr>
          <w:color w:val="414042"/>
          <w:spacing w:val="-12"/>
          <w:w w:val="105"/>
        </w:rPr>
        <w:t xml:space="preserve"> </w:t>
      </w:r>
      <w:r>
        <w:rPr>
          <w:color w:val="414042"/>
          <w:w w:val="105"/>
        </w:rPr>
        <w:t>yet</w:t>
      </w:r>
    </w:p>
    <w:p w:rsidR="00C7275B" w:rsidRDefault="008851A7">
      <w:pPr>
        <w:pStyle w:val="BodyText"/>
        <w:spacing w:before="2" w:line="256" w:lineRule="auto"/>
        <w:ind w:left="850" w:right="1859"/>
      </w:pPr>
      <w:r>
        <w:rPr>
          <w:color w:val="414042"/>
          <w:w w:val="105"/>
        </w:rPr>
        <w:t>clearly</w:t>
      </w:r>
      <w:r>
        <w:rPr>
          <w:color w:val="414042"/>
          <w:spacing w:val="-17"/>
          <w:w w:val="105"/>
        </w:rPr>
        <w:t xml:space="preserve"> </w:t>
      </w:r>
      <w:r>
        <w:rPr>
          <w:color w:val="414042"/>
          <w:w w:val="105"/>
        </w:rPr>
        <w:t>outline</w:t>
      </w:r>
      <w:r>
        <w:rPr>
          <w:color w:val="414042"/>
          <w:spacing w:val="-17"/>
          <w:w w:val="105"/>
        </w:rPr>
        <w:t xml:space="preserve"> </w:t>
      </w:r>
      <w:r>
        <w:rPr>
          <w:color w:val="414042"/>
          <w:w w:val="105"/>
        </w:rPr>
        <w:t>how</w:t>
      </w:r>
      <w:r>
        <w:rPr>
          <w:color w:val="414042"/>
          <w:spacing w:val="-17"/>
          <w:w w:val="105"/>
        </w:rPr>
        <w:t xml:space="preserve"> </w:t>
      </w:r>
      <w:r>
        <w:rPr>
          <w:color w:val="414042"/>
          <w:w w:val="105"/>
        </w:rPr>
        <w:t>implementation</w:t>
      </w:r>
      <w:r>
        <w:rPr>
          <w:color w:val="414042"/>
          <w:spacing w:val="-17"/>
          <w:w w:val="105"/>
        </w:rPr>
        <w:t xml:space="preserve"> </w:t>
      </w:r>
      <w:r>
        <w:rPr>
          <w:color w:val="414042"/>
          <w:w w:val="105"/>
        </w:rPr>
        <w:t>will</w:t>
      </w:r>
      <w:r>
        <w:rPr>
          <w:color w:val="414042"/>
          <w:spacing w:val="-17"/>
          <w:w w:val="105"/>
        </w:rPr>
        <w:t xml:space="preserve"> </w:t>
      </w:r>
      <w:r>
        <w:rPr>
          <w:color w:val="414042"/>
          <w:spacing w:val="-3"/>
          <w:w w:val="105"/>
        </w:rPr>
        <w:t>occur.</w:t>
      </w:r>
      <w:r>
        <w:rPr>
          <w:color w:val="414042"/>
          <w:spacing w:val="-17"/>
          <w:w w:val="105"/>
        </w:rPr>
        <w:t xml:space="preserve"> </w:t>
      </w:r>
      <w:r>
        <w:rPr>
          <w:color w:val="414042"/>
          <w:w w:val="105"/>
        </w:rPr>
        <w:t>Whole-of-reform</w:t>
      </w:r>
      <w:r>
        <w:rPr>
          <w:color w:val="414042"/>
          <w:spacing w:val="-17"/>
          <w:w w:val="105"/>
        </w:rPr>
        <w:t xml:space="preserve"> </w:t>
      </w:r>
      <w:r>
        <w:rPr>
          <w:color w:val="414042"/>
          <w:w w:val="105"/>
        </w:rPr>
        <w:t>timelines,</w:t>
      </w:r>
      <w:r>
        <w:rPr>
          <w:color w:val="414042"/>
          <w:spacing w:val="-17"/>
          <w:w w:val="105"/>
        </w:rPr>
        <w:t xml:space="preserve"> </w:t>
      </w:r>
      <w:r>
        <w:rPr>
          <w:color w:val="414042"/>
          <w:w w:val="105"/>
        </w:rPr>
        <w:t>budgets and</w:t>
      </w:r>
      <w:r>
        <w:rPr>
          <w:color w:val="414042"/>
          <w:spacing w:val="-6"/>
          <w:w w:val="105"/>
        </w:rPr>
        <w:t xml:space="preserve"> </w:t>
      </w:r>
      <w:r>
        <w:rPr>
          <w:color w:val="414042"/>
          <w:w w:val="105"/>
        </w:rPr>
        <w:t>quality</w:t>
      </w:r>
      <w:r>
        <w:rPr>
          <w:color w:val="414042"/>
          <w:spacing w:val="-6"/>
          <w:w w:val="105"/>
        </w:rPr>
        <w:t xml:space="preserve"> </w:t>
      </w:r>
      <w:r>
        <w:rPr>
          <w:color w:val="414042"/>
          <w:w w:val="105"/>
        </w:rPr>
        <w:t>expectations</w:t>
      </w:r>
      <w:r>
        <w:rPr>
          <w:color w:val="414042"/>
          <w:spacing w:val="-6"/>
          <w:w w:val="105"/>
        </w:rPr>
        <w:t xml:space="preserve"> </w:t>
      </w:r>
      <w:r>
        <w:rPr>
          <w:color w:val="414042"/>
          <w:w w:val="105"/>
        </w:rPr>
        <w:t>need</w:t>
      </w:r>
      <w:r>
        <w:rPr>
          <w:color w:val="414042"/>
          <w:spacing w:val="-6"/>
          <w:w w:val="105"/>
        </w:rPr>
        <w:t xml:space="preserve"> </w:t>
      </w:r>
      <w:r>
        <w:rPr>
          <w:color w:val="414042"/>
          <w:w w:val="105"/>
        </w:rPr>
        <w:t>to</w:t>
      </w:r>
      <w:r>
        <w:rPr>
          <w:color w:val="414042"/>
          <w:spacing w:val="-6"/>
          <w:w w:val="105"/>
        </w:rPr>
        <w:t xml:space="preserve"> </w:t>
      </w:r>
      <w:r>
        <w:rPr>
          <w:color w:val="414042"/>
          <w:w w:val="105"/>
        </w:rPr>
        <w:t>be</w:t>
      </w:r>
      <w:r>
        <w:rPr>
          <w:color w:val="414042"/>
          <w:spacing w:val="-6"/>
          <w:w w:val="105"/>
        </w:rPr>
        <w:t xml:space="preserve"> </w:t>
      </w:r>
      <w:r>
        <w:rPr>
          <w:color w:val="414042"/>
          <w:w w:val="105"/>
        </w:rPr>
        <w:t>more</w:t>
      </w:r>
      <w:r>
        <w:rPr>
          <w:color w:val="414042"/>
          <w:spacing w:val="-6"/>
          <w:w w:val="105"/>
        </w:rPr>
        <w:t xml:space="preserve"> </w:t>
      </w:r>
      <w:r>
        <w:rPr>
          <w:color w:val="414042"/>
          <w:w w:val="105"/>
        </w:rPr>
        <w:t>detailed</w:t>
      </w:r>
      <w:r>
        <w:rPr>
          <w:color w:val="414042"/>
          <w:spacing w:val="-6"/>
          <w:w w:val="105"/>
        </w:rPr>
        <w:t xml:space="preserve"> </w:t>
      </w:r>
      <w:r>
        <w:rPr>
          <w:color w:val="414042"/>
          <w:w w:val="105"/>
        </w:rPr>
        <w:t>and</w:t>
      </w:r>
      <w:r>
        <w:rPr>
          <w:color w:val="414042"/>
          <w:spacing w:val="-6"/>
          <w:w w:val="105"/>
        </w:rPr>
        <w:t xml:space="preserve"> </w:t>
      </w:r>
      <w:r>
        <w:rPr>
          <w:color w:val="414042"/>
          <w:w w:val="105"/>
        </w:rPr>
        <w:t>well</w:t>
      </w:r>
      <w:r>
        <w:rPr>
          <w:color w:val="414042"/>
          <w:spacing w:val="-6"/>
          <w:w w:val="105"/>
        </w:rPr>
        <w:t xml:space="preserve"> </w:t>
      </w:r>
      <w:r>
        <w:rPr>
          <w:color w:val="414042"/>
          <w:w w:val="105"/>
        </w:rPr>
        <w:t>communicated.</w:t>
      </w:r>
    </w:p>
    <w:p w:rsidR="00C7275B" w:rsidRDefault="008851A7">
      <w:pPr>
        <w:pStyle w:val="BodyText"/>
        <w:spacing w:before="125" w:line="256" w:lineRule="auto"/>
        <w:ind w:left="850" w:right="2536"/>
      </w:pPr>
      <w:r>
        <w:rPr>
          <w:color w:val="414042"/>
          <w:w w:val="105"/>
        </w:rPr>
        <w:t>If</w:t>
      </w:r>
      <w:r>
        <w:rPr>
          <w:color w:val="414042"/>
          <w:spacing w:val="-18"/>
          <w:w w:val="105"/>
        </w:rPr>
        <w:t xml:space="preserve"> </w:t>
      </w:r>
      <w:r>
        <w:rPr>
          <w:color w:val="414042"/>
          <w:w w:val="105"/>
        </w:rPr>
        <w:t>urgent</w:t>
      </w:r>
      <w:r>
        <w:rPr>
          <w:color w:val="414042"/>
          <w:spacing w:val="-18"/>
          <w:w w:val="105"/>
        </w:rPr>
        <w:t xml:space="preserve"> </w:t>
      </w:r>
      <w:r>
        <w:rPr>
          <w:color w:val="414042"/>
          <w:w w:val="105"/>
        </w:rPr>
        <w:t>planning</w:t>
      </w:r>
      <w:r>
        <w:rPr>
          <w:color w:val="414042"/>
          <w:spacing w:val="-18"/>
          <w:w w:val="105"/>
        </w:rPr>
        <w:t xml:space="preserve"> </w:t>
      </w:r>
      <w:r>
        <w:rPr>
          <w:color w:val="414042"/>
          <w:w w:val="105"/>
        </w:rPr>
        <w:t>is</w:t>
      </w:r>
      <w:r>
        <w:rPr>
          <w:color w:val="414042"/>
          <w:spacing w:val="-18"/>
          <w:w w:val="105"/>
        </w:rPr>
        <w:t xml:space="preserve"> </w:t>
      </w:r>
      <w:r>
        <w:rPr>
          <w:color w:val="414042"/>
          <w:w w:val="105"/>
        </w:rPr>
        <w:t>not</w:t>
      </w:r>
      <w:r>
        <w:rPr>
          <w:color w:val="414042"/>
          <w:spacing w:val="-18"/>
          <w:w w:val="105"/>
        </w:rPr>
        <w:t xml:space="preserve"> </w:t>
      </w:r>
      <w:r>
        <w:rPr>
          <w:color w:val="414042"/>
          <w:w w:val="105"/>
        </w:rPr>
        <w:t>undertaken,</w:t>
      </w:r>
      <w:r>
        <w:rPr>
          <w:color w:val="414042"/>
          <w:spacing w:val="-18"/>
          <w:w w:val="105"/>
        </w:rPr>
        <w:t xml:space="preserve"> </w:t>
      </w:r>
      <w:r>
        <w:rPr>
          <w:color w:val="414042"/>
          <w:w w:val="105"/>
        </w:rPr>
        <w:t>implementation</w:t>
      </w:r>
      <w:r>
        <w:rPr>
          <w:color w:val="414042"/>
          <w:spacing w:val="-18"/>
          <w:w w:val="105"/>
        </w:rPr>
        <w:t xml:space="preserve"> </w:t>
      </w:r>
      <w:r>
        <w:rPr>
          <w:color w:val="414042"/>
          <w:w w:val="105"/>
        </w:rPr>
        <w:t>of</w:t>
      </w:r>
      <w:r>
        <w:rPr>
          <w:color w:val="414042"/>
          <w:spacing w:val="-18"/>
          <w:w w:val="105"/>
        </w:rPr>
        <w:t xml:space="preserve"> </w:t>
      </w:r>
      <w:r>
        <w:rPr>
          <w:color w:val="414042"/>
          <w:w w:val="105"/>
        </w:rPr>
        <w:t>the</w:t>
      </w:r>
      <w:r>
        <w:rPr>
          <w:color w:val="414042"/>
          <w:spacing w:val="-18"/>
          <w:w w:val="105"/>
        </w:rPr>
        <w:t xml:space="preserve"> </w:t>
      </w:r>
      <w:r>
        <w:rPr>
          <w:color w:val="414042"/>
          <w:w w:val="105"/>
        </w:rPr>
        <w:t>reform</w:t>
      </w:r>
      <w:r>
        <w:rPr>
          <w:color w:val="414042"/>
          <w:spacing w:val="-18"/>
          <w:w w:val="105"/>
        </w:rPr>
        <w:t xml:space="preserve"> </w:t>
      </w:r>
      <w:r>
        <w:rPr>
          <w:color w:val="414042"/>
          <w:w w:val="105"/>
        </w:rPr>
        <w:t>may</w:t>
      </w:r>
      <w:r>
        <w:rPr>
          <w:color w:val="414042"/>
          <w:spacing w:val="-18"/>
          <w:w w:val="105"/>
        </w:rPr>
        <w:t xml:space="preserve"> </w:t>
      </w:r>
      <w:r>
        <w:rPr>
          <w:color w:val="414042"/>
          <w:w w:val="105"/>
        </w:rPr>
        <w:t>fail to</w:t>
      </w:r>
      <w:r>
        <w:rPr>
          <w:color w:val="414042"/>
          <w:spacing w:val="-14"/>
          <w:w w:val="105"/>
        </w:rPr>
        <w:t xml:space="preserve"> </w:t>
      </w:r>
      <w:r>
        <w:rPr>
          <w:color w:val="414042"/>
          <w:w w:val="105"/>
        </w:rPr>
        <w:t>achieve</w:t>
      </w:r>
      <w:r>
        <w:rPr>
          <w:color w:val="414042"/>
          <w:spacing w:val="-14"/>
          <w:w w:val="105"/>
        </w:rPr>
        <w:t xml:space="preserve"> </w:t>
      </w:r>
      <w:r>
        <w:rPr>
          <w:color w:val="414042"/>
          <w:w w:val="105"/>
        </w:rPr>
        <w:t>the</w:t>
      </w:r>
      <w:r>
        <w:rPr>
          <w:color w:val="414042"/>
          <w:spacing w:val="-14"/>
          <w:w w:val="105"/>
        </w:rPr>
        <w:t xml:space="preserve"> </w:t>
      </w:r>
      <w:r>
        <w:rPr>
          <w:color w:val="414042"/>
          <w:w w:val="105"/>
        </w:rPr>
        <w:t>outcomes</w:t>
      </w:r>
      <w:r>
        <w:rPr>
          <w:color w:val="414042"/>
          <w:spacing w:val="-14"/>
          <w:w w:val="105"/>
        </w:rPr>
        <w:t xml:space="preserve"> </w:t>
      </w:r>
      <w:r>
        <w:rPr>
          <w:color w:val="414042"/>
          <w:w w:val="105"/>
        </w:rPr>
        <w:t>and</w:t>
      </w:r>
      <w:r>
        <w:rPr>
          <w:color w:val="414042"/>
          <w:spacing w:val="-14"/>
          <w:w w:val="105"/>
        </w:rPr>
        <w:t xml:space="preserve"> </w:t>
      </w:r>
      <w:r>
        <w:rPr>
          <w:color w:val="414042"/>
          <w:w w:val="105"/>
        </w:rPr>
        <w:t>ambitions</w:t>
      </w:r>
      <w:r>
        <w:rPr>
          <w:color w:val="414042"/>
          <w:spacing w:val="-14"/>
          <w:w w:val="105"/>
        </w:rPr>
        <w:t xml:space="preserve"> </w:t>
      </w:r>
      <w:r>
        <w:rPr>
          <w:color w:val="414042"/>
          <w:w w:val="105"/>
        </w:rPr>
        <w:t>of</w:t>
      </w:r>
      <w:r>
        <w:rPr>
          <w:color w:val="414042"/>
          <w:spacing w:val="-14"/>
          <w:w w:val="105"/>
        </w:rPr>
        <w:t xml:space="preserve"> </w:t>
      </w:r>
      <w:r>
        <w:rPr>
          <w:color w:val="414042"/>
          <w:w w:val="105"/>
        </w:rPr>
        <w:t>the</w:t>
      </w:r>
      <w:r>
        <w:rPr>
          <w:color w:val="414042"/>
          <w:spacing w:val="-14"/>
          <w:w w:val="105"/>
        </w:rPr>
        <w:t xml:space="preserve"> </w:t>
      </w:r>
      <w:r>
        <w:rPr>
          <w:color w:val="414042"/>
          <w:w w:val="105"/>
        </w:rPr>
        <w:t>Royal</w:t>
      </w:r>
      <w:r>
        <w:rPr>
          <w:color w:val="414042"/>
          <w:spacing w:val="-14"/>
          <w:w w:val="105"/>
        </w:rPr>
        <w:t xml:space="preserve"> </w:t>
      </w:r>
      <w:r>
        <w:rPr>
          <w:color w:val="414042"/>
          <w:w w:val="105"/>
        </w:rPr>
        <w:t>Commission</w:t>
      </w:r>
      <w:r>
        <w:rPr>
          <w:color w:val="414042"/>
          <w:spacing w:val="-14"/>
          <w:w w:val="105"/>
        </w:rPr>
        <w:t xml:space="preserve"> </w:t>
      </w:r>
      <w:r>
        <w:rPr>
          <w:color w:val="414042"/>
          <w:w w:val="105"/>
        </w:rPr>
        <w:t>and</w:t>
      </w:r>
      <w:r>
        <w:rPr>
          <w:color w:val="414042"/>
          <w:spacing w:val="-14"/>
          <w:w w:val="105"/>
        </w:rPr>
        <w:t xml:space="preserve"> </w:t>
      </w:r>
      <w:r>
        <w:rPr>
          <w:color w:val="414042"/>
          <w:w w:val="105"/>
        </w:rPr>
        <w:t>the</w:t>
      </w:r>
    </w:p>
    <w:p w:rsidR="00C7275B" w:rsidRDefault="008851A7">
      <w:pPr>
        <w:pStyle w:val="BodyText"/>
        <w:spacing w:before="1" w:line="256" w:lineRule="auto"/>
        <w:ind w:left="850" w:right="1859"/>
      </w:pPr>
      <w:r>
        <w:rPr>
          <w:color w:val="414042"/>
          <w:spacing w:val="-3"/>
          <w:w w:val="105"/>
        </w:rPr>
        <w:t xml:space="preserve">government’s </w:t>
      </w:r>
      <w:r>
        <w:rPr>
          <w:color w:val="414042"/>
          <w:w w:val="105"/>
        </w:rPr>
        <w:t xml:space="preserve">10 </w:t>
      </w:r>
      <w:r>
        <w:rPr>
          <w:color w:val="414042"/>
          <w:spacing w:val="-5"/>
          <w:w w:val="105"/>
        </w:rPr>
        <w:t xml:space="preserve">Year </w:t>
      </w:r>
      <w:r>
        <w:rPr>
          <w:color w:val="414042"/>
          <w:w w:val="105"/>
        </w:rPr>
        <w:t xml:space="preserve">Plan. There has been significant focus and energy devoted to urgent implementation activities, but as the reforms move beyond 18 months since the Royal </w:t>
      </w:r>
      <w:r>
        <w:rPr>
          <w:color w:val="414042"/>
          <w:spacing w:val="-3"/>
          <w:w w:val="105"/>
        </w:rPr>
        <w:t xml:space="preserve">Commission’s </w:t>
      </w:r>
      <w:r>
        <w:rPr>
          <w:color w:val="414042"/>
          <w:w w:val="105"/>
        </w:rPr>
        <w:t>report, the government needs to build the details and</w:t>
      </w:r>
      <w:r>
        <w:rPr>
          <w:color w:val="414042"/>
          <w:spacing w:val="-16"/>
          <w:w w:val="105"/>
        </w:rPr>
        <w:t xml:space="preserve"> </w:t>
      </w:r>
      <w:r>
        <w:rPr>
          <w:color w:val="414042"/>
          <w:w w:val="105"/>
        </w:rPr>
        <w:t>better</w:t>
      </w:r>
      <w:r>
        <w:rPr>
          <w:color w:val="414042"/>
          <w:spacing w:val="-16"/>
          <w:w w:val="105"/>
        </w:rPr>
        <w:t xml:space="preserve"> </w:t>
      </w:r>
      <w:r>
        <w:rPr>
          <w:color w:val="414042"/>
          <w:w w:val="105"/>
        </w:rPr>
        <w:t>set</w:t>
      </w:r>
      <w:r>
        <w:rPr>
          <w:color w:val="414042"/>
          <w:spacing w:val="-16"/>
          <w:w w:val="105"/>
        </w:rPr>
        <w:t xml:space="preserve"> </w:t>
      </w:r>
      <w:r>
        <w:rPr>
          <w:color w:val="414042"/>
          <w:w w:val="105"/>
        </w:rPr>
        <w:t>the</w:t>
      </w:r>
      <w:r>
        <w:rPr>
          <w:color w:val="414042"/>
          <w:spacing w:val="-16"/>
          <w:w w:val="105"/>
        </w:rPr>
        <w:t xml:space="preserve"> </w:t>
      </w:r>
      <w:r>
        <w:rPr>
          <w:color w:val="414042"/>
          <w:w w:val="105"/>
        </w:rPr>
        <w:t>foundations</w:t>
      </w:r>
      <w:r>
        <w:rPr>
          <w:color w:val="414042"/>
          <w:spacing w:val="-16"/>
          <w:w w:val="105"/>
        </w:rPr>
        <w:t xml:space="preserve"> </w:t>
      </w:r>
      <w:r>
        <w:rPr>
          <w:color w:val="414042"/>
          <w:w w:val="105"/>
        </w:rPr>
        <w:t>for</w:t>
      </w:r>
      <w:r>
        <w:rPr>
          <w:color w:val="414042"/>
          <w:spacing w:val="-16"/>
          <w:w w:val="105"/>
        </w:rPr>
        <w:t xml:space="preserve"> </w:t>
      </w:r>
      <w:r>
        <w:rPr>
          <w:color w:val="414042"/>
          <w:w w:val="105"/>
        </w:rPr>
        <w:t>long</w:t>
      </w:r>
      <w:r>
        <w:rPr>
          <w:color w:val="414042"/>
          <w:spacing w:val="-16"/>
          <w:w w:val="105"/>
        </w:rPr>
        <w:t xml:space="preserve"> </w:t>
      </w:r>
      <w:r>
        <w:rPr>
          <w:color w:val="414042"/>
          <w:w w:val="105"/>
        </w:rPr>
        <w:t>term</w:t>
      </w:r>
      <w:r>
        <w:rPr>
          <w:color w:val="414042"/>
          <w:spacing w:val="-16"/>
          <w:w w:val="105"/>
        </w:rPr>
        <w:t xml:space="preserve"> </w:t>
      </w:r>
      <w:r>
        <w:rPr>
          <w:color w:val="414042"/>
          <w:w w:val="105"/>
        </w:rPr>
        <w:t>reform.</w:t>
      </w:r>
      <w:r>
        <w:rPr>
          <w:color w:val="414042"/>
          <w:spacing w:val="-16"/>
          <w:w w:val="105"/>
        </w:rPr>
        <w:t xml:space="preserve"> </w:t>
      </w:r>
      <w:r>
        <w:rPr>
          <w:color w:val="414042"/>
          <w:w w:val="105"/>
        </w:rPr>
        <w:t>Some</w:t>
      </w:r>
      <w:r>
        <w:rPr>
          <w:color w:val="414042"/>
          <w:spacing w:val="-16"/>
          <w:w w:val="105"/>
        </w:rPr>
        <w:t xml:space="preserve"> </w:t>
      </w:r>
      <w:r>
        <w:rPr>
          <w:color w:val="414042"/>
          <w:w w:val="105"/>
        </w:rPr>
        <w:t>of</w:t>
      </w:r>
      <w:r>
        <w:rPr>
          <w:color w:val="414042"/>
          <w:spacing w:val="-16"/>
          <w:w w:val="105"/>
        </w:rPr>
        <w:t xml:space="preserve"> </w:t>
      </w:r>
      <w:r>
        <w:rPr>
          <w:color w:val="414042"/>
          <w:w w:val="105"/>
        </w:rPr>
        <w:t>this</w:t>
      </w:r>
      <w:r>
        <w:rPr>
          <w:color w:val="414042"/>
          <w:spacing w:val="-16"/>
          <w:w w:val="105"/>
        </w:rPr>
        <w:t xml:space="preserve"> </w:t>
      </w:r>
      <w:r>
        <w:rPr>
          <w:color w:val="414042"/>
          <w:w w:val="105"/>
        </w:rPr>
        <w:t>work</w:t>
      </w:r>
      <w:r>
        <w:rPr>
          <w:color w:val="414042"/>
          <w:spacing w:val="-16"/>
          <w:w w:val="105"/>
        </w:rPr>
        <w:t xml:space="preserve"> </w:t>
      </w:r>
      <w:r>
        <w:rPr>
          <w:color w:val="414042"/>
          <w:w w:val="105"/>
        </w:rPr>
        <w:t>is</w:t>
      </w:r>
      <w:r>
        <w:rPr>
          <w:color w:val="414042"/>
          <w:spacing w:val="-16"/>
          <w:w w:val="105"/>
        </w:rPr>
        <w:t xml:space="preserve"> </w:t>
      </w:r>
      <w:r>
        <w:rPr>
          <w:color w:val="414042"/>
          <w:w w:val="105"/>
        </w:rPr>
        <w:t>underway and needs to be a focus in</w:t>
      </w:r>
      <w:r>
        <w:rPr>
          <w:color w:val="414042"/>
          <w:spacing w:val="-25"/>
          <w:w w:val="105"/>
        </w:rPr>
        <w:t xml:space="preserve"> </w:t>
      </w:r>
      <w:r>
        <w:rPr>
          <w:color w:val="414042"/>
          <w:w w:val="105"/>
        </w:rPr>
        <w:t>2018.</w:t>
      </w:r>
    </w:p>
    <w:p w:rsidR="00C7275B" w:rsidRDefault="008851A7">
      <w:pPr>
        <w:pStyle w:val="Heading2"/>
        <w:spacing w:before="176"/>
      </w:pPr>
      <w:r>
        <w:rPr>
          <w:color w:val="288DCC"/>
        </w:rPr>
        <w:t>What we’ve seen</w:t>
      </w:r>
    </w:p>
    <w:p w:rsidR="00C7275B" w:rsidRDefault="008851A7">
      <w:pPr>
        <w:pStyle w:val="Heading3"/>
        <w:spacing w:before="132" w:line="256" w:lineRule="auto"/>
        <w:ind w:left="850" w:right="2009"/>
      </w:pPr>
      <w:r>
        <w:rPr>
          <w:color w:val="00AFB6"/>
          <w:w w:val="105"/>
        </w:rPr>
        <w:t>The</w:t>
      </w:r>
      <w:r>
        <w:rPr>
          <w:color w:val="00AFB6"/>
          <w:spacing w:val="-18"/>
          <w:w w:val="105"/>
        </w:rPr>
        <w:t xml:space="preserve"> </w:t>
      </w:r>
      <w:r>
        <w:rPr>
          <w:color w:val="00AFB6"/>
          <w:w w:val="105"/>
        </w:rPr>
        <w:t>government</w:t>
      </w:r>
      <w:r>
        <w:rPr>
          <w:color w:val="00AFB6"/>
          <w:spacing w:val="-18"/>
          <w:w w:val="105"/>
        </w:rPr>
        <w:t xml:space="preserve"> </w:t>
      </w:r>
      <w:r>
        <w:rPr>
          <w:color w:val="00AFB6"/>
          <w:w w:val="105"/>
        </w:rPr>
        <w:t>has</w:t>
      </w:r>
      <w:r>
        <w:rPr>
          <w:color w:val="00AFB6"/>
          <w:spacing w:val="-18"/>
          <w:w w:val="105"/>
        </w:rPr>
        <w:t xml:space="preserve"> </w:t>
      </w:r>
      <w:r>
        <w:rPr>
          <w:color w:val="00AFB6"/>
          <w:w w:val="105"/>
        </w:rPr>
        <w:t>identified</w:t>
      </w:r>
      <w:r>
        <w:rPr>
          <w:color w:val="00AFB6"/>
          <w:spacing w:val="-18"/>
          <w:w w:val="105"/>
        </w:rPr>
        <w:t xml:space="preserve"> </w:t>
      </w:r>
      <w:r>
        <w:rPr>
          <w:color w:val="00AFB6"/>
          <w:w w:val="105"/>
        </w:rPr>
        <w:t>activities</w:t>
      </w:r>
      <w:r>
        <w:rPr>
          <w:color w:val="00AFB6"/>
          <w:spacing w:val="-18"/>
          <w:w w:val="105"/>
        </w:rPr>
        <w:t xml:space="preserve"> </w:t>
      </w:r>
      <w:r>
        <w:rPr>
          <w:color w:val="00AFB6"/>
          <w:w w:val="105"/>
        </w:rPr>
        <w:t>it</w:t>
      </w:r>
      <w:r>
        <w:rPr>
          <w:color w:val="00AFB6"/>
          <w:spacing w:val="-18"/>
          <w:w w:val="105"/>
        </w:rPr>
        <w:t xml:space="preserve"> </w:t>
      </w:r>
      <w:r>
        <w:rPr>
          <w:color w:val="00AFB6"/>
          <w:w w:val="105"/>
        </w:rPr>
        <w:t>intends</w:t>
      </w:r>
      <w:r>
        <w:rPr>
          <w:color w:val="00AFB6"/>
          <w:spacing w:val="-18"/>
          <w:w w:val="105"/>
        </w:rPr>
        <w:t xml:space="preserve"> </w:t>
      </w:r>
      <w:r>
        <w:rPr>
          <w:color w:val="00AFB6"/>
          <w:w w:val="105"/>
        </w:rPr>
        <w:t>to</w:t>
      </w:r>
      <w:r>
        <w:rPr>
          <w:color w:val="00AFB6"/>
          <w:spacing w:val="-18"/>
          <w:w w:val="105"/>
        </w:rPr>
        <w:t xml:space="preserve"> </w:t>
      </w:r>
      <w:r>
        <w:rPr>
          <w:color w:val="00AFB6"/>
          <w:w w:val="105"/>
        </w:rPr>
        <w:t>do</w:t>
      </w:r>
      <w:r>
        <w:rPr>
          <w:color w:val="00AFB6"/>
          <w:spacing w:val="-18"/>
          <w:w w:val="105"/>
        </w:rPr>
        <w:t xml:space="preserve"> </w:t>
      </w:r>
      <w:r>
        <w:rPr>
          <w:color w:val="00AFB6"/>
          <w:w w:val="105"/>
        </w:rPr>
        <w:t>to implement the</w:t>
      </w:r>
      <w:r>
        <w:rPr>
          <w:color w:val="00AFB6"/>
          <w:spacing w:val="-5"/>
          <w:w w:val="105"/>
        </w:rPr>
        <w:t xml:space="preserve"> </w:t>
      </w:r>
      <w:r>
        <w:rPr>
          <w:color w:val="00AFB6"/>
          <w:w w:val="105"/>
        </w:rPr>
        <w:t>reform</w:t>
      </w:r>
    </w:p>
    <w:p w:rsidR="00C7275B" w:rsidRDefault="008851A7">
      <w:pPr>
        <w:pStyle w:val="BodyText"/>
        <w:spacing w:before="112" w:line="256" w:lineRule="auto"/>
        <w:ind w:left="850" w:right="1999"/>
      </w:pPr>
      <w:r>
        <w:rPr>
          <w:color w:val="414042"/>
          <w:w w:val="105"/>
        </w:rPr>
        <w:t>In</w:t>
      </w:r>
      <w:r>
        <w:rPr>
          <w:color w:val="414042"/>
          <w:spacing w:val="-10"/>
          <w:w w:val="105"/>
        </w:rPr>
        <w:t xml:space="preserve"> </w:t>
      </w:r>
      <w:r>
        <w:rPr>
          <w:color w:val="414042"/>
          <w:w w:val="105"/>
        </w:rPr>
        <w:t>publications,</w:t>
      </w:r>
      <w:r>
        <w:rPr>
          <w:color w:val="414042"/>
          <w:spacing w:val="-10"/>
          <w:w w:val="105"/>
        </w:rPr>
        <w:t xml:space="preserve"> </w:t>
      </w:r>
      <w:r>
        <w:rPr>
          <w:color w:val="414042"/>
          <w:w w:val="105"/>
        </w:rPr>
        <w:t>including</w:t>
      </w:r>
      <w:r>
        <w:rPr>
          <w:color w:val="414042"/>
          <w:spacing w:val="-10"/>
          <w:w w:val="105"/>
        </w:rPr>
        <w:t xml:space="preserve"> </w:t>
      </w:r>
      <w:r>
        <w:rPr>
          <w:color w:val="414042"/>
          <w:w w:val="105"/>
        </w:rPr>
        <w:t>the</w:t>
      </w:r>
      <w:r>
        <w:rPr>
          <w:color w:val="414042"/>
          <w:spacing w:val="-10"/>
          <w:w w:val="105"/>
        </w:rPr>
        <w:t xml:space="preserve"> </w:t>
      </w:r>
      <w:r>
        <w:rPr>
          <w:color w:val="414042"/>
          <w:w w:val="105"/>
        </w:rPr>
        <w:t>10</w:t>
      </w:r>
      <w:r>
        <w:rPr>
          <w:color w:val="414042"/>
          <w:spacing w:val="-10"/>
          <w:w w:val="105"/>
        </w:rPr>
        <w:t xml:space="preserve"> </w:t>
      </w:r>
      <w:r>
        <w:rPr>
          <w:color w:val="414042"/>
          <w:spacing w:val="-4"/>
          <w:w w:val="105"/>
        </w:rPr>
        <w:t>Year</w:t>
      </w:r>
      <w:r>
        <w:rPr>
          <w:color w:val="414042"/>
          <w:spacing w:val="-10"/>
          <w:w w:val="105"/>
        </w:rPr>
        <w:t xml:space="preserve"> </w:t>
      </w:r>
      <w:r>
        <w:rPr>
          <w:color w:val="414042"/>
          <w:w w:val="105"/>
        </w:rPr>
        <w:t>Plan,</w:t>
      </w:r>
      <w:r>
        <w:rPr>
          <w:color w:val="414042"/>
          <w:spacing w:val="-10"/>
          <w:w w:val="105"/>
        </w:rPr>
        <w:t xml:space="preserve"> </w:t>
      </w:r>
      <w:r>
        <w:rPr>
          <w:color w:val="414042"/>
          <w:w w:val="105"/>
        </w:rPr>
        <w:t>the</w:t>
      </w:r>
      <w:r>
        <w:rPr>
          <w:color w:val="414042"/>
          <w:spacing w:val="-10"/>
          <w:w w:val="105"/>
        </w:rPr>
        <w:t xml:space="preserve"> </w:t>
      </w:r>
      <w:r>
        <w:rPr>
          <w:color w:val="414042"/>
          <w:w w:val="105"/>
        </w:rPr>
        <w:t>government</w:t>
      </w:r>
      <w:r>
        <w:rPr>
          <w:color w:val="414042"/>
          <w:spacing w:val="-10"/>
          <w:w w:val="105"/>
        </w:rPr>
        <w:t xml:space="preserve"> </w:t>
      </w:r>
      <w:r>
        <w:rPr>
          <w:color w:val="414042"/>
          <w:w w:val="105"/>
        </w:rPr>
        <w:t>has</w:t>
      </w:r>
      <w:r>
        <w:rPr>
          <w:color w:val="414042"/>
          <w:spacing w:val="-10"/>
          <w:w w:val="105"/>
        </w:rPr>
        <w:t xml:space="preserve"> </w:t>
      </w:r>
      <w:r>
        <w:rPr>
          <w:color w:val="414042"/>
          <w:w w:val="105"/>
        </w:rPr>
        <w:t>identified</w:t>
      </w:r>
      <w:r>
        <w:rPr>
          <w:color w:val="414042"/>
          <w:spacing w:val="-10"/>
          <w:w w:val="105"/>
        </w:rPr>
        <w:t xml:space="preserve"> </w:t>
      </w:r>
      <w:r>
        <w:rPr>
          <w:color w:val="414042"/>
          <w:w w:val="105"/>
        </w:rPr>
        <w:t>various activities it intends to undertake as part of the reform. These activities vary in scope, size and complexity. Some of the major activities the government has identified</w:t>
      </w:r>
      <w:r>
        <w:rPr>
          <w:color w:val="414042"/>
          <w:spacing w:val="-2"/>
          <w:w w:val="105"/>
        </w:rPr>
        <w:t xml:space="preserve"> </w:t>
      </w:r>
      <w:r>
        <w:rPr>
          <w:color w:val="414042"/>
          <w:w w:val="105"/>
        </w:rPr>
        <w:t>include:</w:t>
      </w:r>
    </w:p>
    <w:p w:rsidR="00C7275B" w:rsidRDefault="008851A7">
      <w:pPr>
        <w:pStyle w:val="ListParagraph"/>
        <w:numPr>
          <w:ilvl w:val="0"/>
          <w:numId w:val="8"/>
        </w:numPr>
        <w:tabs>
          <w:tab w:val="left" w:pos="1134"/>
        </w:tabs>
        <w:spacing w:before="127" w:line="256" w:lineRule="auto"/>
        <w:ind w:right="2308" w:hanging="283"/>
        <w:jc w:val="both"/>
        <w:rPr>
          <w:sz w:val="16"/>
        </w:rPr>
      </w:pPr>
      <w:r>
        <w:rPr>
          <w:color w:val="414042"/>
          <w:w w:val="105"/>
          <w:sz w:val="16"/>
        </w:rPr>
        <w:t>prevention</w:t>
      </w:r>
      <w:r>
        <w:rPr>
          <w:color w:val="414042"/>
          <w:spacing w:val="-17"/>
          <w:w w:val="105"/>
          <w:sz w:val="16"/>
        </w:rPr>
        <w:t xml:space="preserve"> </w:t>
      </w:r>
      <w:r>
        <w:rPr>
          <w:color w:val="414042"/>
          <w:w w:val="105"/>
          <w:sz w:val="16"/>
        </w:rPr>
        <w:t>activities,</w:t>
      </w:r>
      <w:r>
        <w:rPr>
          <w:color w:val="414042"/>
          <w:spacing w:val="-17"/>
          <w:w w:val="105"/>
          <w:sz w:val="16"/>
        </w:rPr>
        <w:t xml:space="preserve"> </w:t>
      </w:r>
      <w:r>
        <w:rPr>
          <w:color w:val="414042"/>
          <w:w w:val="105"/>
          <w:sz w:val="16"/>
        </w:rPr>
        <w:t>including</w:t>
      </w:r>
      <w:r>
        <w:rPr>
          <w:color w:val="414042"/>
          <w:spacing w:val="-17"/>
          <w:w w:val="105"/>
          <w:sz w:val="16"/>
        </w:rPr>
        <w:t xml:space="preserve"> </w:t>
      </w:r>
      <w:r>
        <w:rPr>
          <w:color w:val="414042"/>
          <w:w w:val="105"/>
          <w:sz w:val="16"/>
        </w:rPr>
        <w:t>gender</w:t>
      </w:r>
      <w:r>
        <w:rPr>
          <w:color w:val="414042"/>
          <w:spacing w:val="-17"/>
          <w:w w:val="105"/>
          <w:sz w:val="16"/>
        </w:rPr>
        <w:t xml:space="preserve"> </w:t>
      </w:r>
      <w:r>
        <w:rPr>
          <w:color w:val="414042"/>
          <w:w w:val="105"/>
          <w:sz w:val="16"/>
        </w:rPr>
        <w:t>equality</w:t>
      </w:r>
      <w:r>
        <w:rPr>
          <w:color w:val="414042"/>
          <w:spacing w:val="-17"/>
          <w:w w:val="105"/>
          <w:sz w:val="16"/>
        </w:rPr>
        <w:t xml:space="preserve"> </w:t>
      </w:r>
      <w:r>
        <w:rPr>
          <w:color w:val="414042"/>
          <w:w w:val="105"/>
          <w:sz w:val="16"/>
        </w:rPr>
        <w:t>and</w:t>
      </w:r>
      <w:r>
        <w:rPr>
          <w:color w:val="414042"/>
          <w:spacing w:val="-17"/>
          <w:w w:val="105"/>
          <w:sz w:val="16"/>
        </w:rPr>
        <w:t xml:space="preserve"> </w:t>
      </w:r>
      <w:r>
        <w:rPr>
          <w:color w:val="414042"/>
          <w:w w:val="105"/>
          <w:sz w:val="16"/>
        </w:rPr>
        <w:t>prevention</w:t>
      </w:r>
      <w:r>
        <w:rPr>
          <w:color w:val="414042"/>
          <w:spacing w:val="-17"/>
          <w:w w:val="105"/>
          <w:sz w:val="16"/>
        </w:rPr>
        <w:t xml:space="preserve"> </w:t>
      </w:r>
      <w:r>
        <w:rPr>
          <w:color w:val="414042"/>
          <w:w w:val="105"/>
          <w:sz w:val="16"/>
        </w:rPr>
        <w:t>strategies, and</w:t>
      </w:r>
      <w:r>
        <w:rPr>
          <w:color w:val="414042"/>
          <w:spacing w:val="-11"/>
          <w:w w:val="105"/>
          <w:sz w:val="16"/>
        </w:rPr>
        <w:t xml:space="preserve"> </w:t>
      </w:r>
      <w:r>
        <w:rPr>
          <w:color w:val="414042"/>
          <w:w w:val="105"/>
          <w:sz w:val="16"/>
        </w:rPr>
        <w:t>roll</w:t>
      </w:r>
      <w:r>
        <w:rPr>
          <w:color w:val="414042"/>
          <w:spacing w:val="-11"/>
          <w:w w:val="105"/>
          <w:sz w:val="16"/>
        </w:rPr>
        <w:t xml:space="preserve"> </w:t>
      </w:r>
      <w:r>
        <w:rPr>
          <w:color w:val="414042"/>
          <w:w w:val="105"/>
          <w:sz w:val="16"/>
        </w:rPr>
        <w:t>out</w:t>
      </w:r>
      <w:r>
        <w:rPr>
          <w:color w:val="414042"/>
          <w:spacing w:val="-11"/>
          <w:w w:val="105"/>
          <w:sz w:val="16"/>
        </w:rPr>
        <w:t xml:space="preserve"> </w:t>
      </w:r>
      <w:r>
        <w:rPr>
          <w:color w:val="414042"/>
          <w:w w:val="105"/>
          <w:sz w:val="16"/>
        </w:rPr>
        <w:t>of</w:t>
      </w:r>
      <w:r>
        <w:rPr>
          <w:color w:val="414042"/>
          <w:spacing w:val="-11"/>
          <w:w w:val="105"/>
          <w:sz w:val="16"/>
        </w:rPr>
        <w:t xml:space="preserve"> </w:t>
      </w:r>
      <w:r>
        <w:rPr>
          <w:color w:val="414042"/>
          <w:w w:val="105"/>
          <w:sz w:val="16"/>
        </w:rPr>
        <w:t>Respectful</w:t>
      </w:r>
      <w:r>
        <w:rPr>
          <w:color w:val="414042"/>
          <w:spacing w:val="-11"/>
          <w:w w:val="105"/>
          <w:sz w:val="16"/>
        </w:rPr>
        <w:t xml:space="preserve"> </w:t>
      </w:r>
      <w:r>
        <w:rPr>
          <w:color w:val="414042"/>
          <w:w w:val="105"/>
          <w:sz w:val="16"/>
        </w:rPr>
        <w:t>Relationships</w:t>
      </w:r>
      <w:r>
        <w:rPr>
          <w:color w:val="414042"/>
          <w:spacing w:val="-11"/>
          <w:w w:val="105"/>
          <w:sz w:val="16"/>
        </w:rPr>
        <w:t xml:space="preserve"> </w:t>
      </w:r>
      <w:r>
        <w:rPr>
          <w:color w:val="414042"/>
          <w:w w:val="105"/>
          <w:sz w:val="16"/>
        </w:rPr>
        <w:t>education</w:t>
      </w:r>
      <w:r>
        <w:rPr>
          <w:color w:val="414042"/>
          <w:spacing w:val="-11"/>
          <w:w w:val="105"/>
          <w:sz w:val="16"/>
        </w:rPr>
        <w:t xml:space="preserve"> </w:t>
      </w:r>
      <w:r>
        <w:rPr>
          <w:color w:val="414042"/>
          <w:w w:val="105"/>
          <w:sz w:val="16"/>
        </w:rPr>
        <w:t>as</w:t>
      </w:r>
      <w:r>
        <w:rPr>
          <w:color w:val="414042"/>
          <w:spacing w:val="-11"/>
          <w:w w:val="105"/>
          <w:sz w:val="16"/>
        </w:rPr>
        <w:t xml:space="preserve"> </w:t>
      </w:r>
      <w:r>
        <w:rPr>
          <w:color w:val="414042"/>
          <w:w w:val="105"/>
          <w:sz w:val="16"/>
        </w:rPr>
        <w:t>part</w:t>
      </w:r>
      <w:r>
        <w:rPr>
          <w:color w:val="414042"/>
          <w:spacing w:val="-11"/>
          <w:w w:val="105"/>
          <w:sz w:val="16"/>
        </w:rPr>
        <w:t xml:space="preserve"> </w:t>
      </w:r>
      <w:r>
        <w:rPr>
          <w:color w:val="414042"/>
          <w:w w:val="105"/>
          <w:sz w:val="16"/>
        </w:rPr>
        <w:t>of</w:t>
      </w:r>
      <w:r>
        <w:rPr>
          <w:color w:val="414042"/>
          <w:spacing w:val="-11"/>
          <w:w w:val="105"/>
          <w:sz w:val="16"/>
        </w:rPr>
        <w:t xml:space="preserve"> </w:t>
      </w:r>
      <w:r>
        <w:rPr>
          <w:color w:val="414042"/>
          <w:w w:val="105"/>
          <w:sz w:val="16"/>
        </w:rPr>
        <w:t>the</w:t>
      </w:r>
      <w:r>
        <w:rPr>
          <w:color w:val="414042"/>
          <w:spacing w:val="-11"/>
          <w:w w:val="105"/>
          <w:sz w:val="16"/>
        </w:rPr>
        <w:t xml:space="preserve"> </w:t>
      </w:r>
      <w:r>
        <w:rPr>
          <w:color w:val="414042"/>
          <w:w w:val="105"/>
          <w:sz w:val="16"/>
        </w:rPr>
        <w:t>Victorian curriculum</w:t>
      </w:r>
    </w:p>
    <w:p w:rsidR="00C7275B" w:rsidRDefault="008851A7">
      <w:pPr>
        <w:pStyle w:val="ListParagraph"/>
        <w:numPr>
          <w:ilvl w:val="0"/>
          <w:numId w:val="8"/>
        </w:numPr>
        <w:tabs>
          <w:tab w:val="left" w:pos="1133"/>
          <w:tab w:val="left" w:pos="1134"/>
        </w:tabs>
        <w:ind w:hanging="283"/>
        <w:rPr>
          <w:sz w:val="16"/>
        </w:rPr>
      </w:pPr>
      <w:r>
        <w:rPr>
          <w:color w:val="414042"/>
          <w:w w:val="105"/>
          <w:sz w:val="16"/>
        </w:rPr>
        <w:t>establishing Support and Safety Hubs across</w:t>
      </w:r>
      <w:r>
        <w:rPr>
          <w:color w:val="414042"/>
          <w:spacing w:val="-12"/>
          <w:w w:val="105"/>
          <w:sz w:val="16"/>
        </w:rPr>
        <w:t xml:space="preserve"> </w:t>
      </w:r>
      <w:r>
        <w:rPr>
          <w:color w:val="414042"/>
          <w:w w:val="105"/>
          <w:sz w:val="16"/>
        </w:rPr>
        <w:t>Victoria</w:t>
      </w:r>
    </w:p>
    <w:p w:rsidR="00C7275B" w:rsidRDefault="008851A7">
      <w:pPr>
        <w:pStyle w:val="ListParagraph"/>
        <w:numPr>
          <w:ilvl w:val="0"/>
          <w:numId w:val="8"/>
        </w:numPr>
        <w:tabs>
          <w:tab w:val="left" w:pos="1133"/>
          <w:tab w:val="left" w:pos="1134"/>
        </w:tabs>
        <w:spacing w:before="80"/>
        <w:ind w:hanging="283"/>
        <w:rPr>
          <w:sz w:val="16"/>
        </w:rPr>
      </w:pPr>
      <w:r>
        <w:rPr>
          <w:color w:val="414042"/>
          <w:w w:val="105"/>
          <w:sz w:val="16"/>
        </w:rPr>
        <w:t>providing safe and stable housing to people affected by family</w:t>
      </w:r>
      <w:r>
        <w:rPr>
          <w:color w:val="414042"/>
          <w:spacing w:val="-27"/>
          <w:w w:val="105"/>
          <w:sz w:val="16"/>
        </w:rPr>
        <w:t xml:space="preserve"> </w:t>
      </w:r>
      <w:r>
        <w:rPr>
          <w:color w:val="414042"/>
          <w:w w:val="105"/>
          <w:sz w:val="16"/>
        </w:rPr>
        <w:t>violence</w:t>
      </w:r>
    </w:p>
    <w:p w:rsidR="00C7275B" w:rsidRDefault="008851A7">
      <w:pPr>
        <w:pStyle w:val="ListParagraph"/>
        <w:numPr>
          <w:ilvl w:val="0"/>
          <w:numId w:val="8"/>
        </w:numPr>
        <w:tabs>
          <w:tab w:val="left" w:pos="1133"/>
          <w:tab w:val="left" w:pos="1134"/>
        </w:tabs>
        <w:spacing w:before="79"/>
        <w:ind w:hanging="283"/>
        <w:rPr>
          <w:sz w:val="16"/>
        </w:rPr>
      </w:pPr>
      <w:r>
        <w:rPr>
          <w:color w:val="414042"/>
          <w:w w:val="105"/>
          <w:sz w:val="16"/>
        </w:rPr>
        <w:t>expanding specialist family violence</w:t>
      </w:r>
      <w:r>
        <w:rPr>
          <w:color w:val="414042"/>
          <w:spacing w:val="-7"/>
          <w:w w:val="105"/>
          <w:sz w:val="16"/>
        </w:rPr>
        <w:t xml:space="preserve"> </w:t>
      </w:r>
      <w:r>
        <w:rPr>
          <w:color w:val="414042"/>
          <w:w w:val="105"/>
          <w:sz w:val="16"/>
        </w:rPr>
        <w:t>courts</w:t>
      </w:r>
    </w:p>
    <w:p w:rsidR="00C7275B" w:rsidRDefault="008851A7">
      <w:pPr>
        <w:pStyle w:val="ListParagraph"/>
        <w:numPr>
          <w:ilvl w:val="0"/>
          <w:numId w:val="8"/>
        </w:numPr>
        <w:tabs>
          <w:tab w:val="left" w:pos="1133"/>
          <w:tab w:val="left" w:pos="1134"/>
        </w:tabs>
        <w:spacing w:before="79"/>
        <w:ind w:hanging="283"/>
        <w:rPr>
          <w:sz w:val="16"/>
        </w:rPr>
      </w:pPr>
      <w:r>
        <w:rPr>
          <w:color w:val="414042"/>
          <w:w w:val="105"/>
          <w:sz w:val="16"/>
        </w:rPr>
        <w:t>expanding perpetrator</w:t>
      </w:r>
      <w:r>
        <w:rPr>
          <w:color w:val="414042"/>
          <w:spacing w:val="-4"/>
          <w:w w:val="105"/>
          <w:sz w:val="16"/>
        </w:rPr>
        <w:t xml:space="preserve"> </w:t>
      </w:r>
      <w:r>
        <w:rPr>
          <w:color w:val="414042"/>
          <w:w w:val="105"/>
          <w:sz w:val="16"/>
        </w:rPr>
        <w:t>interventions</w:t>
      </w:r>
    </w:p>
    <w:p w:rsidR="00C7275B" w:rsidRDefault="008851A7">
      <w:pPr>
        <w:pStyle w:val="ListParagraph"/>
        <w:numPr>
          <w:ilvl w:val="0"/>
          <w:numId w:val="8"/>
        </w:numPr>
        <w:tabs>
          <w:tab w:val="left" w:pos="1133"/>
          <w:tab w:val="left" w:pos="1134"/>
        </w:tabs>
        <w:spacing w:before="79"/>
        <w:ind w:hanging="283"/>
        <w:rPr>
          <w:sz w:val="16"/>
        </w:rPr>
      </w:pPr>
      <w:r>
        <w:rPr>
          <w:color w:val="414042"/>
          <w:w w:val="105"/>
          <w:sz w:val="16"/>
        </w:rPr>
        <w:t>building the capacity and capability of the</w:t>
      </w:r>
      <w:r>
        <w:rPr>
          <w:color w:val="414042"/>
          <w:spacing w:val="-13"/>
          <w:w w:val="105"/>
          <w:sz w:val="16"/>
        </w:rPr>
        <w:t xml:space="preserve"> </w:t>
      </w:r>
      <w:r>
        <w:rPr>
          <w:color w:val="414042"/>
          <w:w w:val="105"/>
          <w:sz w:val="16"/>
        </w:rPr>
        <w:t>workforce</w:t>
      </w:r>
    </w:p>
    <w:p w:rsidR="00C7275B" w:rsidRDefault="008851A7">
      <w:pPr>
        <w:pStyle w:val="ListParagraph"/>
        <w:numPr>
          <w:ilvl w:val="0"/>
          <w:numId w:val="8"/>
        </w:numPr>
        <w:tabs>
          <w:tab w:val="left" w:pos="1133"/>
          <w:tab w:val="left" w:pos="1134"/>
        </w:tabs>
        <w:spacing w:before="79"/>
        <w:ind w:hanging="283"/>
        <w:rPr>
          <w:sz w:val="16"/>
        </w:rPr>
      </w:pPr>
      <w:r>
        <w:rPr>
          <w:color w:val="414042"/>
          <w:w w:val="105"/>
          <w:sz w:val="16"/>
        </w:rPr>
        <w:t>redeveloping</w:t>
      </w:r>
      <w:r>
        <w:rPr>
          <w:color w:val="414042"/>
          <w:spacing w:val="-7"/>
          <w:w w:val="105"/>
          <w:sz w:val="16"/>
        </w:rPr>
        <w:t xml:space="preserve"> </w:t>
      </w:r>
      <w:r>
        <w:rPr>
          <w:color w:val="414042"/>
          <w:w w:val="105"/>
          <w:sz w:val="16"/>
        </w:rPr>
        <w:t>the</w:t>
      </w:r>
      <w:r>
        <w:rPr>
          <w:color w:val="414042"/>
          <w:spacing w:val="-7"/>
          <w:w w:val="105"/>
          <w:sz w:val="16"/>
        </w:rPr>
        <w:t xml:space="preserve"> </w:t>
      </w:r>
      <w:r>
        <w:rPr>
          <w:color w:val="414042"/>
          <w:spacing w:val="-3"/>
          <w:w w:val="105"/>
          <w:sz w:val="16"/>
        </w:rPr>
        <w:t>Family</w:t>
      </w:r>
      <w:r>
        <w:rPr>
          <w:color w:val="414042"/>
          <w:spacing w:val="-7"/>
          <w:w w:val="105"/>
          <w:sz w:val="16"/>
        </w:rPr>
        <w:t xml:space="preserve"> </w:t>
      </w:r>
      <w:r>
        <w:rPr>
          <w:color w:val="414042"/>
          <w:w w:val="105"/>
          <w:sz w:val="16"/>
        </w:rPr>
        <w:t>Violence</w:t>
      </w:r>
      <w:r>
        <w:rPr>
          <w:color w:val="414042"/>
          <w:spacing w:val="-7"/>
          <w:w w:val="105"/>
          <w:sz w:val="16"/>
        </w:rPr>
        <w:t xml:space="preserve"> </w:t>
      </w:r>
      <w:r>
        <w:rPr>
          <w:color w:val="414042"/>
          <w:w w:val="105"/>
          <w:sz w:val="16"/>
        </w:rPr>
        <w:t>Risk</w:t>
      </w:r>
      <w:r>
        <w:rPr>
          <w:color w:val="414042"/>
          <w:spacing w:val="-7"/>
          <w:w w:val="105"/>
          <w:sz w:val="16"/>
        </w:rPr>
        <w:t xml:space="preserve"> </w:t>
      </w:r>
      <w:r>
        <w:rPr>
          <w:color w:val="414042"/>
          <w:w w:val="105"/>
          <w:sz w:val="16"/>
        </w:rPr>
        <w:t>Assessment</w:t>
      </w:r>
      <w:r>
        <w:rPr>
          <w:color w:val="414042"/>
          <w:spacing w:val="-7"/>
          <w:w w:val="105"/>
          <w:sz w:val="16"/>
        </w:rPr>
        <w:t xml:space="preserve"> </w:t>
      </w:r>
      <w:r>
        <w:rPr>
          <w:color w:val="414042"/>
          <w:w w:val="105"/>
          <w:sz w:val="16"/>
        </w:rPr>
        <w:t>Management</w:t>
      </w:r>
      <w:r>
        <w:rPr>
          <w:color w:val="414042"/>
          <w:spacing w:val="-7"/>
          <w:w w:val="105"/>
          <w:sz w:val="16"/>
        </w:rPr>
        <w:t xml:space="preserve"> </w:t>
      </w:r>
      <w:r>
        <w:rPr>
          <w:color w:val="414042"/>
          <w:spacing w:val="-3"/>
          <w:w w:val="105"/>
          <w:sz w:val="16"/>
        </w:rPr>
        <w:t>Framework</w:t>
      </w:r>
    </w:p>
    <w:p w:rsidR="00C7275B" w:rsidRDefault="008851A7">
      <w:pPr>
        <w:pStyle w:val="ListParagraph"/>
        <w:numPr>
          <w:ilvl w:val="0"/>
          <w:numId w:val="8"/>
        </w:numPr>
        <w:tabs>
          <w:tab w:val="left" w:pos="1133"/>
          <w:tab w:val="left" w:pos="1134"/>
        </w:tabs>
        <w:spacing w:before="80" w:line="256" w:lineRule="auto"/>
        <w:ind w:right="2477" w:hanging="283"/>
        <w:rPr>
          <w:sz w:val="9"/>
        </w:rPr>
      </w:pPr>
      <w:r>
        <w:rPr>
          <w:color w:val="414042"/>
          <w:w w:val="105"/>
          <w:sz w:val="16"/>
        </w:rPr>
        <w:t>sharing</w:t>
      </w:r>
      <w:r>
        <w:rPr>
          <w:color w:val="414042"/>
          <w:spacing w:val="-19"/>
          <w:w w:val="105"/>
          <w:sz w:val="16"/>
        </w:rPr>
        <w:t xml:space="preserve"> </w:t>
      </w:r>
      <w:r>
        <w:rPr>
          <w:color w:val="414042"/>
          <w:w w:val="105"/>
          <w:sz w:val="16"/>
        </w:rPr>
        <w:t>information</w:t>
      </w:r>
      <w:r>
        <w:rPr>
          <w:color w:val="414042"/>
          <w:spacing w:val="-19"/>
          <w:w w:val="105"/>
          <w:sz w:val="16"/>
        </w:rPr>
        <w:t xml:space="preserve"> </w:t>
      </w:r>
      <w:r>
        <w:rPr>
          <w:color w:val="414042"/>
          <w:w w:val="105"/>
          <w:sz w:val="16"/>
        </w:rPr>
        <w:t>more</w:t>
      </w:r>
      <w:r>
        <w:rPr>
          <w:color w:val="414042"/>
          <w:spacing w:val="-19"/>
          <w:w w:val="105"/>
          <w:sz w:val="16"/>
        </w:rPr>
        <w:t xml:space="preserve"> </w:t>
      </w:r>
      <w:r>
        <w:rPr>
          <w:color w:val="414042"/>
          <w:w w:val="105"/>
          <w:sz w:val="16"/>
        </w:rPr>
        <w:t>effectively,</w:t>
      </w:r>
      <w:r>
        <w:rPr>
          <w:color w:val="414042"/>
          <w:spacing w:val="-19"/>
          <w:w w:val="105"/>
          <w:sz w:val="16"/>
        </w:rPr>
        <w:t xml:space="preserve"> </w:t>
      </w:r>
      <w:r>
        <w:rPr>
          <w:color w:val="414042"/>
          <w:w w:val="105"/>
          <w:sz w:val="16"/>
        </w:rPr>
        <w:t>including</w:t>
      </w:r>
      <w:r>
        <w:rPr>
          <w:color w:val="414042"/>
          <w:spacing w:val="-19"/>
          <w:w w:val="105"/>
          <w:sz w:val="16"/>
        </w:rPr>
        <w:t xml:space="preserve"> </w:t>
      </w:r>
      <w:r>
        <w:rPr>
          <w:color w:val="414042"/>
          <w:w w:val="105"/>
          <w:sz w:val="16"/>
        </w:rPr>
        <w:t>establishing</w:t>
      </w:r>
      <w:r>
        <w:rPr>
          <w:color w:val="414042"/>
          <w:spacing w:val="-19"/>
          <w:w w:val="105"/>
          <w:sz w:val="16"/>
        </w:rPr>
        <w:t xml:space="preserve"> </w:t>
      </w:r>
      <w:r>
        <w:rPr>
          <w:color w:val="414042"/>
          <w:w w:val="105"/>
          <w:sz w:val="16"/>
        </w:rPr>
        <w:t>a</w:t>
      </w:r>
      <w:r>
        <w:rPr>
          <w:color w:val="414042"/>
          <w:spacing w:val="-19"/>
          <w:w w:val="105"/>
          <w:sz w:val="16"/>
        </w:rPr>
        <w:t xml:space="preserve"> </w:t>
      </w:r>
      <w:r>
        <w:rPr>
          <w:color w:val="414042"/>
          <w:w w:val="105"/>
          <w:sz w:val="16"/>
        </w:rPr>
        <w:t>statewide Central Information</w:t>
      </w:r>
      <w:r>
        <w:rPr>
          <w:color w:val="414042"/>
          <w:spacing w:val="-4"/>
          <w:w w:val="105"/>
          <w:sz w:val="16"/>
        </w:rPr>
        <w:t xml:space="preserve"> </w:t>
      </w:r>
      <w:r>
        <w:rPr>
          <w:color w:val="414042"/>
          <w:w w:val="105"/>
          <w:sz w:val="16"/>
        </w:rPr>
        <w:t>Point.</w:t>
      </w:r>
      <w:r>
        <w:rPr>
          <w:color w:val="414042"/>
          <w:w w:val="105"/>
          <w:position w:val="5"/>
          <w:sz w:val="9"/>
        </w:rPr>
        <w:t>21</w:t>
      </w:r>
    </w:p>
    <w:p w:rsidR="00C7275B" w:rsidRDefault="00C7275B">
      <w:pPr>
        <w:spacing w:line="256" w:lineRule="auto"/>
        <w:rPr>
          <w:sz w:val="9"/>
        </w:rPr>
        <w:sectPr w:rsidR="00C7275B">
          <w:type w:val="continuous"/>
          <w:pgSz w:w="11910" w:h="16840"/>
          <w:pgMar w:top="1060" w:right="0" w:bottom="0" w:left="0" w:header="720" w:footer="720" w:gutter="0"/>
          <w:cols w:num="2" w:space="720" w:equalWidth="0">
            <w:col w:w="2477" w:space="74"/>
            <w:col w:w="9359"/>
          </w:cols>
        </w:sectPr>
      </w:pPr>
    </w:p>
    <w:p w:rsidR="00C7275B" w:rsidRDefault="006F017D">
      <w:pPr>
        <w:pStyle w:val="BodyText"/>
        <w:rPr>
          <w:sz w:val="20"/>
        </w:rPr>
      </w:pPr>
      <w:r>
        <w:rPr>
          <w:noProof/>
        </w:rPr>
        <w:lastRenderedPageBreak/>
        <mc:AlternateContent>
          <mc:Choice Requires="wps">
            <w:drawing>
              <wp:anchor distT="0" distB="0" distL="114300" distR="114300" simplePos="0" relativeHeight="1960" behindDoc="0" locked="1" layoutInCell="1" allowOverlap="1">
                <wp:simplePos x="0" y="0"/>
                <wp:positionH relativeFrom="page">
                  <wp:posOffset>7275830</wp:posOffset>
                </wp:positionH>
                <wp:positionV relativeFrom="page">
                  <wp:posOffset>6181725</wp:posOffset>
                </wp:positionV>
                <wp:extent cx="138960" cy="3178800"/>
                <wp:effectExtent l="0" t="0" r="1270" b="9525"/>
                <wp:wrapNone/>
                <wp:docPr id="23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317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288DCC"/>
                                <w:sz w:val="14"/>
                              </w:rPr>
                              <w:t>Making sure the right things are done in the right order, in the best way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59" type="#_x0000_t202" style="position:absolute;margin-left:572.9pt;margin-top:486.75pt;width:10.95pt;height:250.3pt;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288DCC"/>
                          <w:sz w:val="14"/>
                        </w:rPr>
                        <w:t>Making sure the right things are done in the right order, in the best way</w:t>
                      </w:r>
                    </w:p>
                  </w:txbxContent>
                </v:textbox>
                <w10:wrap anchorx="page" anchory="page"/>
                <w10:anchorlock/>
              </v:shape>
            </w:pict>
          </mc:Fallback>
        </mc:AlternateContent>
      </w: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11"/>
        <w:rPr>
          <w:sz w:val="29"/>
        </w:rPr>
      </w:pPr>
    </w:p>
    <w:p w:rsidR="00C7275B" w:rsidRDefault="006F017D">
      <w:pPr>
        <w:pStyle w:val="BodyText"/>
        <w:spacing w:before="74" w:line="256" w:lineRule="auto"/>
        <w:ind w:left="1870" w:right="3541"/>
      </w:pPr>
      <w:r>
        <w:rPr>
          <w:noProof/>
        </w:rPr>
        <mc:AlternateContent>
          <mc:Choice Requires="wps">
            <w:drawing>
              <wp:anchor distT="0" distB="0" distL="114300" distR="114300" simplePos="0" relativeHeight="2008" behindDoc="0" locked="1" layoutInCell="1" allowOverlap="1">
                <wp:simplePos x="0" y="0"/>
                <wp:positionH relativeFrom="page">
                  <wp:posOffset>7275830</wp:posOffset>
                </wp:positionH>
                <wp:positionV relativeFrom="page">
                  <wp:posOffset>1868805</wp:posOffset>
                </wp:positionV>
                <wp:extent cx="138960" cy="1830600"/>
                <wp:effectExtent l="0" t="0" r="1270" b="11430"/>
                <wp:wrapNone/>
                <wp:docPr id="23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83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Further developing a systemic approach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60" type="#_x0000_t202" style="position:absolute;left:0;text-align:left;margin-left:572.9pt;margin-top:147.15pt;width:10.95pt;height:144.15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Further developing a systemic approach</w:t>
                      </w:r>
                    </w:p>
                  </w:txbxContent>
                </v:textbox>
                <w10:wrap anchorx="page" anchory="page"/>
                <w10:anchorlock/>
              </v:shape>
            </w:pict>
          </mc:Fallback>
        </mc:AlternateContent>
      </w:r>
      <w:r w:rsidR="008851A7">
        <w:rPr>
          <w:color w:val="414042"/>
          <w:w w:val="105"/>
        </w:rPr>
        <w:t>As</w:t>
      </w:r>
      <w:r w:rsidR="008851A7">
        <w:rPr>
          <w:color w:val="414042"/>
          <w:spacing w:val="-11"/>
          <w:w w:val="105"/>
        </w:rPr>
        <w:t xml:space="preserve"> </w:t>
      </w:r>
      <w:r w:rsidR="008851A7">
        <w:rPr>
          <w:color w:val="414042"/>
          <w:w w:val="105"/>
        </w:rPr>
        <w:t>well,</w:t>
      </w:r>
      <w:r w:rsidR="008851A7">
        <w:rPr>
          <w:color w:val="414042"/>
          <w:spacing w:val="-11"/>
          <w:w w:val="105"/>
        </w:rPr>
        <w:t xml:space="preserve"> </w:t>
      </w:r>
      <w:r w:rsidR="008851A7">
        <w:rPr>
          <w:color w:val="414042"/>
          <w:w w:val="105"/>
        </w:rPr>
        <w:t>many</w:t>
      </w:r>
      <w:r w:rsidR="008851A7">
        <w:rPr>
          <w:color w:val="414042"/>
          <w:spacing w:val="-11"/>
          <w:w w:val="105"/>
        </w:rPr>
        <w:t xml:space="preserve"> </w:t>
      </w:r>
      <w:r w:rsidR="008851A7">
        <w:rPr>
          <w:color w:val="414042"/>
          <w:w w:val="105"/>
        </w:rPr>
        <w:t>activities</w:t>
      </w:r>
      <w:r w:rsidR="008851A7">
        <w:rPr>
          <w:color w:val="414042"/>
          <w:spacing w:val="-11"/>
          <w:w w:val="105"/>
        </w:rPr>
        <w:t xml:space="preserve"> </w:t>
      </w:r>
      <w:r w:rsidR="008851A7">
        <w:rPr>
          <w:color w:val="414042"/>
          <w:w w:val="105"/>
        </w:rPr>
        <w:t>of</w:t>
      </w:r>
      <w:r w:rsidR="008851A7">
        <w:rPr>
          <w:color w:val="414042"/>
          <w:spacing w:val="-11"/>
          <w:w w:val="105"/>
        </w:rPr>
        <w:t xml:space="preserve"> </w:t>
      </w:r>
      <w:r w:rsidR="008851A7">
        <w:rPr>
          <w:color w:val="414042"/>
          <w:w w:val="105"/>
        </w:rPr>
        <w:t>smaller</w:t>
      </w:r>
      <w:r w:rsidR="008851A7">
        <w:rPr>
          <w:color w:val="414042"/>
          <w:spacing w:val="-11"/>
          <w:w w:val="105"/>
        </w:rPr>
        <w:t xml:space="preserve"> </w:t>
      </w:r>
      <w:r w:rsidR="008851A7">
        <w:rPr>
          <w:color w:val="414042"/>
          <w:w w:val="105"/>
        </w:rPr>
        <w:t>scope,</w:t>
      </w:r>
      <w:r w:rsidR="008851A7">
        <w:rPr>
          <w:color w:val="414042"/>
          <w:spacing w:val="-11"/>
          <w:w w:val="105"/>
        </w:rPr>
        <w:t xml:space="preserve"> </w:t>
      </w:r>
      <w:r w:rsidR="008851A7">
        <w:rPr>
          <w:color w:val="414042"/>
          <w:w w:val="105"/>
        </w:rPr>
        <w:t>size</w:t>
      </w:r>
      <w:r w:rsidR="008851A7">
        <w:rPr>
          <w:color w:val="414042"/>
          <w:spacing w:val="-11"/>
          <w:w w:val="105"/>
        </w:rPr>
        <w:t xml:space="preserve"> </w:t>
      </w:r>
      <w:r w:rsidR="008851A7">
        <w:rPr>
          <w:color w:val="414042"/>
          <w:w w:val="105"/>
        </w:rPr>
        <w:t>and</w:t>
      </w:r>
      <w:r w:rsidR="008851A7">
        <w:rPr>
          <w:color w:val="414042"/>
          <w:spacing w:val="-11"/>
          <w:w w:val="105"/>
        </w:rPr>
        <w:t xml:space="preserve"> </w:t>
      </w:r>
      <w:r w:rsidR="008851A7">
        <w:rPr>
          <w:color w:val="414042"/>
          <w:w w:val="105"/>
        </w:rPr>
        <w:t>complexity</w:t>
      </w:r>
      <w:r w:rsidR="008851A7">
        <w:rPr>
          <w:color w:val="414042"/>
          <w:spacing w:val="-11"/>
          <w:w w:val="105"/>
        </w:rPr>
        <w:t xml:space="preserve"> </w:t>
      </w:r>
      <w:r w:rsidR="008851A7">
        <w:rPr>
          <w:color w:val="414042"/>
          <w:w w:val="105"/>
        </w:rPr>
        <w:t>are</w:t>
      </w:r>
      <w:r w:rsidR="008851A7">
        <w:rPr>
          <w:color w:val="414042"/>
          <w:spacing w:val="-11"/>
          <w:w w:val="105"/>
        </w:rPr>
        <w:t xml:space="preserve"> </w:t>
      </w:r>
      <w:r w:rsidR="008851A7">
        <w:rPr>
          <w:color w:val="414042"/>
          <w:w w:val="105"/>
        </w:rPr>
        <w:t>outlined</w:t>
      </w:r>
      <w:r w:rsidR="008851A7">
        <w:rPr>
          <w:color w:val="414042"/>
          <w:spacing w:val="-11"/>
          <w:w w:val="105"/>
        </w:rPr>
        <w:t xml:space="preserve"> </w:t>
      </w:r>
      <w:r w:rsidR="008851A7">
        <w:rPr>
          <w:color w:val="414042"/>
          <w:w w:val="105"/>
        </w:rPr>
        <w:t>across various</w:t>
      </w:r>
      <w:r w:rsidR="008851A7">
        <w:rPr>
          <w:color w:val="414042"/>
          <w:spacing w:val="-11"/>
          <w:w w:val="105"/>
        </w:rPr>
        <w:t xml:space="preserve"> </w:t>
      </w:r>
      <w:r w:rsidR="008851A7">
        <w:rPr>
          <w:color w:val="414042"/>
          <w:w w:val="105"/>
        </w:rPr>
        <w:t>publications.</w:t>
      </w:r>
      <w:r w:rsidR="008851A7">
        <w:rPr>
          <w:color w:val="414042"/>
          <w:spacing w:val="-11"/>
          <w:w w:val="105"/>
        </w:rPr>
        <w:t xml:space="preserve"> </w:t>
      </w:r>
      <w:r w:rsidR="008851A7">
        <w:rPr>
          <w:color w:val="414042"/>
          <w:w w:val="105"/>
        </w:rPr>
        <w:t>Most</w:t>
      </w:r>
      <w:r w:rsidR="008851A7">
        <w:rPr>
          <w:color w:val="414042"/>
          <w:spacing w:val="-11"/>
          <w:w w:val="105"/>
        </w:rPr>
        <w:t xml:space="preserve"> </w:t>
      </w:r>
      <w:r w:rsidR="008851A7">
        <w:rPr>
          <w:color w:val="414042"/>
          <w:w w:val="105"/>
        </w:rPr>
        <w:t>activities</w:t>
      </w:r>
      <w:r w:rsidR="008851A7">
        <w:rPr>
          <w:color w:val="414042"/>
          <w:spacing w:val="-11"/>
          <w:w w:val="105"/>
        </w:rPr>
        <w:t xml:space="preserve"> </w:t>
      </w:r>
      <w:r w:rsidR="008851A7">
        <w:rPr>
          <w:color w:val="414042"/>
          <w:w w:val="105"/>
        </w:rPr>
        <w:t>are</w:t>
      </w:r>
      <w:r w:rsidR="008851A7">
        <w:rPr>
          <w:color w:val="414042"/>
          <w:spacing w:val="-11"/>
          <w:w w:val="105"/>
        </w:rPr>
        <w:t xml:space="preserve"> </w:t>
      </w:r>
      <w:r w:rsidR="008851A7">
        <w:rPr>
          <w:color w:val="414042"/>
          <w:w w:val="105"/>
        </w:rPr>
        <w:t>described</w:t>
      </w:r>
      <w:r w:rsidR="008851A7">
        <w:rPr>
          <w:color w:val="414042"/>
          <w:spacing w:val="-11"/>
          <w:w w:val="105"/>
        </w:rPr>
        <w:t xml:space="preserve"> </w:t>
      </w:r>
      <w:r w:rsidR="008851A7">
        <w:rPr>
          <w:color w:val="414042"/>
          <w:w w:val="105"/>
        </w:rPr>
        <w:t>at</w:t>
      </w:r>
      <w:r w:rsidR="008851A7">
        <w:rPr>
          <w:color w:val="414042"/>
          <w:spacing w:val="-11"/>
          <w:w w:val="105"/>
        </w:rPr>
        <w:t xml:space="preserve"> </w:t>
      </w:r>
      <w:r w:rsidR="008851A7">
        <w:rPr>
          <w:color w:val="414042"/>
          <w:w w:val="105"/>
        </w:rPr>
        <w:t>a</w:t>
      </w:r>
      <w:r w:rsidR="008851A7">
        <w:rPr>
          <w:color w:val="414042"/>
          <w:spacing w:val="-11"/>
          <w:w w:val="105"/>
        </w:rPr>
        <w:t xml:space="preserve"> </w:t>
      </w:r>
      <w:r w:rsidR="008851A7">
        <w:rPr>
          <w:color w:val="414042"/>
          <w:w w:val="105"/>
        </w:rPr>
        <w:t>high</w:t>
      </w:r>
      <w:r w:rsidR="008851A7">
        <w:rPr>
          <w:color w:val="414042"/>
          <w:spacing w:val="-11"/>
          <w:w w:val="105"/>
        </w:rPr>
        <w:t xml:space="preserve"> </w:t>
      </w:r>
      <w:r w:rsidR="008851A7">
        <w:rPr>
          <w:color w:val="414042"/>
          <w:w w:val="105"/>
        </w:rPr>
        <w:t>level,</w:t>
      </w:r>
      <w:r w:rsidR="008851A7">
        <w:rPr>
          <w:color w:val="414042"/>
          <w:spacing w:val="-11"/>
          <w:w w:val="105"/>
        </w:rPr>
        <w:t xml:space="preserve"> </w:t>
      </w:r>
      <w:r w:rsidR="008851A7">
        <w:rPr>
          <w:color w:val="414042"/>
          <w:w w:val="105"/>
        </w:rPr>
        <w:t>although</w:t>
      </w:r>
      <w:r w:rsidR="008851A7">
        <w:rPr>
          <w:color w:val="414042"/>
          <w:spacing w:val="-11"/>
          <w:w w:val="105"/>
        </w:rPr>
        <w:t xml:space="preserve"> </w:t>
      </w:r>
      <w:r w:rsidR="008851A7">
        <w:rPr>
          <w:color w:val="414042"/>
          <w:w w:val="105"/>
        </w:rPr>
        <w:t>some activities (especially those that are smaller and less complex) are described in detail or</w:t>
      </w:r>
      <w:r w:rsidR="008851A7">
        <w:rPr>
          <w:color w:val="414042"/>
          <w:spacing w:val="-3"/>
          <w:w w:val="105"/>
        </w:rPr>
        <w:t xml:space="preserve"> </w:t>
      </w:r>
      <w:r w:rsidR="008851A7">
        <w:rPr>
          <w:color w:val="414042"/>
          <w:w w:val="105"/>
        </w:rPr>
        <w:t>specifically.</w:t>
      </w:r>
    </w:p>
    <w:p w:rsidR="00C7275B" w:rsidRDefault="008851A7">
      <w:pPr>
        <w:pStyle w:val="Heading3"/>
        <w:spacing w:before="140"/>
      </w:pPr>
      <w:r>
        <w:rPr>
          <w:color w:val="00AFB6"/>
          <w:w w:val="105"/>
        </w:rPr>
        <w:t>The government has carried out a large amount of activity to date</w:t>
      </w:r>
    </w:p>
    <w:p w:rsidR="00C7275B" w:rsidRDefault="006F017D">
      <w:pPr>
        <w:pStyle w:val="BodyText"/>
        <w:spacing w:before="132" w:line="256" w:lineRule="auto"/>
        <w:ind w:left="1870" w:right="3769"/>
      </w:pPr>
      <w:r>
        <w:rPr>
          <w:noProof/>
        </w:rPr>
        <mc:AlternateContent>
          <mc:Choice Requires="wps">
            <w:drawing>
              <wp:anchor distT="0" distB="0" distL="114300" distR="114300" simplePos="0" relativeHeight="1984" behindDoc="0" locked="1" layoutInCell="1" allowOverlap="1">
                <wp:simplePos x="0" y="0"/>
                <wp:positionH relativeFrom="page">
                  <wp:posOffset>7275830</wp:posOffset>
                </wp:positionH>
                <wp:positionV relativeFrom="page">
                  <wp:posOffset>4151630</wp:posOffset>
                </wp:positionV>
                <wp:extent cx="138960" cy="1602720"/>
                <wp:effectExtent l="0" t="0" r="1270" b="10795"/>
                <wp:wrapNone/>
                <wp:docPr id="23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60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Managing the reform more actively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61" type="#_x0000_t202" style="position:absolute;left:0;text-align:left;margin-left:572.9pt;margin-top:326.9pt;width:10.95pt;height:126.2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Managing the reform more actively</w:t>
                      </w:r>
                    </w:p>
                  </w:txbxContent>
                </v:textbox>
                <w10:wrap anchorx="page" anchory="page"/>
                <w10:anchorlock/>
              </v:shape>
            </w:pict>
          </mc:Fallback>
        </mc:AlternateContent>
      </w:r>
      <w:r w:rsidR="008851A7">
        <w:rPr>
          <w:color w:val="414042"/>
          <w:w w:val="105"/>
        </w:rPr>
        <w:t>The</w:t>
      </w:r>
      <w:r w:rsidR="008851A7">
        <w:rPr>
          <w:color w:val="414042"/>
          <w:spacing w:val="-11"/>
          <w:w w:val="105"/>
        </w:rPr>
        <w:t xml:space="preserve"> </w:t>
      </w:r>
      <w:r w:rsidR="008851A7">
        <w:rPr>
          <w:color w:val="414042"/>
          <w:w w:val="105"/>
        </w:rPr>
        <w:t>government</w:t>
      </w:r>
      <w:r w:rsidR="008851A7">
        <w:rPr>
          <w:color w:val="414042"/>
          <w:spacing w:val="-11"/>
          <w:w w:val="105"/>
        </w:rPr>
        <w:t xml:space="preserve"> </w:t>
      </w:r>
      <w:r w:rsidR="008851A7">
        <w:rPr>
          <w:color w:val="414042"/>
          <w:w w:val="105"/>
        </w:rPr>
        <w:t>has</w:t>
      </w:r>
      <w:r w:rsidR="008851A7">
        <w:rPr>
          <w:color w:val="414042"/>
          <w:spacing w:val="-11"/>
          <w:w w:val="105"/>
        </w:rPr>
        <w:t xml:space="preserve"> </w:t>
      </w:r>
      <w:r w:rsidR="008851A7">
        <w:rPr>
          <w:color w:val="414042"/>
          <w:w w:val="105"/>
        </w:rPr>
        <w:t>carried</w:t>
      </w:r>
      <w:r w:rsidR="008851A7">
        <w:rPr>
          <w:color w:val="414042"/>
          <w:spacing w:val="-11"/>
          <w:w w:val="105"/>
        </w:rPr>
        <w:t xml:space="preserve"> </w:t>
      </w:r>
      <w:r w:rsidR="008851A7">
        <w:rPr>
          <w:color w:val="414042"/>
          <w:w w:val="105"/>
        </w:rPr>
        <w:t>out</w:t>
      </w:r>
      <w:r w:rsidR="008851A7">
        <w:rPr>
          <w:color w:val="414042"/>
          <w:spacing w:val="-11"/>
          <w:w w:val="105"/>
        </w:rPr>
        <w:t xml:space="preserve"> </w:t>
      </w:r>
      <w:r w:rsidR="008851A7">
        <w:rPr>
          <w:color w:val="414042"/>
          <w:w w:val="105"/>
        </w:rPr>
        <w:t>a</w:t>
      </w:r>
      <w:r w:rsidR="008851A7">
        <w:rPr>
          <w:color w:val="414042"/>
          <w:spacing w:val="-11"/>
          <w:w w:val="105"/>
        </w:rPr>
        <w:t xml:space="preserve"> </w:t>
      </w:r>
      <w:r w:rsidR="008851A7">
        <w:rPr>
          <w:color w:val="414042"/>
          <w:w w:val="105"/>
        </w:rPr>
        <w:t>significant</w:t>
      </w:r>
      <w:r w:rsidR="008851A7">
        <w:rPr>
          <w:color w:val="414042"/>
          <w:spacing w:val="-11"/>
          <w:w w:val="105"/>
        </w:rPr>
        <w:t xml:space="preserve"> </w:t>
      </w:r>
      <w:r w:rsidR="008851A7">
        <w:rPr>
          <w:color w:val="414042"/>
          <w:w w:val="105"/>
        </w:rPr>
        <w:t>amount</w:t>
      </w:r>
      <w:r w:rsidR="008851A7">
        <w:rPr>
          <w:color w:val="414042"/>
          <w:spacing w:val="-11"/>
          <w:w w:val="105"/>
        </w:rPr>
        <w:t xml:space="preserve"> </w:t>
      </w:r>
      <w:r w:rsidR="008851A7">
        <w:rPr>
          <w:color w:val="414042"/>
          <w:w w:val="105"/>
        </w:rPr>
        <w:t>of</w:t>
      </w:r>
      <w:r w:rsidR="008851A7">
        <w:rPr>
          <w:color w:val="414042"/>
          <w:spacing w:val="-11"/>
          <w:w w:val="105"/>
        </w:rPr>
        <w:t xml:space="preserve"> </w:t>
      </w:r>
      <w:r w:rsidR="008851A7">
        <w:rPr>
          <w:color w:val="414042"/>
          <w:w w:val="105"/>
        </w:rPr>
        <w:t>activity</w:t>
      </w:r>
      <w:r w:rsidR="008851A7">
        <w:rPr>
          <w:color w:val="414042"/>
          <w:spacing w:val="-11"/>
          <w:w w:val="105"/>
        </w:rPr>
        <w:t xml:space="preserve"> </w:t>
      </w:r>
      <w:r w:rsidR="008851A7">
        <w:rPr>
          <w:color w:val="414042"/>
          <w:w w:val="105"/>
        </w:rPr>
        <w:t>under</w:t>
      </w:r>
      <w:r w:rsidR="008851A7">
        <w:rPr>
          <w:color w:val="414042"/>
          <w:spacing w:val="-11"/>
          <w:w w:val="105"/>
        </w:rPr>
        <w:t xml:space="preserve"> </w:t>
      </w:r>
      <w:r w:rsidR="008851A7">
        <w:rPr>
          <w:color w:val="414042"/>
          <w:w w:val="105"/>
        </w:rPr>
        <w:t>the auspices of the reform, as outlined on the following</w:t>
      </w:r>
      <w:r w:rsidR="008851A7">
        <w:rPr>
          <w:color w:val="414042"/>
          <w:spacing w:val="-31"/>
          <w:w w:val="105"/>
        </w:rPr>
        <w:t xml:space="preserve"> </w:t>
      </w:r>
      <w:r w:rsidR="008851A7">
        <w:rPr>
          <w:color w:val="414042"/>
          <w:w w:val="105"/>
        </w:rPr>
        <w:t>pages.</w:t>
      </w:r>
    </w:p>
    <w:p w:rsidR="00C7275B" w:rsidRDefault="00C7275B">
      <w:pPr>
        <w:spacing w:line="256" w:lineRule="auto"/>
        <w:sectPr w:rsidR="00C7275B">
          <w:pgSz w:w="11910" w:h="16840"/>
          <w:pgMar w:top="1580" w:right="0" w:bottom="620" w:left="0" w:header="0" w:footer="431" w:gutter="0"/>
          <w:cols w:space="720"/>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9"/>
        <w:rPr>
          <w:sz w:val="17"/>
        </w:rPr>
      </w:pPr>
    </w:p>
    <w:p w:rsidR="00C7275B" w:rsidRDefault="008851A7">
      <w:pPr>
        <w:pStyle w:val="Heading2"/>
        <w:spacing w:before="48"/>
      </w:pPr>
      <w:r>
        <w:rPr>
          <w:color w:val="288DCC"/>
        </w:rPr>
        <w:t>Laying some foundations – What has happened so far</w:t>
      </w:r>
    </w:p>
    <w:p w:rsidR="00C7275B" w:rsidRDefault="00C7275B">
      <w:pPr>
        <w:pStyle w:val="BodyText"/>
        <w:spacing w:before="7"/>
        <w:rPr>
          <w:rFonts w:ascii="NeutralStd-Medium"/>
          <w:sz w:val="29"/>
        </w:rPr>
      </w:pPr>
    </w:p>
    <w:p w:rsidR="00C7275B" w:rsidRDefault="008851A7">
      <w:pPr>
        <w:pStyle w:val="Heading3"/>
        <w:ind w:left="850"/>
      </w:pPr>
      <w:r>
        <w:rPr>
          <w:color w:val="00AFB6"/>
          <w:w w:val="105"/>
        </w:rPr>
        <w:t>Government has made its intentions clear:</w:t>
      </w:r>
    </w:p>
    <w:p w:rsidR="00C7275B" w:rsidRDefault="008851A7">
      <w:pPr>
        <w:pStyle w:val="ListParagraph"/>
        <w:numPr>
          <w:ilvl w:val="0"/>
          <w:numId w:val="8"/>
        </w:numPr>
        <w:tabs>
          <w:tab w:val="left" w:pos="1133"/>
          <w:tab w:val="left" w:pos="1134"/>
        </w:tabs>
        <w:spacing w:before="133"/>
        <w:ind w:hanging="283"/>
        <w:rPr>
          <w:sz w:val="16"/>
        </w:rPr>
      </w:pPr>
      <w:r>
        <w:rPr>
          <w:color w:val="414042"/>
          <w:w w:val="105"/>
          <w:sz w:val="16"/>
        </w:rPr>
        <w:t>Budget allocation of</w:t>
      </w:r>
      <w:r>
        <w:rPr>
          <w:color w:val="414042"/>
          <w:spacing w:val="-4"/>
          <w:w w:val="105"/>
          <w:sz w:val="16"/>
        </w:rPr>
        <w:t xml:space="preserve"> </w:t>
      </w:r>
      <w:r>
        <w:rPr>
          <w:color w:val="414042"/>
          <w:w w:val="105"/>
          <w:sz w:val="16"/>
        </w:rPr>
        <w:t>$2.4billion.</w:t>
      </w:r>
    </w:p>
    <w:p w:rsidR="00C7275B" w:rsidRDefault="008851A7">
      <w:pPr>
        <w:pStyle w:val="ListParagraph"/>
        <w:numPr>
          <w:ilvl w:val="0"/>
          <w:numId w:val="8"/>
        </w:numPr>
        <w:tabs>
          <w:tab w:val="left" w:pos="1133"/>
          <w:tab w:val="left" w:pos="1134"/>
        </w:tabs>
        <w:spacing w:before="79"/>
        <w:ind w:hanging="283"/>
        <w:rPr>
          <w:sz w:val="16"/>
        </w:rPr>
      </w:pPr>
      <w:r>
        <w:rPr>
          <w:color w:val="414042"/>
          <w:w w:val="105"/>
          <w:sz w:val="16"/>
        </w:rPr>
        <w:t>Committed to implement all of the Royal Commission’s</w:t>
      </w:r>
      <w:r>
        <w:rPr>
          <w:color w:val="414042"/>
          <w:spacing w:val="-18"/>
          <w:w w:val="105"/>
          <w:sz w:val="16"/>
        </w:rPr>
        <w:t xml:space="preserve"> </w:t>
      </w:r>
      <w:r>
        <w:rPr>
          <w:color w:val="414042"/>
          <w:w w:val="105"/>
          <w:sz w:val="16"/>
        </w:rPr>
        <w:t>recommendations.</w:t>
      </w:r>
    </w:p>
    <w:p w:rsidR="00C7275B" w:rsidRDefault="00C7275B">
      <w:pPr>
        <w:pStyle w:val="BodyText"/>
        <w:rPr>
          <w:sz w:val="20"/>
        </w:rPr>
      </w:pPr>
    </w:p>
    <w:p w:rsidR="00C7275B" w:rsidRDefault="00C7275B">
      <w:pPr>
        <w:pStyle w:val="BodyText"/>
        <w:spacing w:before="3"/>
        <w:rPr>
          <w:sz w:val="11"/>
        </w:rPr>
      </w:pPr>
    </w:p>
    <w:p w:rsidR="00C7275B" w:rsidRDefault="008851A7">
      <w:pPr>
        <w:tabs>
          <w:tab w:val="left" w:pos="4243"/>
          <w:tab w:val="left" w:pos="7645"/>
        </w:tabs>
        <w:spacing w:line="20" w:lineRule="exact"/>
        <w:ind w:left="842"/>
        <w:rPr>
          <w:sz w:val="2"/>
        </w:rPr>
      </w:pPr>
      <w:r>
        <w:rPr>
          <w:sz w:val="2"/>
        </w:rPr>
        <w:tab/>
      </w:r>
      <w:r>
        <w:rPr>
          <w:sz w:val="2"/>
        </w:rPr>
        <w:tab/>
      </w:r>
    </w:p>
    <w:p w:rsidR="00C7275B" w:rsidRDefault="00C7275B">
      <w:pPr>
        <w:spacing w:line="20" w:lineRule="exact"/>
        <w:rPr>
          <w:sz w:val="2"/>
        </w:rPr>
        <w:sectPr w:rsidR="00C7275B">
          <w:pgSz w:w="11910" w:h="16840"/>
          <w:pgMar w:top="1580" w:right="0" w:bottom="620" w:left="0" w:header="0" w:footer="351" w:gutter="0"/>
          <w:cols w:space="720"/>
        </w:sectPr>
      </w:pPr>
    </w:p>
    <w:p w:rsidR="00C7275B" w:rsidRDefault="008851A7">
      <w:pPr>
        <w:pStyle w:val="Heading3"/>
        <w:spacing w:before="27" w:line="256" w:lineRule="auto"/>
        <w:ind w:left="850" w:right="610"/>
      </w:pPr>
      <w:r>
        <w:rPr>
          <w:color w:val="00AFB6"/>
          <w:w w:val="105"/>
        </w:rPr>
        <w:t>Putting Family Violence at the centre</w:t>
      </w:r>
    </w:p>
    <w:p w:rsidR="00C7275B" w:rsidRDefault="008851A7">
      <w:pPr>
        <w:pStyle w:val="ListParagraph"/>
        <w:numPr>
          <w:ilvl w:val="0"/>
          <w:numId w:val="8"/>
        </w:numPr>
        <w:tabs>
          <w:tab w:val="left" w:pos="1133"/>
          <w:tab w:val="left" w:pos="1134"/>
        </w:tabs>
        <w:spacing w:before="113" w:line="256" w:lineRule="auto"/>
        <w:ind w:right="268" w:hanging="283"/>
        <w:rPr>
          <w:sz w:val="16"/>
        </w:rPr>
      </w:pPr>
      <w:r>
        <w:rPr>
          <w:color w:val="414042"/>
          <w:w w:val="105"/>
          <w:sz w:val="16"/>
        </w:rPr>
        <w:t>Family Violence and Service Delivery Reform Unit within Department of Premier and Cabinet</w:t>
      </w:r>
      <w:r>
        <w:rPr>
          <w:color w:val="414042"/>
          <w:spacing w:val="-11"/>
          <w:w w:val="105"/>
          <w:sz w:val="16"/>
        </w:rPr>
        <w:t xml:space="preserve"> </w:t>
      </w:r>
      <w:r>
        <w:rPr>
          <w:color w:val="414042"/>
          <w:w w:val="105"/>
          <w:sz w:val="16"/>
        </w:rPr>
        <w:t>(disbanded</w:t>
      </w:r>
      <w:r>
        <w:rPr>
          <w:color w:val="414042"/>
          <w:spacing w:val="-11"/>
          <w:w w:val="105"/>
          <w:sz w:val="16"/>
        </w:rPr>
        <w:t xml:space="preserve"> </w:t>
      </w:r>
      <w:r>
        <w:rPr>
          <w:color w:val="414042"/>
          <w:w w:val="105"/>
          <w:sz w:val="16"/>
        </w:rPr>
        <w:t>as</w:t>
      </w:r>
      <w:r>
        <w:rPr>
          <w:color w:val="414042"/>
          <w:spacing w:val="-11"/>
          <w:w w:val="105"/>
          <w:sz w:val="16"/>
        </w:rPr>
        <w:t xml:space="preserve"> </w:t>
      </w:r>
      <w:r>
        <w:rPr>
          <w:color w:val="414042"/>
          <w:w w:val="105"/>
          <w:sz w:val="16"/>
        </w:rPr>
        <w:t>of</w:t>
      </w:r>
      <w:r>
        <w:rPr>
          <w:color w:val="414042"/>
          <w:spacing w:val="-11"/>
          <w:w w:val="105"/>
          <w:sz w:val="16"/>
        </w:rPr>
        <w:t xml:space="preserve"> </w:t>
      </w:r>
      <w:r>
        <w:rPr>
          <w:color w:val="414042"/>
          <w:w w:val="105"/>
          <w:sz w:val="16"/>
        </w:rPr>
        <w:t>1</w:t>
      </w:r>
      <w:r>
        <w:rPr>
          <w:color w:val="414042"/>
          <w:spacing w:val="-11"/>
          <w:w w:val="105"/>
          <w:sz w:val="16"/>
        </w:rPr>
        <w:t xml:space="preserve"> </w:t>
      </w:r>
      <w:r>
        <w:rPr>
          <w:color w:val="414042"/>
          <w:w w:val="105"/>
          <w:sz w:val="16"/>
        </w:rPr>
        <w:t xml:space="preserve">July </w:t>
      </w:r>
      <w:r>
        <w:rPr>
          <w:color w:val="414042"/>
          <w:spacing w:val="-4"/>
          <w:w w:val="105"/>
          <w:sz w:val="16"/>
        </w:rPr>
        <w:t xml:space="preserve">2017, </w:t>
      </w:r>
      <w:r>
        <w:rPr>
          <w:color w:val="414042"/>
          <w:w w:val="105"/>
          <w:sz w:val="16"/>
        </w:rPr>
        <w:t>with the</w:t>
      </w:r>
      <w:r>
        <w:rPr>
          <w:color w:val="414042"/>
          <w:spacing w:val="-34"/>
          <w:w w:val="105"/>
          <w:sz w:val="16"/>
        </w:rPr>
        <w:t xml:space="preserve"> </w:t>
      </w:r>
      <w:r>
        <w:rPr>
          <w:color w:val="414042"/>
          <w:w w:val="105"/>
          <w:sz w:val="16"/>
        </w:rPr>
        <w:t>commencement of the Family Violence Branch from that</w:t>
      </w:r>
      <w:r>
        <w:rPr>
          <w:color w:val="414042"/>
          <w:spacing w:val="-5"/>
          <w:w w:val="105"/>
          <w:sz w:val="16"/>
        </w:rPr>
        <w:t xml:space="preserve"> </w:t>
      </w:r>
      <w:r>
        <w:rPr>
          <w:color w:val="414042"/>
          <w:w w:val="105"/>
          <w:sz w:val="16"/>
        </w:rPr>
        <w:t>date).</w:t>
      </w:r>
    </w:p>
    <w:p w:rsidR="00C7275B" w:rsidRDefault="008851A7">
      <w:pPr>
        <w:pStyle w:val="ListParagraph"/>
        <w:numPr>
          <w:ilvl w:val="0"/>
          <w:numId w:val="8"/>
        </w:numPr>
        <w:tabs>
          <w:tab w:val="left" w:pos="1133"/>
          <w:tab w:val="left" w:pos="1134"/>
        </w:tabs>
        <w:spacing w:before="65"/>
        <w:ind w:hanging="283"/>
        <w:rPr>
          <w:sz w:val="16"/>
        </w:rPr>
      </w:pPr>
      <w:r>
        <w:rPr>
          <w:color w:val="414042"/>
          <w:w w:val="105"/>
          <w:sz w:val="16"/>
        </w:rPr>
        <w:t>Family</w:t>
      </w:r>
      <w:r>
        <w:rPr>
          <w:color w:val="414042"/>
          <w:spacing w:val="-20"/>
          <w:w w:val="105"/>
          <w:sz w:val="16"/>
        </w:rPr>
        <w:t xml:space="preserve"> </w:t>
      </w:r>
      <w:r>
        <w:rPr>
          <w:color w:val="414042"/>
          <w:w w:val="105"/>
          <w:sz w:val="16"/>
        </w:rPr>
        <w:t>Safety</w:t>
      </w:r>
      <w:r>
        <w:rPr>
          <w:color w:val="414042"/>
          <w:spacing w:val="-20"/>
          <w:w w:val="105"/>
          <w:sz w:val="16"/>
        </w:rPr>
        <w:t xml:space="preserve"> </w:t>
      </w:r>
      <w:r>
        <w:rPr>
          <w:color w:val="414042"/>
          <w:w w:val="105"/>
          <w:sz w:val="16"/>
        </w:rPr>
        <w:t>Victoria</w:t>
      </w:r>
      <w:r>
        <w:rPr>
          <w:color w:val="414042"/>
          <w:spacing w:val="-20"/>
          <w:w w:val="105"/>
          <w:sz w:val="16"/>
        </w:rPr>
        <w:t xml:space="preserve"> </w:t>
      </w:r>
      <w:r>
        <w:rPr>
          <w:color w:val="414042"/>
          <w:w w:val="105"/>
          <w:sz w:val="16"/>
        </w:rPr>
        <w:t>established.</w:t>
      </w:r>
    </w:p>
    <w:p w:rsidR="00C7275B" w:rsidRDefault="008851A7">
      <w:pPr>
        <w:pStyle w:val="ListParagraph"/>
        <w:numPr>
          <w:ilvl w:val="0"/>
          <w:numId w:val="8"/>
        </w:numPr>
        <w:tabs>
          <w:tab w:val="left" w:pos="1133"/>
          <w:tab w:val="left" w:pos="1134"/>
        </w:tabs>
        <w:spacing w:before="79" w:line="256" w:lineRule="auto"/>
        <w:ind w:right="222" w:hanging="283"/>
        <w:rPr>
          <w:sz w:val="16"/>
        </w:rPr>
      </w:pPr>
      <w:r>
        <w:rPr>
          <w:color w:val="414042"/>
          <w:w w:val="105"/>
          <w:sz w:val="16"/>
        </w:rPr>
        <w:t>Specialist</w:t>
      </w:r>
      <w:r>
        <w:rPr>
          <w:color w:val="414042"/>
          <w:spacing w:val="-17"/>
          <w:w w:val="105"/>
          <w:sz w:val="16"/>
        </w:rPr>
        <w:t xml:space="preserve"> </w:t>
      </w:r>
      <w:r>
        <w:rPr>
          <w:color w:val="414042"/>
          <w:w w:val="105"/>
          <w:sz w:val="16"/>
        </w:rPr>
        <w:t>Family</w:t>
      </w:r>
      <w:r>
        <w:rPr>
          <w:color w:val="414042"/>
          <w:spacing w:val="-17"/>
          <w:w w:val="105"/>
          <w:sz w:val="16"/>
        </w:rPr>
        <w:t xml:space="preserve"> </w:t>
      </w:r>
      <w:r>
        <w:rPr>
          <w:color w:val="414042"/>
          <w:w w:val="105"/>
          <w:sz w:val="16"/>
        </w:rPr>
        <w:t>Violence</w:t>
      </w:r>
      <w:r>
        <w:rPr>
          <w:color w:val="414042"/>
          <w:spacing w:val="-17"/>
          <w:w w:val="105"/>
          <w:sz w:val="16"/>
        </w:rPr>
        <w:t xml:space="preserve"> </w:t>
      </w:r>
      <w:r>
        <w:rPr>
          <w:color w:val="414042"/>
          <w:w w:val="105"/>
          <w:sz w:val="16"/>
        </w:rPr>
        <w:t>units in</w:t>
      </w:r>
      <w:r>
        <w:rPr>
          <w:color w:val="414042"/>
          <w:spacing w:val="-2"/>
          <w:w w:val="105"/>
          <w:sz w:val="16"/>
        </w:rPr>
        <w:t xml:space="preserve"> </w:t>
      </w:r>
      <w:r>
        <w:rPr>
          <w:color w:val="414042"/>
          <w:w w:val="105"/>
          <w:sz w:val="16"/>
        </w:rPr>
        <w:t>Departments.</w:t>
      </w:r>
    </w:p>
    <w:p w:rsidR="00C7275B" w:rsidRDefault="008851A7">
      <w:pPr>
        <w:pStyle w:val="ListParagraph"/>
        <w:numPr>
          <w:ilvl w:val="0"/>
          <w:numId w:val="8"/>
        </w:numPr>
        <w:tabs>
          <w:tab w:val="left" w:pos="1133"/>
          <w:tab w:val="left" w:pos="1134"/>
        </w:tabs>
        <w:spacing w:line="256" w:lineRule="auto"/>
        <w:ind w:right="255" w:hanging="283"/>
        <w:rPr>
          <w:sz w:val="16"/>
        </w:rPr>
      </w:pPr>
      <w:r>
        <w:rPr>
          <w:color w:val="414042"/>
          <w:w w:val="105"/>
          <w:sz w:val="16"/>
        </w:rPr>
        <w:t>Introduction</w:t>
      </w:r>
      <w:r>
        <w:rPr>
          <w:color w:val="414042"/>
          <w:spacing w:val="-18"/>
          <w:w w:val="105"/>
          <w:sz w:val="16"/>
        </w:rPr>
        <w:t xml:space="preserve"> </w:t>
      </w:r>
      <w:r>
        <w:rPr>
          <w:color w:val="414042"/>
          <w:w w:val="105"/>
          <w:sz w:val="16"/>
        </w:rPr>
        <w:t>of</w:t>
      </w:r>
      <w:r>
        <w:rPr>
          <w:color w:val="414042"/>
          <w:spacing w:val="-18"/>
          <w:w w:val="105"/>
          <w:sz w:val="16"/>
        </w:rPr>
        <w:t xml:space="preserve"> </w:t>
      </w:r>
      <w:r>
        <w:rPr>
          <w:color w:val="414042"/>
          <w:w w:val="105"/>
          <w:sz w:val="16"/>
        </w:rPr>
        <w:t>Family</w:t>
      </w:r>
      <w:r>
        <w:rPr>
          <w:color w:val="414042"/>
          <w:spacing w:val="-18"/>
          <w:w w:val="105"/>
          <w:sz w:val="16"/>
        </w:rPr>
        <w:t xml:space="preserve"> </w:t>
      </w:r>
      <w:r>
        <w:rPr>
          <w:color w:val="414042"/>
          <w:w w:val="105"/>
          <w:sz w:val="16"/>
        </w:rPr>
        <w:t>Violence Policies.</w:t>
      </w:r>
    </w:p>
    <w:p w:rsidR="00C7275B" w:rsidRDefault="008851A7">
      <w:pPr>
        <w:pStyle w:val="ListParagraph"/>
        <w:numPr>
          <w:ilvl w:val="0"/>
          <w:numId w:val="8"/>
        </w:numPr>
        <w:tabs>
          <w:tab w:val="left" w:pos="1133"/>
          <w:tab w:val="left" w:pos="1134"/>
        </w:tabs>
        <w:spacing w:line="256" w:lineRule="auto"/>
        <w:ind w:right="110" w:hanging="283"/>
        <w:rPr>
          <w:sz w:val="16"/>
        </w:rPr>
      </w:pPr>
      <w:r>
        <w:rPr>
          <w:color w:val="414042"/>
          <w:w w:val="105"/>
          <w:sz w:val="16"/>
        </w:rPr>
        <w:t>Family</w:t>
      </w:r>
      <w:r>
        <w:rPr>
          <w:color w:val="414042"/>
          <w:spacing w:val="-19"/>
          <w:w w:val="105"/>
          <w:sz w:val="16"/>
        </w:rPr>
        <w:t xml:space="preserve"> </w:t>
      </w:r>
      <w:r>
        <w:rPr>
          <w:color w:val="414042"/>
          <w:w w:val="105"/>
          <w:sz w:val="16"/>
        </w:rPr>
        <w:t>Violence</w:t>
      </w:r>
      <w:r>
        <w:rPr>
          <w:color w:val="414042"/>
          <w:spacing w:val="-19"/>
          <w:w w:val="105"/>
          <w:sz w:val="16"/>
        </w:rPr>
        <w:t xml:space="preserve"> </w:t>
      </w:r>
      <w:r>
        <w:rPr>
          <w:color w:val="414042"/>
          <w:w w:val="105"/>
          <w:sz w:val="16"/>
        </w:rPr>
        <w:t>leave</w:t>
      </w:r>
      <w:r>
        <w:rPr>
          <w:color w:val="414042"/>
          <w:spacing w:val="-19"/>
          <w:w w:val="105"/>
          <w:sz w:val="16"/>
        </w:rPr>
        <w:t xml:space="preserve"> </w:t>
      </w:r>
      <w:r>
        <w:rPr>
          <w:color w:val="414042"/>
          <w:w w:val="105"/>
          <w:sz w:val="16"/>
        </w:rPr>
        <w:t>introduced for all public</w:t>
      </w:r>
      <w:r>
        <w:rPr>
          <w:color w:val="414042"/>
          <w:spacing w:val="-8"/>
          <w:w w:val="105"/>
          <w:sz w:val="16"/>
        </w:rPr>
        <w:t xml:space="preserve"> </w:t>
      </w:r>
      <w:r>
        <w:rPr>
          <w:color w:val="414042"/>
          <w:w w:val="105"/>
          <w:sz w:val="16"/>
        </w:rPr>
        <w:t>servants.</w:t>
      </w:r>
    </w:p>
    <w:p w:rsidR="00C7275B" w:rsidRDefault="008851A7">
      <w:pPr>
        <w:pStyle w:val="Heading3"/>
        <w:spacing w:before="27" w:line="256" w:lineRule="auto"/>
        <w:ind w:left="309" w:right="183"/>
      </w:pPr>
      <w:r>
        <w:br w:type="column"/>
      </w:r>
      <w:r>
        <w:rPr>
          <w:color w:val="00AFB6"/>
        </w:rPr>
        <w:t xml:space="preserve">Foundational legislation </w:t>
      </w:r>
      <w:r>
        <w:rPr>
          <w:color w:val="00AFB6"/>
          <w:w w:val="105"/>
        </w:rPr>
        <w:t>and regulation</w:t>
      </w:r>
    </w:p>
    <w:p w:rsidR="00C7275B" w:rsidRDefault="008851A7">
      <w:pPr>
        <w:pStyle w:val="ListParagraph"/>
        <w:numPr>
          <w:ilvl w:val="1"/>
          <w:numId w:val="10"/>
        </w:numPr>
        <w:tabs>
          <w:tab w:val="left" w:pos="592"/>
          <w:tab w:val="left" w:pos="593"/>
        </w:tabs>
        <w:spacing w:before="113" w:line="256" w:lineRule="auto"/>
        <w:ind w:left="592" w:right="26" w:hanging="283"/>
        <w:rPr>
          <w:sz w:val="16"/>
        </w:rPr>
      </w:pPr>
      <w:r>
        <w:rPr>
          <w:color w:val="414042"/>
          <w:w w:val="105"/>
          <w:sz w:val="16"/>
        </w:rPr>
        <w:t>Appointment</w:t>
      </w:r>
      <w:r>
        <w:rPr>
          <w:color w:val="414042"/>
          <w:spacing w:val="-18"/>
          <w:w w:val="105"/>
          <w:sz w:val="16"/>
        </w:rPr>
        <w:t xml:space="preserve"> </w:t>
      </w:r>
      <w:r>
        <w:rPr>
          <w:color w:val="414042"/>
          <w:w w:val="105"/>
          <w:sz w:val="16"/>
        </w:rPr>
        <w:t>of</w:t>
      </w:r>
      <w:r>
        <w:rPr>
          <w:color w:val="414042"/>
          <w:spacing w:val="-18"/>
          <w:w w:val="105"/>
          <w:sz w:val="16"/>
        </w:rPr>
        <w:t xml:space="preserve"> </w:t>
      </w:r>
      <w:r>
        <w:rPr>
          <w:color w:val="414042"/>
          <w:w w:val="105"/>
          <w:sz w:val="16"/>
        </w:rPr>
        <w:t>Family</w:t>
      </w:r>
      <w:r>
        <w:rPr>
          <w:color w:val="414042"/>
          <w:spacing w:val="-18"/>
          <w:w w:val="105"/>
          <w:sz w:val="16"/>
        </w:rPr>
        <w:t xml:space="preserve"> </w:t>
      </w:r>
      <w:r>
        <w:rPr>
          <w:color w:val="414042"/>
          <w:w w:val="105"/>
          <w:sz w:val="16"/>
        </w:rPr>
        <w:t>Violence Implementation Monitor and establishment of</w:t>
      </w:r>
      <w:r>
        <w:rPr>
          <w:color w:val="414042"/>
          <w:spacing w:val="-7"/>
          <w:w w:val="105"/>
          <w:sz w:val="16"/>
        </w:rPr>
        <w:t xml:space="preserve"> </w:t>
      </w:r>
      <w:r>
        <w:rPr>
          <w:color w:val="414042"/>
          <w:w w:val="105"/>
          <w:sz w:val="16"/>
        </w:rPr>
        <w:t>office.</w:t>
      </w:r>
    </w:p>
    <w:p w:rsidR="00C7275B" w:rsidRDefault="008851A7">
      <w:pPr>
        <w:pStyle w:val="ListParagraph"/>
        <w:numPr>
          <w:ilvl w:val="1"/>
          <w:numId w:val="10"/>
        </w:numPr>
        <w:tabs>
          <w:tab w:val="left" w:pos="592"/>
          <w:tab w:val="left" w:pos="593"/>
        </w:tabs>
        <w:spacing w:line="256" w:lineRule="auto"/>
        <w:ind w:left="592" w:right="260" w:hanging="283"/>
        <w:rPr>
          <w:rFonts w:ascii="NeutralStd-RegularItalic"/>
          <w:i/>
          <w:sz w:val="16"/>
        </w:rPr>
      </w:pPr>
      <w:r>
        <w:rPr>
          <w:color w:val="414042"/>
          <w:w w:val="105"/>
          <w:sz w:val="16"/>
        </w:rPr>
        <w:t xml:space="preserve">Amendment made to </w:t>
      </w:r>
      <w:r>
        <w:rPr>
          <w:rFonts w:ascii="NeutralStd-RegularItalic"/>
          <w:i/>
          <w:color w:val="414042"/>
          <w:w w:val="105"/>
          <w:sz w:val="16"/>
        </w:rPr>
        <w:t>Family Violence</w:t>
      </w:r>
      <w:r>
        <w:rPr>
          <w:rFonts w:ascii="NeutralStd-RegularItalic"/>
          <w:i/>
          <w:color w:val="414042"/>
          <w:spacing w:val="-16"/>
          <w:w w:val="105"/>
          <w:sz w:val="16"/>
        </w:rPr>
        <w:t xml:space="preserve"> </w:t>
      </w:r>
      <w:r>
        <w:rPr>
          <w:rFonts w:ascii="NeutralStd-RegularItalic"/>
          <w:i/>
          <w:color w:val="414042"/>
          <w:w w:val="105"/>
          <w:sz w:val="16"/>
        </w:rPr>
        <w:t>Protection</w:t>
      </w:r>
      <w:r>
        <w:rPr>
          <w:rFonts w:ascii="NeutralStd-RegularItalic"/>
          <w:i/>
          <w:color w:val="414042"/>
          <w:spacing w:val="-16"/>
          <w:w w:val="105"/>
          <w:sz w:val="16"/>
        </w:rPr>
        <w:t xml:space="preserve"> </w:t>
      </w:r>
      <w:r>
        <w:rPr>
          <w:rFonts w:ascii="NeutralStd-RegularItalic"/>
          <w:i/>
          <w:color w:val="414042"/>
          <w:w w:val="105"/>
          <w:sz w:val="16"/>
        </w:rPr>
        <w:t>Act</w:t>
      </w:r>
      <w:r>
        <w:rPr>
          <w:rFonts w:ascii="NeutralStd-RegularItalic"/>
          <w:i/>
          <w:color w:val="414042"/>
          <w:spacing w:val="-16"/>
          <w:w w:val="105"/>
          <w:sz w:val="16"/>
        </w:rPr>
        <w:t xml:space="preserve"> </w:t>
      </w:r>
      <w:r>
        <w:rPr>
          <w:rFonts w:ascii="NeutralStd-RegularItalic"/>
          <w:i/>
          <w:color w:val="414042"/>
          <w:w w:val="105"/>
          <w:sz w:val="16"/>
        </w:rPr>
        <w:t>2008.</w:t>
      </w:r>
    </w:p>
    <w:p w:rsidR="00C7275B" w:rsidRDefault="008851A7">
      <w:pPr>
        <w:pStyle w:val="ListParagraph"/>
        <w:numPr>
          <w:ilvl w:val="1"/>
          <w:numId w:val="10"/>
        </w:numPr>
        <w:tabs>
          <w:tab w:val="left" w:pos="592"/>
          <w:tab w:val="left" w:pos="593"/>
        </w:tabs>
        <w:spacing w:before="64" w:line="256" w:lineRule="auto"/>
        <w:ind w:left="592" w:hanging="283"/>
        <w:rPr>
          <w:sz w:val="16"/>
        </w:rPr>
      </w:pPr>
      <w:r>
        <w:rPr>
          <w:color w:val="414042"/>
          <w:w w:val="105"/>
          <w:sz w:val="16"/>
        </w:rPr>
        <w:t>Repealed the unproclaimed provisions</w:t>
      </w:r>
      <w:r>
        <w:rPr>
          <w:color w:val="414042"/>
          <w:spacing w:val="-15"/>
          <w:w w:val="105"/>
          <w:sz w:val="16"/>
        </w:rPr>
        <w:t xml:space="preserve"> </w:t>
      </w:r>
      <w:r>
        <w:rPr>
          <w:color w:val="414042"/>
          <w:w w:val="105"/>
          <w:sz w:val="16"/>
        </w:rPr>
        <w:t>of</w:t>
      </w:r>
      <w:r>
        <w:rPr>
          <w:color w:val="414042"/>
          <w:spacing w:val="-15"/>
          <w:w w:val="105"/>
          <w:sz w:val="16"/>
        </w:rPr>
        <w:t xml:space="preserve"> </w:t>
      </w:r>
      <w:r>
        <w:rPr>
          <w:color w:val="414042"/>
          <w:w w:val="105"/>
          <w:sz w:val="16"/>
        </w:rPr>
        <w:t>the</w:t>
      </w:r>
      <w:r>
        <w:rPr>
          <w:color w:val="414042"/>
          <w:spacing w:val="-15"/>
          <w:w w:val="105"/>
          <w:sz w:val="16"/>
        </w:rPr>
        <w:t xml:space="preserve"> </w:t>
      </w:r>
      <w:r>
        <w:rPr>
          <w:rFonts w:ascii="NeutralStd-RegularItalic"/>
          <w:i/>
          <w:color w:val="414042"/>
          <w:w w:val="105"/>
          <w:sz w:val="16"/>
        </w:rPr>
        <w:t>Family</w:t>
      </w:r>
      <w:r>
        <w:rPr>
          <w:rFonts w:ascii="NeutralStd-RegularItalic"/>
          <w:i/>
          <w:color w:val="414042"/>
          <w:spacing w:val="-14"/>
          <w:w w:val="105"/>
          <w:sz w:val="16"/>
        </w:rPr>
        <w:t xml:space="preserve"> </w:t>
      </w:r>
      <w:r>
        <w:rPr>
          <w:rFonts w:ascii="NeutralStd-RegularItalic"/>
          <w:i/>
          <w:color w:val="414042"/>
          <w:w w:val="105"/>
          <w:sz w:val="16"/>
        </w:rPr>
        <w:t>Violence Protection</w:t>
      </w:r>
      <w:r>
        <w:rPr>
          <w:rFonts w:ascii="NeutralStd-RegularItalic"/>
          <w:i/>
          <w:color w:val="414042"/>
          <w:spacing w:val="-18"/>
          <w:w w:val="105"/>
          <w:sz w:val="16"/>
        </w:rPr>
        <w:t xml:space="preserve"> </w:t>
      </w:r>
      <w:r>
        <w:rPr>
          <w:rFonts w:ascii="NeutralStd-RegularItalic"/>
          <w:i/>
          <w:color w:val="414042"/>
          <w:w w:val="105"/>
          <w:sz w:val="16"/>
        </w:rPr>
        <w:t>Amendment</w:t>
      </w:r>
      <w:r>
        <w:rPr>
          <w:rFonts w:ascii="NeutralStd-RegularItalic"/>
          <w:i/>
          <w:color w:val="414042"/>
          <w:spacing w:val="-18"/>
          <w:w w:val="105"/>
          <w:sz w:val="16"/>
        </w:rPr>
        <w:t xml:space="preserve"> </w:t>
      </w:r>
      <w:r>
        <w:rPr>
          <w:rFonts w:ascii="NeutralStd-RegularItalic"/>
          <w:i/>
          <w:color w:val="414042"/>
          <w:w w:val="105"/>
          <w:sz w:val="16"/>
        </w:rPr>
        <w:t>Act</w:t>
      </w:r>
      <w:r>
        <w:rPr>
          <w:rFonts w:ascii="NeutralStd-RegularItalic"/>
          <w:i/>
          <w:color w:val="414042"/>
          <w:spacing w:val="-18"/>
          <w:w w:val="105"/>
          <w:sz w:val="16"/>
        </w:rPr>
        <w:t xml:space="preserve"> </w:t>
      </w:r>
      <w:r>
        <w:rPr>
          <w:rFonts w:ascii="NeutralStd-RegularItalic"/>
          <w:i/>
          <w:color w:val="414042"/>
          <w:w w:val="105"/>
          <w:sz w:val="16"/>
        </w:rPr>
        <w:t>2014</w:t>
      </w:r>
      <w:r>
        <w:rPr>
          <w:color w:val="414042"/>
          <w:w w:val="105"/>
          <w:sz w:val="16"/>
        </w:rPr>
        <w:t>.</w:t>
      </w:r>
    </w:p>
    <w:p w:rsidR="00C7275B" w:rsidRDefault="008851A7">
      <w:pPr>
        <w:pStyle w:val="ListParagraph"/>
        <w:numPr>
          <w:ilvl w:val="1"/>
          <w:numId w:val="10"/>
        </w:numPr>
        <w:tabs>
          <w:tab w:val="left" w:pos="593"/>
        </w:tabs>
        <w:spacing w:line="256" w:lineRule="auto"/>
        <w:ind w:left="592" w:right="97" w:hanging="283"/>
        <w:jc w:val="both"/>
        <w:rPr>
          <w:rFonts w:ascii="NeutralStd-RegularItalic"/>
          <w:i/>
          <w:sz w:val="16"/>
        </w:rPr>
      </w:pPr>
      <w:r>
        <w:rPr>
          <w:color w:val="414042"/>
          <w:w w:val="105"/>
          <w:sz w:val="16"/>
        </w:rPr>
        <w:t>Include</w:t>
      </w:r>
      <w:r>
        <w:rPr>
          <w:color w:val="414042"/>
          <w:spacing w:val="-18"/>
          <w:w w:val="105"/>
          <w:sz w:val="16"/>
        </w:rPr>
        <w:t xml:space="preserve"> </w:t>
      </w:r>
      <w:r>
        <w:rPr>
          <w:color w:val="414042"/>
          <w:w w:val="105"/>
          <w:sz w:val="16"/>
        </w:rPr>
        <w:t>consideration</w:t>
      </w:r>
      <w:r>
        <w:rPr>
          <w:color w:val="414042"/>
          <w:spacing w:val="-18"/>
          <w:w w:val="105"/>
          <w:sz w:val="16"/>
        </w:rPr>
        <w:t xml:space="preserve"> </w:t>
      </w:r>
      <w:r>
        <w:rPr>
          <w:color w:val="414042"/>
          <w:w w:val="105"/>
          <w:sz w:val="16"/>
        </w:rPr>
        <w:t>of</w:t>
      </w:r>
      <w:r>
        <w:rPr>
          <w:color w:val="414042"/>
          <w:spacing w:val="-18"/>
          <w:w w:val="105"/>
          <w:sz w:val="16"/>
        </w:rPr>
        <w:t xml:space="preserve"> </w:t>
      </w:r>
      <w:r>
        <w:rPr>
          <w:color w:val="414042"/>
          <w:w w:val="105"/>
          <w:sz w:val="16"/>
        </w:rPr>
        <w:t>Family Violence</w:t>
      </w:r>
      <w:r>
        <w:rPr>
          <w:color w:val="414042"/>
          <w:spacing w:val="-10"/>
          <w:w w:val="105"/>
          <w:sz w:val="16"/>
        </w:rPr>
        <w:t xml:space="preserve"> </w:t>
      </w:r>
      <w:r>
        <w:rPr>
          <w:color w:val="414042"/>
          <w:w w:val="105"/>
          <w:sz w:val="16"/>
        </w:rPr>
        <w:t>in</w:t>
      </w:r>
      <w:r>
        <w:rPr>
          <w:color w:val="414042"/>
          <w:spacing w:val="-10"/>
          <w:w w:val="105"/>
          <w:sz w:val="16"/>
        </w:rPr>
        <w:t xml:space="preserve"> </w:t>
      </w:r>
      <w:r>
        <w:rPr>
          <w:color w:val="414042"/>
          <w:w w:val="105"/>
          <w:sz w:val="16"/>
        </w:rPr>
        <w:t>review</w:t>
      </w:r>
      <w:r>
        <w:rPr>
          <w:color w:val="414042"/>
          <w:spacing w:val="-10"/>
          <w:w w:val="105"/>
          <w:sz w:val="16"/>
        </w:rPr>
        <w:t xml:space="preserve"> </w:t>
      </w:r>
      <w:r>
        <w:rPr>
          <w:color w:val="414042"/>
          <w:w w:val="105"/>
          <w:sz w:val="16"/>
        </w:rPr>
        <w:t>of</w:t>
      </w:r>
      <w:r>
        <w:rPr>
          <w:color w:val="414042"/>
          <w:spacing w:val="-10"/>
          <w:w w:val="105"/>
          <w:sz w:val="16"/>
        </w:rPr>
        <w:t xml:space="preserve"> </w:t>
      </w:r>
      <w:r>
        <w:rPr>
          <w:color w:val="414042"/>
          <w:w w:val="105"/>
          <w:sz w:val="16"/>
        </w:rPr>
        <w:t>the</w:t>
      </w:r>
      <w:r>
        <w:rPr>
          <w:color w:val="414042"/>
          <w:spacing w:val="-10"/>
          <w:w w:val="105"/>
          <w:sz w:val="16"/>
        </w:rPr>
        <w:t xml:space="preserve"> </w:t>
      </w:r>
      <w:r>
        <w:rPr>
          <w:rFonts w:ascii="NeutralStd-RegularItalic"/>
          <w:i/>
          <w:color w:val="414042"/>
          <w:w w:val="105"/>
          <w:sz w:val="16"/>
        </w:rPr>
        <w:t>Liquor Control Reform Act</w:t>
      </w:r>
      <w:r>
        <w:rPr>
          <w:rFonts w:ascii="NeutralStd-RegularItalic"/>
          <w:i/>
          <w:color w:val="414042"/>
          <w:spacing w:val="-12"/>
          <w:w w:val="105"/>
          <w:sz w:val="16"/>
        </w:rPr>
        <w:t xml:space="preserve"> </w:t>
      </w:r>
      <w:r>
        <w:rPr>
          <w:rFonts w:ascii="NeutralStd-RegularItalic"/>
          <w:i/>
          <w:color w:val="414042"/>
          <w:w w:val="105"/>
          <w:sz w:val="16"/>
        </w:rPr>
        <w:t>1998.</w:t>
      </w:r>
    </w:p>
    <w:p w:rsidR="00C7275B" w:rsidRDefault="008851A7">
      <w:pPr>
        <w:pStyle w:val="ListParagraph"/>
        <w:numPr>
          <w:ilvl w:val="1"/>
          <w:numId w:val="10"/>
        </w:numPr>
        <w:tabs>
          <w:tab w:val="left" w:pos="592"/>
          <w:tab w:val="left" w:pos="593"/>
        </w:tabs>
        <w:spacing w:before="64" w:line="256" w:lineRule="auto"/>
        <w:ind w:left="592" w:right="255" w:hanging="283"/>
        <w:rPr>
          <w:rFonts w:ascii="NeutralStd-RegularItalic"/>
          <w:i/>
          <w:sz w:val="16"/>
        </w:rPr>
      </w:pPr>
      <w:r>
        <w:rPr>
          <w:color w:val="414042"/>
          <w:w w:val="105"/>
          <w:sz w:val="16"/>
        </w:rPr>
        <w:t>Amendment</w:t>
      </w:r>
      <w:r>
        <w:rPr>
          <w:color w:val="414042"/>
          <w:spacing w:val="-15"/>
          <w:w w:val="105"/>
          <w:sz w:val="16"/>
        </w:rPr>
        <w:t xml:space="preserve"> </w:t>
      </w:r>
      <w:r>
        <w:rPr>
          <w:color w:val="414042"/>
          <w:w w:val="105"/>
          <w:sz w:val="16"/>
        </w:rPr>
        <w:t>made</w:t>
      </w:r>
      <w:r>
        <w:rPr>
          <w:color w:val="414042"/>
          <w:spacing w:val="-15"/>
          <w:w w:val="105"/>
          <w:sz w:val="16"/>
        </w:rPr>
        <w:t xml:space="preserve"> </w:t>
      </w:r>
      <w:r>
        <w:rPr>
          <w:color w:val="414042"/>
          <w:w w:val="105"/>
          <w:sz w:val="16"/>
        </w:rPr>
        <w:t>to</w:t>
      </w:r>
      <w:r>
        <w:rPr>
          <w:color w:val="414042"/>
          <w:spacing w:val="-15"/>
          <w:w w:val="105"/>
          <w:sz w:val="16"/>
        </w:rPr>
        <w:t xml:space="preserve"> </w:t>
      </w:r>
      <w:r>
        <w:rPr>
          <w:color w:val="414042"/>
          <w:w w:val="105"/>
          <w:sz w:val="16"/>
        </w:rPr>
        <w:t xml:space="preserve">section 26 of the </w:t>
      </w:r>
      <w:r>
        <w:rPr>
          <w:rFonts w:ascii="NeutralStd-RegularItalic"/>
          <w:i/>
          <w:color w:val="414042"/>
          <w:w w:val="105"/>
          <w:sz w:val="16"/>
        </w:rPr>
        <w:t>Public Health and Wellbeing Act</w:t>
      </w:r>
      <w:r>
        <w:rPr>
          <w:rFonts w:ascii="NeutralStd-RegularItalic"/>
          <w:i/>
          <w:color w:val="414042"/>
          <w:spacing w:val="-6"/>
          <w:w w:val="105"/>
          <w:sz w:val="16"/>
        </w:rPr>
        <w:t xml:space="preserve"> </w:t>
      </w:r>
      <w:r>
        <w:rPr>
          <w:rFonts w:ascii="NeutralStd-RegularItalic"/>
          <w:i/>
          <w:color w:val="414042"/>
          <w:w w:val="105"/>
          <w:sz w:val="16"/>
        </w:rPr>
        <w:t>2008.</w:t>
      </w:r>
    </w:p>
    <w:p w:rsidR="00C7275B" w:rsidRDefault="008851A7">
      <w:pPr>
        <w:pStyle w:val="ListParagraph"/>
        <w:numPr>
          <w:ilvl w:val="1"/>
          <w:numId w:val="10"/>
        </w:numPr>
        <w:tabs>
          <w:tab w:val="left" w:pos="592"/>
          <w:tab w:val="left" w:pos="593"/>
        </w:tabs>
        <w:spacing w:before="64"/>
        <w:ind w:left="592" w:hanging="283"/>
        <w:rPr>
          <w:sz w:val="16"/>
        </w:rPr>
      </w:pPr>
      <w:r>
        <w:rPr>
          <w:color w:val="414042"/>
          <w:w w:val="105"/>
          <w:sz w:val="16"/>
        </w:rPr>
        <w:t>Amendment made to</w:t>
      </w:r>
      <w:r>
        <w:rPr>
          <w:color w:val="414042"/>
          <w:spacing w:val="-10"/>
          <w:w w:val="105"/>
          <w:sz w:val="16"/>
        </w:rPr>
        <w:t xml:space="preserve"> </w:t>
      </w:r>
      <w:r>
        <w:rPr>
          <w:color w:val="414042"/>
          <w:w w:val="105"/>
          <w:sz w:val="16"/>
        </w:rPr>
        <w:t>the</w:t>
      </w:r>
    </w:p>
    <w:p w:rsidR="00C7275B" w:rsidRDefault="008851A7">
      <w:pPr>
        <w:spacing w:before="17"/>
        <w:ind w:left="554" w:right="655"/>
        <w:jc w:val="center"/>
        <w:rPr>
          <w:rFonts w:ascii="NeutralStd-RegularItalic"/>
          <w:i/>
          <w:sz w:val="16"/>
        </w:rPr>
      </w:pPr>
      <w:r>
        <w:rPr>
          <w:rFonts w:ascii="NeutralStd-RegularItalic"/>
          <w:i/>
          <w:color w:val="414042"/>
          <w:w w:val="105"/>
          <w:sz w:val="16"/>
        </w:rPr>
        <w:t>Infringements Act 2006.</w:t>
      </w:r>
    </w:p>
    <w:p w:rsidR="00C7275B" w:rsidRDefault="008851A7">
      <w:pPr>
        <w:pStyle w:val="Heading3"/>
        <w:spacing w:before="27" w:line="256" w:lineRule="auto"/>
        <w:ind w:left="464" w:right="1097"/>
      </w:pPr>
      <w:r>
        <w:br w:type="column"/>
      </w:r>
      <w:r>
        <w:rPr>
          <w:color w:val="00AFB6"/>
          <w:w w:val="105"/>
        </w:rPr>
        <w:t>Engaging with victim survivors and diverse communities</w:t>
      </w:r>
    </w:p>
    <w:p w:rsidR="00C7275B" w:rsidRDefault="008851A7">
      <w:pPr>
        <w:pStyle w:val="ListParagraph"/>
        <w:numPr>
          <w:ilvl w:val="2"/>
          <w:numId w:val="10"/>
        </w:numPr>
        <w:tabs>
          <w:tab w:val="left" w:pos="747"/>
          <w:tab w:val="left" w:pos="748"/>
        </w:tabs>
        <w:spacing w:before="113" w:line="256" w:lineRule="auto"/>
        <w:ind w:left="747" w:right="1493" w:hanging="283"/>
        <w:rPr>
          <w:sz w:val="16"/>
        </w:rPr>
      </w:pPr>
      <w:r>
        <w:rPr>
          <w:color w:val="414042"/>
          <w:w w:val="105"/>
          <w:sz w:val="16"/>
        </w:rPr>
        <w:t>Victim Survivors Advisory Council (VSAC). Establishing this committee has been an innovative</w:t>
      </w:r>
      <w:r>
        <w:rPr>
          <w:color w:val="414042"/>
          <w:spacing w:val="-18"/>
          <w:w w:val="105"/>
          <w:sz w:val="16"/>
        </w:rPr>
        <w:t xml:space="preserve"> </w:t>
      </w:r>
      <w:r>
        <w:rPr>
          <w:color w:val="414042"/>
          <w:w w:val="105"/>
          <w:sz w:val="16"/>
        </w:rPr>
        <w:t>approach</w:t>
      </w:r>
      <w:r>
        <w:rPr>
          <w:color w:val="414042"/>
          <w:spacing w:val="-18"/>
          <w:w w:val="105"/>
          <w:sz w:val="16"/>
        </w:rPr>
        <w:t xml:space="preserve"> </w:t>
      </w:r>
      <w:r>
        <w:rPr>
          <w:color w:val="414042"/>
          <w:w w:val="105"/>
          <w:sz w:val="16"/>
        </w:rPr>
        <w:t>to</w:t>
      </w:r>
      <w:r>
        <w:rPr>
          <w:color w:val="414042"/>
          <w:spacing w:val="-18"/>
          <w:w w:val="105"/>
          <w:sz w:val="16"/>
        </w:rPr>
        <w:t xml:space="preserve"> </w:t>
      </w:r>
      <w:r>
        <w:rPr>
          <w:color w:val="414042"/>
          <w:w w:val="105"/>
          <w:sz w:val="16"/>
        </w:rPr>
        <w:t>putting victim survivors at the</w:t>
      </w:r>
      <w:r>
        <w:rPr>
          <w:color w:val="414042"/>
          <w:spacing w:val="-22"/>
          <w:w w:val="105"/>
          <w:sz w:val="16"/>
        </w:rPr>
        <w:t xml:space="preserve"> </w:t>
      </w:r>
      <w:r>
        <w:rPr>
          <w:color w:val="414042"/>
          <w:w w:val="105"/>
          <w:sz w:val="16"/>
        </w:rPr>
        <w:t>heart</w:t>
      </w:r>
    </w:p>
    <w:p w:rsidR="00C7275B" w:rsidRDefault="008851A7">
      <w:pPr>
        <w:pStyle w:val="BodyText"/>
        <w:spacing w:before="1"/>
        <w:ind w:left="747"/>
      </w:pPr>
      <w:r>
        <w:rPr>
          <w:color w:val="414042"/>
          <w:w w:val="105"/>
        </w:rPr>
        <w:t>of the reform.</w:t>
      </w:r>
    </w:p>
    <w:p w:rsidR="00C7275B" w:rsidRDefault="008851A7">
      <w:pPr>
        <w:pStyle w:val="ListParagraph"/>
        <w:numPr>
          <w:ilvl w:val="2"/>
          <w:numId w:val="10"/>
        </w:numPr>
        <w:tabs>
          <w:tab w:val="left" w:pos="747"/>
          <w:tab w:val="left" w:pos="748"/>
        </w:tabs>
        <w:spacing w:before="80" w:line="256" w:lineRule="auto"/>
        <w:ind w:left="747" w:right="1358" w:hanging="283"/>
        <w:rPr>
          <w:sz w:val="16"/>
        </w:rPr>
      </w:pPr>
      <w:r>
        <w:rPr>
          <w:color w:val="414042"/>
          <w:w w:val="105"/>
          <w:sz w:val="16"/>
        </w:rPr>
        <w:t>Family Violence Steering committee – with wide membership including many diverse</w:t>
      </w:r>
      <w:r>
        <w:rPr>
          <w:color w:val="414042"/>
          <w:spacing w:val="-14"/>
          <w:w w:val="105"/>
          <w:sz w:val="16"/>
        </w:rPr>
        <w:t xml:space="preserve"> </w:t>
      </w:r>
      <w:r>
        <w:rPr>
          <w:color w:val="414042"/>
          <w:w w:val="105"/>
          <w:sz w:val="16"/>
        </w:rPr>
        <w:t>community</w:t>
      </w:r>
      <w:r>
        <w:rPr>
          <w:color w:val="414042"/>
          <w:spacing w:val="-14"/>
          <w:w w:val="105"/>
          <w:sz w:val="16"/>
        </w:rPr>
        <w:t xml:space="preserve"> </w:t>
      </w:r>
      <w:r>
        <w:rPr>
          <w:color w:val="414042"/>
          <w:w w:val="105"/>
          <w:sz w:val="16"/>
        </w:rPr>
        <w:t>groups</w:t>
      </w:r>
      <w:r>
        <w:rPr>
          <w:color w:val="414042"/>
          <w:spacing w:val="-14"/>
          <w:w w:val="105"/>
          <w:sz w:val="16"/>
        </w:rPr>
        <w:t xml:space="preserve"> </w:t>
      </w:r>
      <w:r>
        <w:rPr>
          <w:color w:val="414042"/>
          <w:w w:val="105"/>
          <w:sz w:val="16"/>
        </w:rPr>
        <w:t>such as</w:t>
      </w:r>
      <w:r>
        <w:rPr>
          <w:color w:val="414042"/>
          <w:spacing w:val="-13"/>
          <w:w w:val="105"/>
          <w:sz w:val="16"/>
        </w:rPr>
        <w:t xml:space="preserve"> </w:t>
      </w:r>
      <w:r>
        <w:rPr>
          <w:color w:val="414042"/>
          <w:w w:val="105"/>
          <w:sz w:val="16"/>
        </w:rPr>
        <w:t>the</w:t>
      </w:r>
      <w:r>
        <w:rPr>
          <w:color w:val="414042"/>
          <w:spacing w:val="-13"/>
          <w:w w:val="105"/>
          <w:sz w:val="16"/>
        </w:rPr>
        <w:t xml:space="preserve"> </w:t>
      </w:r>
      <w:r>
        <w:rPr>
          <w:color w:val="414042"/>
          <w:w w:val="105"/>
          <w:sz w:val="16"/>
        </w:rPr>
        <w:t>elderly,</w:t>
      </w:r>
      <w:r>
        <w:rPr>
          <w:color w:val="414042"/>
          <w:spacing w:val="-13"/>
          <w:w w:val="105"/>
          <w:sz w:val="16"/>
        </w:rPr>
        <w:t xml:space="preserve"> </w:t>
      </w:r>
      <w:r>
        <w:rPr>
          <w:color w:val="414042"/>
          <w:w w:val="105"/>
          <w:sz w:val="16"/>
        </w:rPr>
        <w:t>regional</w:t>
      </w:r>
      <w:r>
        <w:rPr>
          <w:color w:val="414042"/>
          <w:spacing w:val="-13"/>
          <w:w w:val="105"/>
          <w:sz w:val="16"/>
        </w:rPr>
        <w:t xml:space="preserve"> </w:t>
      </w:r>
      <w:r>
        <w:rPr>
          <w:color w:val="414042"/>
          <w:w w:val="105"/>
          <w:sz w:val="16"/>
        </w:rPr>
        <w:t>and</w:t>
      </w:r>
      <w:r>
        <w:rPr>
          <w:color w:val="414042"/>
          <w:spacing w:val="-13"/>
          <w:w w:val="105"/>
          <w:sz w:val="16"/>
        </w:rPr>
        <w:t xml:space="preserve"> </w:t>
      </w:r>
      <w:r>
        <w:rPr>
          <w:color w:val="414042"/>
          <w:w w:val="105"/>
          <w:sz w:val="16"/>
        </w:rPr>
        <w:t>rural, people with disabilities, people from culturally and linguistically diverse</w:t>
      </w:r>
      <w:r>
        <w:rPr>
          <w:color w:val="414042"/>
          <w:spacing w:val="-3"/>
          <w:w w:val="105"/>
          <w:sz w:val="16"/>
        </w:rPr>
        <w:t xml:space="preserve"> </w:t>
      </w:r>
      <w:r>
        <w:rPr>
          <w:color w:val="414042"/>
          <w:w w:val="105"/>
          <w:sz w:val="16"/>
        </w:rPr>
        <w:t>communities.</w:t>
      </w:r>
    </w:p>
    <w:p w:rsidR="00C7275B" w:rsidRDefault="008851A7">
      <w:pPr>
        <w:pStyle w:val="ListParagraph"/>
        <w:numPr>
          <w:ilvl w:val="2"/>
          <w:numId w:val="10"/>
        </w:numPr>
        <w:tabs>
          <w:tab w:val="left" w:pos="747"/>
          <w:tab w:val="left" w:pos="748"/>
        </w:tabs>
        <w:spacing w:before="65" w:line="256" w:lineRule="auto"/>
        <w:ind w:left="747" w:right="1761" w:hanging="283"/>
        <w:rPr>
          <w:sz w:val="16"/>
        </w:rPr>
      </w:pPr>
      <w:r>
        <w:rPr>
          <w:color w:val="414042"/>
          <w:w w:val="105"/>
          <w:sz w:val="16"/>
        </w:rPr>
        <w:t>Indigenous</w:t>
      </w:r>
      <w:r>
        <w:rPr>
          <w:color w:val="414042"/>
          <w:spacing w:val="-22"/>
          <w:w w:val="105"/>
          <w:sz w:val="16"/>
        </w:rPr>
        <w:t xml:space="preserve"> </w:t>
      </w:r>
      <w:r>
        <w:rPr>
          <w:color w:val="414042"/>
          <w:w w:val="105"/>
          <w:sz w:val="16"/>
        </w:rPr>
        <w:t>Family</w:t>
      </w:r>
      <w:r>
        <w:rPr>
          <w:color w:val="414042"/>
          <w:spacing w:val="-22"/>
          <w:w w:val="105"/>
          <w:sz w:val="16"/>
        </w:rPr>
        <w:t xml:space="preserve"> </w:t>
      </w:r>
      <w:r>
        <w:rPr>
          <w:color w:val="414042"/>
          <w:w w:val="105"/>
          <w:sz w:val="16"/>
        </w:rPr>
        <w:t>Violence Partnership</w:t>
      </w:r>
      <w:r>
        <w:rPr>
          <w:color w:val="414042"/>
          <w:spacing w:val="-4"/>
          <w:w w:val="105"/>
          <w:sz w:val="16"/>
        </w:rPr>
        <w:t xml:space="preserve"> </w:t>
      </w:r>
      <w:r>
        <w:rPr>
          <w:color w:val="414042"/>
          <w:w w:val="105"/>
          <w:sz w:val="16"/>
        </w:rPr>
        <w:t>Forum.</w:t>
      </w:r>
    </w:p>
    <w:p w:rsidR="00C7275B" w:rsidRDefault="008851A7">
      <w:pPr>
        <w:pStyle w:val="ListParagraph"/>
        <w:numPr>
          <w:ilvl w:val="2"/>
          <w:numId w:val="10"/>
        </w:numPr>
        <w:tabs>
          <w:tab w:val="left" w:pos="747"/>
          <w:tab w:val="left" w:pos="748"/>
        </w:tabs>
        <w:ind w:left="747" w:hanging="283"/>
        <w:rPr>
          <w:sz w:val="16"/>
        </w:rPr>
      </w:pPr>
      <w:r>
        <w:rPr>
          <w:color w:val="414042"/>
          <w:w w:val="105"/>
          <w:sz w:val="16"/>
        </w:rPr>
        <w:t>Aboriginal Children’s</w:t>
      </w:r>
      <w:r>
        <w:rPr>
          <w:color w:val="414042"/>
          <w:spacing w:val="-5"/>
          <w:w w:val="105"/>
          <w:sz w:val="16"/>
        </w:rPr>
        <w:t xml:space="preserve"> </w:t>
      </w:r>
      <w:r>
        <w:rPr>
          <w:color w:val="414042"/>
          <w:w w:val="105"/>
          <w:sz w:val="16"/>
        </w:rPr>
        <w:t>forum.</w:t>
      </w:r>
    </w:p>
    <w:p w:rsidR="00C7275B" w:rsidRDefault="008851A7">
      <w:pPr>
        <w:pStyle w:val="ListParagraph"/>
        <w:numPr>
          <w:ilvl w:val="2"/>
          <w:numId w:val="10"/>
        </w:numPr>
        <w:tabs>
          <w:tab w:val="left" w:pos="747"/>
          <w:tab w:val="left" w:pos="748"/>
        </w:tabs>
        <w:spacing w:before="80" w:line="256" w:lineRule="auto"/>
        <w:ind w:left="747" w:right="1287" w:hanging="283"/>
        <w:rPr>
          <w:sz w:val="16"/>
        </w:rPr>
      </w:pPr>
      <w:r>
        <w:rPr>
          <w:color w:val="414042"/>
          <w:w w:val="105"/>
          <w:sz w:val="16"/>
        </w:rPr>
        <w:t xml:space="preserve">Lesbian, </w:t>
      </w:r>
      <w:r>
        <w:rPr>
          <w:color w:val="414042"/>
          <w:spacing w:val="-4"/>
          <w:w w:val="105"/>
          <w:sz w:val="16"/>
        </w:rPr>
        <w:t xml:space="preserve">Gay, </w:t>
      </w:r>
      <w:r>
        <w:rPr>
          <w:color w:val="414042"/>
          <w:w w:val="105"/>
          <w:sz w:val="16"/>
        </w:rPr>
        <w:t>Bisexual, Transgender</w:t>
      </w:r>
      <w:r>
        <w:rPr>
          <w:color w:val="414042"/>
          <w:spacing w:val="-23"/>
          <w:w w:val="105"/>
          <w:sz w:val="16"/>
        </w:rPr>
        <w:t xml:space="preserve"> </w:t>
      </w:r>
      <w:r>
        <w:rPr>
          <w:color w:val="414042"/>
          <w:w w:val="105"/>
          <w:sz w:val="16"/>
        </w:rPr>
        <w:t>and</w:t>
      </w:r>
      <w:r>
        <w:rPr>
          <w:color w:val="414042"/>
          <w:spacing w:val="-23"/>
          <w:w w:val="105"/>
          <w:sz w:val="16"/>
        </w:rPr>
        <w:t xml:space="preserve"> </w:t>
      </w:r>
      <w:r>
        <w:rPr>
          <w:color w:val="414042"/>
          <w:w w:val="105"/>
          <w:sz w:val="16"/>
        </w:rPr>
        <w:t>Intersex</w:t>
      </w:r>
      <w:r>
        <w:rPr>
          <w:color w:val="414042"/>
          <w:spacing w:val="-23"/>
          <w:w w:val="105"/>
          <w:sz w:val="16"/>
        </w:rPr>
        <w:t xml:space="preserve"> </w:t>
      </w:r>
      <w:r>
        <w:rPr>
          <w:color w:val="414042"/>
          <w:w w:val="105"/>
          <w:sz w:val="16"/>
        </w:rPr>
        <w:t>(LGBTI) Family</w:t>
      </w:r>
      <w:r>
        <w:rPr>
          <w:color w:val="414042"/>
          <w:spacing w:val="-12"/>
          <w:w w:val="105"/>
          <w:sz w:val="16"/>
        </w:rPr>
        <w:t xml:space="preserve"> </w:t>
      </w:r>
      <w:r>
        <w:rPr>
          <w:color w:val="414042"/>
          <w:w w:val="105"/>
          <w:sz w:val="16"/>
        </w:rPr>
        <w:t>Violence</w:t>
      </w:r>
      <w:r>
        <w:rPr>
          <w:color w:val="414042"/>
          <w:spacing w:val="-12"/>
          <w:w w:val="105"/>
          <w:sz w:val="16"/>
        </w:rPr>
        <w:t xml:space="preserve"> </w:t>
      </w:r>
      <w:r>
        <w:rPr>
          <w:color w:val="414042"/>
          <w:w w:val="105"/>
          <w:sz w:val="16"/>
        </w:rPr>
        <w:t>Working</w:t>
      </w:r>
      <w:r>
        <w:rPr>
          <w:color w:val="414042"/>
          <w:spacing w:val="-12"/>
          <w:w w:val="105"/>
          <w:sz w:val="16"/>
        </w:rPr>
        <w:t xml:space="preserve"> </w:t>
      </w:r>
      <w:r>
        <w:rPr>
          <w:color w:val="414042"/>
          <w:w w:val="105"/>
          <w:sz w:val="16"/>
        </w:rPr>
        <w:t>group.</w:t>
      </w:r>
    </w:p>
    <w:p w:rsidR="00C7275B" w:rsidRDefault="008851A7">
      <w:pPr>
        <w:pStyle w:val="ListParagraph"/>
        <w:numPr>
          <w:ilvl w:val="2"/>
          <w:numId w:val="10"/>
        </w:numPr>
        <w:tabs>
          <w:tab w:val="left" w:pos="747"/>
          <w:tab w:val="left" w:pos="748"/>
        </w:tabs>
        <w:spacing w:line="256" w:lineRule="auto"/>
        <w:ind w:left="747" w:right="1360" w:hanging="283"/>
        <w:rPr>
          <w:sz w:val="16"/>
        </w:rPr>
      </w:pPr>
      <w:r>
        <w:rPr>
          <w:color w:val="414042"/>
          <w:w w:val="105"/>
          <w:sz w:val="16"/>
        </w:rPr>
        <w:t>Diverse Communities and Intersectionality</w:t>
      </w:r>
      <w:r>
        <w:rPr>
          <w:color w:val="414042"/>
          <w:spacing w:val="-29"/>
          <w:w w:val="105"/>
          <w:sz w:val="16"/>
        </w:rPr>
        <w:t xml:space="preserve"> </w:t>
      </w:r>
      <w:r>
        <w:rPr>
          <w:color w:val="414042"/>
          <w:w w:val="105"/>
          <w:sz w:val="16"/>
        </w:rPr>
        <w:t>Working</w:t>
      </w:r>
      <w:r>
        <w:rPr>
          <w:color w:val="414042"/>
          <w:spacing w:val="-29"/>
          <w:w w:val="105"/>
          <w:sz w:val="16"/>
        </w:rPr>
        <w:t xml:space="preserve"> </w:t>
      </w:r>
      <w:r>
        <w:rPr>
          <w:color w:val="414042"/>
          <w:w w:val="105"/>
          <w:sz w:val="16"/>
        </w:rPr>
        <w:t>Group.</w:t>
      </w:r>
    </w:p>
    <w:p w:rsidR="00C7275B" w:rsidRDefault="00C7275B">
      <w:pPr>
        <w:spacing w:line="256" w:lineRule="auto"/>
        <w:rPr>
          <w:sz w:val="16"/>
        </w:rPr>
        <w:sectPr w:rsidR="00C7275B">
          <w:type w:val="continuous"/>
          <w:pgSz w:w="11910" w:h="16840"/>
          <w:pgMar w:top="1060" w:right="0" w:bottom="0" w:left="0" w:header="720" w:footer="720" w:gutter="0"/>
          <w:cols w:num="3" w:space="720" w:equalWidth="0">
            <w:col w:w="3903" w:space="40"/>
            <w:col w:w="3207" w:space="39"/>
            <w:col w:w="4721"/>
          </w:cols>
        </w:sectPr>
      </w:pPr>
    </w:p>
    <w:p w:rsidR="00C7275B" w:rsidRDefault="00C7275B">
      <w:pPr>
        <w:pStyle w:val="BodyText"/>
        <w:spacing w:before="6"/>
        <w:rPr>
          <w:sz w:val="11"/>
        </w:rPr>
      </w:pPr>
    </w:p>
    <w:p w:rsidR="00C7275B" w:rsidRDefault="008851A7">
      <w:pPr>
        <w:tabs>
          <w:tab w:val="left" w:pos="4243"/>
          <w:tab w:val="left" w:pos="7645"/>
        </w:tabs>
        <w:spacing w:line="20" w:lineRule="exact"/>
        <w:ind w:left="842"/>
        <w:rPr>
          <w:sz w:val="2"/>
        </w:rPr>
      </w:pPr>
      <w:r>
        <w:rPr>
          <w:sz w:val="2"/>
        </w:rPr>
        <w:tab/>
      </w:r>
      <w:r>
        <w:rPr>
          <w:sz w:val="2"/>
        </w:rPr>
        <w:tab/>
      </w:r>
    </w:p>
    <w:p w:rsidR="00C7275B" w:rsidRDefault="00C7275B">
      <w:pPr>
        <w:spacing w:line="20" w:lineRule="exact"/>
        <w:rPr>
          <w:sz w:val="2"/>
        </w:rPr>
        <w:sectPr w:rsidR="00C7275B">
          <w:type w:val="continuous"/>
          <w:pgSz w:w="11910" w:h="16840"/>
          <w:pgMar w:top="1060" w:right="0" w:bottom="0" w:left="0" w:header="720" w:footer="720" w:gutter="0"/>
          <w:cols w:space="720"/>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2" w:after="1"/>
        <w:rPr>
          <w:sz w:val="20"/>
        </w:rPr>
      </w:pPr>
    </w:p>
    <w:p w:rsidR="00C7275B" w:rsidRDefault="008851A7">
      <w:pPr>
        <w:tabs>
          <w:tab w:val="left" w:pos="4527"/>
          <w:tab w:val="left" w:pos="7929"/>
        </w:tabs>
        <w:spacing w:line="20" w:lineRule="exact"/>
        <w:ind w:left="1125"/>
        <w:rPr>
          <w:sz w:val="2"/>
        </w:rPr>
      </w:pPr>
      <w:r>
        <w:rPr>
          <w:sz w:val="2"/>
        </w:rPr>
        <w:tab/>
      </w:r>
      <w:r>
        <w:rPr>
          <w:sz w:val="2"/>
        </w:rPr>
        <w:tab/>
      </w:r>
    </w:p>
    <w:p w:rsidR="00C7275B" w:rsidRDefault="00C7275B">
      <w:pPr>
        <w:spacing w:line="20" w:lineRule="exact"/>
        <w:rPr>
          <w:sz w:val="2"/>
        </w:rPr>
        <w:sectPr w:rsidR="00C7275B">
          <w:pgSz w:w="11910" w:h="16840"/>
          <w:pgMar w:top="1580" w:right="0" w:bottom="620" w:left="0" w:header="0" w:footer="431" w:gutter="0"/>
          <w:cols w:space="720"/>
        </w:sectPr>
      </w:pPr>
    </w:p>
    <w:p w:rsidR="00C7275B" w:rsidRDefault="008851A7">
      <w:pPr>
        <w:pStyle w:val="Heading3"/>
        <w:spacing w:before="27" w:line="256" w:lineRule="auto"/>
        <w:ind w:left="1133" w:right="527"/>
      </w:pPr>
      <w:r>
        <w:rPr>
          <w:color w:val="00AFB6"/>
          <w:w w:val="105"/>
        </w:rPr>
        <w:t>Consultation with sector and community</w:t>
      </w:r>
    </w:p>
    <w:p w:rsidR="00C7275B" w:rsidRDefault="008851A7">
      <w:pPr>
        <w:pStyle w:val="ListParagraph"/>
        <w:numPr>
          <w:ilvl w:val="3"/>
          <w:numId w:val="10"/>
        </w:numPr>
        <w:tabs>
          <w:tab w:val="left" w:pos="1417"/>
          <w:tab w:val="left" w:pos="1418"/>
        </w:tabs>
        <w:spacing w:before="113" w:line="256" w:lineRule="auto"/>
        <w:ind w:right="49"/>
        <w:rPr>
          <w:sz w:val="16"/>
        </w:rPr>
      </w:pPr>
      <w:r>
        <w:rPr>
          <w:color w:val="414042"/>
          <w:w w:val="105"/>
          <w:sz w:val="16"/>
        </w:rPr>
        <w:t>Series</w:t>
      </w:r>
      <w:r>
        <w:rPr>
          <w:color w:val="414042"/>
          <w:spacing w:val="-11"/>
          <w:w w:val="105"/>
          <w:sz w:val="16"/>
        </w:rPr>
        <w:t xml:space="preserve"> </w:t>
      </w:r>
      <w:r>
        <w:rPr>
          <w:color w:val="414042"/>
          <w:w w:val="105"/>
          <w:sz w:val="16"/>
        </w:rPr>
        <w:t>of</w:t>
      </w:r>
      <w:r>
        <w:rPr>
          <w:color w:val="414042"/>
          <w:spacing w:val="-11"/>
          <w:w w:val="105"/>
          <w:sz w:val="16"/>
        </w:rPr>
        <w:t xml:space="preserve"> </w:t>
      </w:r>
      <w:r>
        <w:rPr>
          <w:color w:val="414042"/>
          <w:w w:val="105"/>
          <w:sz w:val="16"/>
        </w:rPr>
        <w:t>open</w:t>
      </w:r>
      <w:r>
        <w:rPr>
          <w:color w:val="414042"/>
          <w:spacing w:val="-11"/>
          <w:w w:val="105"/>
          <w:sz w:val="16"/>
        </w:rPr>
        <w:t xml:space="preserve"> </w:t>
      </w:r>
      <w:r>
        <w:rPr>
          <w:color w:val="414042"/>
          <w:w w:val="105"/>
          <w:sz w:val="16"/>
        </w:rPr>
        <w:t>regional</w:t>
      </w:r>
      <w:r>
        <w:rPr>
          <w:color w:val="414042"/>
          <w:spacing w:val="-11"/>
          <w:w w:val="105"/>
          <w:sz w:val="16"/>
        </w:rPr>
        <w:t xml:space="preserve"> </w:t>
      </w:r>
      <w:r>
        <w:rPr>
          <w:color w:val="414042"/>
          <w:w w:val="105"/>
          <w:sz w:val="16"/>
        </w:rPr>
        <w:t>forums</w:t>
      </w:r>
      <w:r>
        <w:rPr>
          <w:color w:val="414042"/>
          <w:spacing w:val="-11"/>
          <w:w w:val="105"/>
          <w:sz w:val="16"/>
        </w:rPr>
        <w:t xml:space="preserve"> </w:t>
      </w:r>
      <w:r>
        <w:rPr>
          <w:color w:val="414042"/>
          <w:w w:val="105"/>
          <w:sz w:val="16"/>
        </w:rPr>
        <w:t>on the Support and Safety</w:t>
      </w:r>
      <w:r>
        <w:rPr>
          <w:color w:val="414042"/>
          <w:spacing w:val="-19"/>
          <w:w w:val="105"/>
          <w:sz w:val="16"/>
        </w:rPr>
        <w:t xml:space="preserve"> </w:t>
      </w:r>
      <w:r>
        <w:rPr>
          <w:color w:val="414042"/>
          <w:w w:val="105"/>
          <w:sz w:val="16"/>
        </w:rPr>
        <w:t>Hubs.</w:t>
      </w:r>
    </w:p>
    <w:p w:rsidR="00C7275B" w:rsidRDefault="008851A7">
      <w:pPr>
        <w:pStyle w:val="ListParagraph"/>
        <w:numPr>
          <w:ilvl w:val="3"/>
          <w:numId w:val="10"/>
        </w:numPr>
        <w:tabs>
          <w:tab w:val="left" w:pos="1417"/>
          <w:tab w:val="left" w:pos="1418"/>
        </w:tabs>
        <w:spacing w:line="256" w:lineRule="auto"/>
        <w:ind w:right="144"/>
        <w:rPr>
          <w:sz w:val="16"/>
        </w:rPr>
      </w:pPr>
      <w:r>
        <w:rPr>
          <w:color w:val="414042"/>
          <w:w w:val="105"/>
          <w:sz w:val="16"/>
        </w:rPr>
        <w:t>Nine focus groups with service users</w:t>
      </w:r>
      <w:r>
        <w:rPr>
          <w:color w:val="414042"/>
          <w:spacing w:val="-14"/>
          <w:w w:val="105"/>
          <w:sz w:val="16"/>
        </w:rPr>
        <w:t xml:space="preserve"> </w:t>
      </w:r>
      <w:r>
        <w:rPr>
          <w:color w:val="414042"/>
          <w:w w:val="105"/>
          <w:sz w:val="16"/>
        </w:rPr>
        <w:t>to</w:t>
      </w:r>
      <w:r>
        <w:rPr>
          <w:color w:val="414042"/>
          <w:spacing w:val="-14"/>
          <w:w w:val="105"/>
          <w:sz w:val="16"/>
        </w:rPr>
        <w:t xml:space="preserve"> </w:t>
      </w:r>
      <w:r>
        <w:rPr>
          <w:color w:val="414042"/>
          <w:w w:val="105"/>
          <w:sz w:val="16"/>
        </w:rPr>
        <w:t>inform</w:t>
      </w:r>
      <w:r>
        <w:rPr>
          <w:color w:val="414042"/>
          <w:spacing w:val="-14"/>
          <w:w w:val="105"/>
          <w:sz w:val="16"/>
        </w:rPr>
        <w:t xml:space="preserve"> </w:t>
      </w:r>
      <w:r>
        <w:rPr>
          <w:color w:val="414042"/>
          <w:w w:val="105"/>
          <w:sz w:val="16"/>
        </w:rPr>
        <w:t>the</w:t>
      </w:r>
      <w:r>
        <w:rPr>
          <w:color w:val="414042"/>
          <w:spacing w:val="-14"/>
          <w:w w:val="105"/>
          <w:sz w:val="16"/>
        </w:rPr>
        <w:t xml:space="preserve"> </w:t>
      </w:r>
      <w:r>
        <w:rPr>
          <w:color w:val="414042"/>
          <w:w w:val="105"/>
          <w:sz w:val="16"/>
        </w:rPr>
        <w:t>development of statewide concept for</w:t>
      </w:r>
      <w:r>
        <w:rPr>
          <w:color w:val="414042"/>
          <w:spacing w:val="-30"/>
          <w:w w:val="105"/>
          <w:sz w:val="16"/>
        </w:rPr>
        <w:t xml:space="preserve"> </w:t>
      </w:r>
      <w:r>
        <w:rPr>
          <w:color w:val="414042"/>
          <w:w w:val="105"/>
          <w:sz w:val="16"/>
        </w:rPr>
        <w:t>Hubs.</w:t>
      </w:r>
    </w:p>
    <w:p w:rsidR="00C7275B" w:rsidRDefault="008851A7">
      <w:pPr>
        <w:pStyle w:val="ListParagraph"/>
        <w:numPr>
          <w:ilvl w:val="3"/>
          <w:numId w:val="10"/>
        </w:numPr>
        <w:tabs>
          <w:tab w:val="left" w:pos="1417"/>
          <w:tab w:val="left" w:pos="1418"/>
        </w:tabs>
        <w:spacing w:line="256" w:lineRule="auto"/>
        <w:ind w:right="214"/>
        <w:rPr>
          <w:sz w:val="16"/>
        </w:rPr>
      </w:pPr>
      <w:r>
        <w:rPr>
          <w:color w:val="414042"/>
          <w:w w:val="105"/>
          <w:sz w:val="16"/>
        </w:rPr>
        <w:t>Dedicated workstream within the</w:t>
      </w:r>
      <w:r>
        <w:rPr>
          <w:color w:val="414042"/>
          <w:spacing w:val="-17"/>
          <w:w w:val="105"/>
          <w:sz w:val="16"/>
        </w:rPr>
        <w:t xml:space="preserve"> </w:t>
      </w:r>
      <w:r>
        <w:rPr>
          <w:color w:val="414042"/>
          <w:w w:val="105"/>
          <w:sz w:val="16"/>
        </w:rPr>
        <w:t>Hubs</w:t>
      </w:r>
      <w:r>
        <w:rPr>
          <w:color w:val="414042"/>
          <w:spacing w:val="-17"/>
          <w:w w:val="105"/>
          <w:sz w:val="16"/>
        </w:rPr>
        <w:t xml:space="preserve"> </w:t>
      </w:r>
      <w:r>
        <w:rPr>
          <w:color w:val="414042"/>
          <w:w w:val="105"/>
          <w:sz w:val="16"/>
        </w:rPr>
        <w:t>project</w:t>
      </w:r>
      <w:r>
        <w:rPr>
          <w:color w:val="414042"/>
          <w:spacing w:val="-17"/>
          <w:w w:val="105"/>
          <w:sz w:val="16"/>
        </w:rPr>
        <w:t xml:space="preserve"> </w:t>
      </w:r>
      <w:r>
        <w:rPr>
          <w:color w:val="414042"/>
          <w:w w:val="105"/>
          <w:sz w:val="16"/>
        </w:rPr>
        <w:t>team</w:t>
      </w:r>
      <w:r>
        <w:rPr>
          <w:color w:val="414042"/>
          <w:spacing w:val="-17"/>
          <w:w w:val="105"/>
          <w:sz w:val="16"/>
        </w:rPr>
        <w:t xml:space="preserve"> </w:t>
      </w:r>
      <w:r>
        <w:rPr>
          <w:color w:val="414042"/>
          <w:w w:val="105"/>
          <w:sz w:val="16"/>
        </w:rPr>
        <w:t>to</w:t>
      </w:r>
      <w:r>
        <w:rPr>
          <w:color w:val="414042"/>
          <w:spacing w:val="-17"/>
          <w:w w:val="105"/>
          <w:sz w:val="16"/>
        </w:rPr>
        <w:t xml:space="preserve"> </w:t>
      </w:r>
      <w:r>
        <w:rPr>
          <w:color w:val="414042"/>
          <w:w w:val="105"/>
          <w:sz w:val="16"/>
        </w:rPr>
        <w:t>inform branding, physical design and service</w:t>
      </w:r>
      <w:r>
        <w:rPr>
          <w:color w:val="414042"/>
          <w:spacing w:val="-15"/>
          <w:w w:val="105"/>
          <w:sz w:val="16"/>
        </w:rPr>
        <w:t xml:space="preserve"> </w:t>
      </w:r>
      <w:r>
        <w:rPr>
          <w:color w:val="414042"/>
          <w:w w:val="105"/>
          <w:sz w:val="16"/>
        </w:rPr>
        <w:t>delivery</w:t>
      </w:r>
      <w:r>
        <w:rPr>
          <w:color w:val="414042"/>
          <w:spacing w:val="-15"/>
          <w:w w:val="105"/>
          <w:sz w:val="16"/>
        </w:rPr>
        <w:t xml:space="preserve"> </w:t>
      </w:r>
      <w:r>
        <w:rPr>
          <w:color w:val="414042"/>
          <w:w w:val="105"/>
          <w:sz w:val="16"/>
        </w:rPr>
        <w:t>through</w:t>
      </w:r>
      <w:r>
        <w:rPr>
          <w:color w:val="414042"/>
          <w:spacing w:val="-15"/>
          <w:w w:val="105"/>
          <w:sz w:val="16"/>
        </w:rPr>
        <w:t xml:space="preserve"> </w:t>
      </w:r>
      <w:r>
        <w:rPr>
          <w:color w:val="414042"/>
          <w:w w:val="105"/>
          <w:sz w:val="16"/>
        </w:rPr>
        <w:t>one</w:t>
      </w:r>
      <w:r>
        <w:rPr>
          <w:color w:val="414042"/>
          <w:spacing w:val="-15"/>
          <w:w w:val="105"/>
          <w:sz w:val="16"/>
        </w:rPr>
        <w:t xml:space="preserve"> </w:t>
      </w:r>
      <w:r>
        <w:rPr>
          <w:color w:val="414042"/>
          <w:w w:val="105"/>
          <w:sz w:val="16"/>
        </w:rPr>
        <w:t>on</w:t>
      </w:r>
    </w:p>
    <w:p w:rsidR="00C7275B" w:rsidRDefault="008851A7">
      <w:pPr>
        <w:pStyle w:val="BodyText"/>
        <w:spacing w:before="2"/>
        <w:ind w:left="1417"/>
      </w:pPr>
      <w:r>
        <w:rPr>
          <w:color w:val="414042"/>
          <w:w w:val="105"/>
        </w:rPr>
        <w:t>one</w:t>
      </w:r>
      <w:r>
        <w:rPr>
          <w:color w:val="414042"/>
          <w:spacing w:val="-22"/>
          <w:w w:val="105"/>
        </w:rPr>
        <w:t xml:space="preserve"> </w:t>
      </w:r>
      <w:r>
        <w:rPr>
          <w:color w:val="414042"/>
          <w:w w:val="105"/>
        </w:rPr>
        <w:t>discussions</w:t>
      </w:r>
      <w:r>
        <w:rPr>
          <w:color w:val="414042"/>
          <w:spacing w:val="-22"/>
          <w:w w:val="105"/>
        </w:rPr>
        <w:t xml:space="preserve"> </w:t>
      </w:r>
      <w:r>
        <w:rPr>
          <w:color w:val="414042"/>
          <w:w w:val="105"/>
        </w:rPr>
        <w:t>with</w:t>
      </w:r>
      <w:r>
        <w:rPr>
          <w:color w:val="414042"/>
          <w:spacing w:val="-22"/>
          <w:w w:val="105"/>
        </w:rPr>
        <w:t xml:space="preserve"> </w:t>
      </w:r>
      <w:r>
        <w:rPr>
          <w:color w:val="414042"/>
          <w:w w:val="105"/>
        </w:rPr>
        <w:t>service</w:t>
      </w:r>
      <w:r>
        <w:rPr>
          <w:color w:val="414042"/>
          <w:spacing w:val="-22"/>
          <w:w w:val="105"/>
        </w:rPr>
        <w:t xml:space="preserve"> </w:t>
      </w:r>
      <w:r>
        <w:rPr>
          <w:color w:val="414042"/>
          <w:w w:val="105"/>
        </w:rPr>
        <w:t>users.</w:t>
      </w:r>
    </w:p>
    <w:p w:rsidR="00C7275B" w:rsidRDefault="008851A7">
      <w:pPr>
        <w:pStyle w:val="ListParagraph"/>
        <w:numPr>
          <w:ilvl w:val="3"/>
          <w:numId w:val="10"/>
        </w:numPr>
        <w:tabs>
          <w:tab w:val="left" w:pos="1417"/>
          <w:tab w:val="left" w:pos="1418"/>
        </w:tabs>
        <w:spacing w:before="79" w:line="256" w:lineRule="auto"/>
        <w:ind w:right="444"/>
        <w:rPr>
          <w:sz w:val="16"/>
        </w:rPr>
      </w:pPr>
      <w:r>
        <w:rPr>
          <w:color w:val="414042"/>
          <w:w w:val="105"/>
          <w:sz w:val="16"/>
        </w:rPr>
        <w:t>Series</w:t>
      </w:r>
      <w:r>
        <w:rPr>
          <w:color w:val="414042"/>
          <w:spacing w:val="-15"/>
          <w:w w:val="105"/>
          <w:sz w:val="16"/>
        </w:rPr>
        <w:t xml:space="preserve"> </w:t>
      </w:r>
      <w:r>
        <w:rPr>
          <w:color w:val="414042"/>
          <w:w w:val="105"/>
          <w:sz w:val="16"/>
        </w:rPr>
        <w:t>of</w:t>
      </w:r>
      <w:r>
        <w:rPr>
          <w:color w:val="414042"/>
          <w:spacing w:val="-15"/>
          <w:w w:val="105"/>
          <w:sz w:val="16"/>
        </w:rPr>
        <w:t xml:space="preserve"> </w:t>
      </w:r>
      <w:r>
        <w:rPr>
          <w:color w:val="414042"/>
          <w:w w:val="105"/>
          <w:sz w:val="16"/>
        </w:rPr>
        <w:t>regional</w:t>
      </w:r>
      <w:r>
        <w:rPr>
          <w:color w:val="414042"/>
          <w:spacing w:val="-15"/>
          <w:w w:val="105"/>
          <w:sz w:val="16"/>
        </w:rPr>
        <w:t xml:space="preserve"> </w:t>
      </w:r>
      <w:r>
        <w:rPr>
          <w:color w:val="414042"/>
          <w:w w:val="105"/>
          <w:sz w:val="16"/>
        </w:rPr>
        <w:t xml:space="preserve">workshops to develop the outcomes framework included in the 10 </w:t>
      </w:r>
      <w:r>
        <w:rPr>
          <w:color w:val="414042"/>
          <w:spacing w:val="-4"/>
          <w:w w:val="105"/>
          <w:sz w:val="16"/>
        </w:rPr>
        <w:t xml:space="preserve">Year </w:t>
      </w:r>
      <w:r>
        <w:rPr>
          <w:color w:val="414042"/>
          <w:w w:val="105"/>
          <w:sz w:val="16"/>
        </w:rPr>
        <w:t>Plan.</w:t>
      </w:r>
    </w:p>
    <w:p w:rsidR="00C7275B" w:rsidRDefault="008851A7">
      <w:pPr>
        <w:pStyle w:val="ListParagraph"/>
        <w:numPr>
          <w:ilvl w:val="3"/>
          <w:numId w:val="10"/>
        </w:numPr>
        <w:tabs>
          <w:tab w:val="left" w:pos="1417"/>
          <w:tab w:val="left" w:pos="1418"/>
        </w:tabs>
        <w:spacing w:before="64" w:line="256" w:lineRule="auto"/>
        <w:ind w:right="459"/>
        <w:rPr>
          <w:sz w:val="16"/>
        </w:rPr>
      </w:pPr>
      <w:r>
        <w:rPr>
          <w:color w:val="414042"/>
          <w:w w:val="105"/>
          <w:sz w:val="16"/>
        </w:rPr>
        <w:t>Expert Advisory Committee on</w:t>
      </w:r>
      <w:r>
        <w:rPr>
          <w:color w:val="414042"/>
          <w:spacing w:val="-25"/>
          <w:w w:val="105"/>
          <w:sz w:val="16"/>
        </w:rPr>
        <w:t xml:space="preserve"> </w:t>
      </w:r>
      <w:r>
        <w:rPr>
          <w:color w:val="414042"/>
          <w:w w:val="105"/>
          <w:sz w:val="16"/>
        </w:rPr>
        <w:t>Perpetrator</w:t>
      </w:r>
      <w:r>
        <w:rPr>
          <w:color w:val="414042"/>
          <w:spacing w:val="-25"/>
          <w:w w:val="105"/>
          <w:sz w:val="16"/>
        </w:rPr>
        <w:t xml:space="preserve"> </w:t>
      </w:r>
      <w:r>
        <w:rPr>
          <w:color w:val="414042"/>
          <w:w w:val="105"/>
          <w:sz w:val="16"/>
        </w:rPr>
        <w:t>Interventions.</w:t>
      </w:r>
    </w:p>
    <w:p w:rsidR="00C7275B" w:rsidRDefault="008851A7">
      <w:pPr>
        <w:pStyle w:val="Heading3"/>
        <w:spacing w:before="27"/>
        <w:ind w:left="300"/>
      </w:pPr>
      <w:r>
        <w:br w:type="column"/>
      </w:r>
      <w:r>
        <w:rPr>
          <w:color w:val="00AFB6"/>
          <w:w w:val="105"/>
        </w:rPr>
        <w:t>Cross Agency Working</w:t>
      </w:r>
    </w:p>
    <w:p w:rsidR="00C7275B" w:rsidRDefault="00C7275B">
      <w:pPr>
        <w:pStyle w:val="BodyText"/>
        <w:spacing w:before="7"/>
        <w:rPr>
          <w:sz w:val="30"/>
        </w:rPr>
      </w:pPr>
    </w:p>
    <w:p w:rsidR="00C7275B" w:rsidRDefault="008851A7">
      <w:pPr>
        <w:pStyle w:val="ListParagraph"/>
        <w:numPr>
          <w:ilvl w:val="1"/>
          <w:numId w:val="10"/>
        </w:numPr>
        <w:tabs>
          <w:tab w:val="left" w:pos="583"/>
          <w:tab w:val="left" w:pos="584"/>
        </w:tabs>
        <w:spacing w:before="1" w:line="256" w:lineRule="auto"/>
        <w:ind w:left="583" w:right="197" w:hanging="283"/>
        <w:rPr>
          <w:sz w:val="16"/>
        </w:rPr>
      </w:pPr>
      <w:r>
        <w:rPr>
          <w:color w:val="414042"/>
          <w:w w:val="105"/>
          <w:sz w:val="16"/>
        </w:rPr>
        <w:t>Dedicated</w:t>
      </w:r>
      <w:r>
        <w:rPr>
          <w:color w:val="414042"/>
          <w:spacing w:val="-16"/>
          <w:w w:val="105"/>
          <w:sz w:val="16"/>
        </w:rPr>
        <w:t xml:space="preserve"> </w:t>
      </w:r>
      <w:r>
        <w:rPr>
          <w:color w:val="414042"/>
          <w:w w:val="105"/>
          <w:sz w:val="16"/>
        </w:rPr>
        <w:t>subcommittee</w:t>
      </w:r>
      <w:r>
        <w:rPr>
          <w:color w:val="414042"/>
          <w:spacing w:val="-16"/>
          <w:w w:val="105"/>
          <w:sz w:val="16"/>
        </w:rPr>
        <w:t xml:space="preserve"> </w:t>
      </w:r>
      <w:r>
        <w:rPr>
          <w:color w:val="414042"/>
          <w:w w:val="105"/>
          <w:sz w:val="16"/>
        </w:rPr>
        <w:t>of</w:t>
      </w:r>
      <w:r>
        <w:rPr>
          <w:color w:val="414042"/>
          <w:spacing w:val="-16"/>
          <w:w w:val="105"/>
          <w:sz w:val="16"/>
        </w:rPr>
        <w:t xml:space="preserve"> </w:t>
      </w:r>
      <w:r>
        <w:rPr>
          <w:color w:val="414042"/>
          <w:w w:val="105"/>
          <w:sz w:val="16"/>
        </w:rPr>
        <w:t>the Victorian Secretaries</w:t>
      </w:r>
      <w:r>
        <w:rPr>
          <w:color w:val="414042"/>
          <w:spacing w:val="-13"/>
          <w:w w:val="105"/>
          <w:sz w:val="16"/>
        </w:rPr>
        <w:t xml:space="preserve"> </w:t>
      </w:r>
      <w:r>
        <w:rPr>
          <w:color w:val="414042"/>
          <w:w w:val="105"/>
          <w:sz w:val="16"/>
        </w:rPr>
        <w:t>Board.</w:t>
      </w:r>
    </w:p>
    <w:p w:rsidR="00C7275B" w:rsidRDefault="008851A7">
      <w:pPr>
        <w:pStyle w:val="ListParagraph"/>
        <w:numPr>
          <w:ilvl w:val="1"/>
          <w:numId w:val="10"/>
        </w:numPr>
        <w:tabs>
          <w:tab w:val="left" w:pos="583"/>
          <w:tab w:val="left" w:pos="584"/>
        </w:tabs>
        <w:ind w:left="583" w:hanging="283"/>
        <w:rPr>
          <w:sz w:val="16"/>
        </w:rPr>
      </w:pPr>
      <w:r>
        <w:rPr>
          <w:color w:val="414042"/>
          <w:w w:val="105"/>
          <w:sz w:val="16"/>
        </w:rPr>
        <w:t>Social Services</w:t>
      </w:r>
      <w:r>
        <w:rPr>
          <w:color w:val="414042"/>
          <w:spacing w:val="-9"/>
          <w:w w:val="105"/>
          <w:sz w:val="16"/>
        </w:rPr>
        <w:t xml:space="preserve"> </w:t>
      </w:r>
      <w:r>
        <w:rPr>
          <w:color w:val="414042"/>
          <w:w w:val="105"/>
          <w:sz w:val="16"/>
        </w:rPr>
        <w:t>Taskforce.</w:t>
      </w:r>
    </w:p>
    <w:p w:rsidR="00C7275B" w:rsidRDefault="008851A7">
      <w:pPr>
        <w:pStyle w:val="ListParagraph"/>
        <w:numPr>
          <w:ilvl w:val="1"/>
          <w:numId w:val="10"/>
        </w:numPr>
        <w:tabs>
          <w:tab w:val="left" w:pos="583"/>
          <w:tab w:val="left" w:pos="584"/>
        </w:tabs>
        <w:spacing w:before="79" w:line="256" w:lineRule="auto"/>
        <w:ind w:left="583" w:right="100" w:hanging="283"/>
        <w:rPr>
          <w:sz w:val="16"/>
        </w:rPr>
      </w:pPr>
      <w:r>
        <w:rPr>
          <w:color w:val="414042"/>
          <w:w w:val="105"/>
          <w:sz w:val="16"/>
        </w:rPr>
        <w:t>Whole of Victorian Government Family</w:t>
      </w:r>
      <w:r>
        <w:rPr>
          <w:color w:val="414042"/>
          <w:spacing w:val="-19"/>
          <w:w w:val="105"/>
          <w:sz w:val="16"/>
        </w:rPr>
        <w:t xml:space="preserve"> </w:t>
      </w:r>
      <w:r>
        <w:rPr>
          <w:color w:val="414042"/>
          <w:w w:val="105"/>
          <w:sz w:val="16"/>
        </w:rPr>
        <w:t>Violence</w:t>
      </w:r>
      <w:r>
        <w:rPr>
          <w:color w:val="414042"/>
          <w:spacing w:val="-19"/>
          <w:w w:val="105"/>
          <w:sz w:val="16"/>
        </w:rPr>
        <w:t xml:space="preserve"> </w:t>
      </w:r>
      <w:r>
        <w:rPr>
          <w:color w:val="414042"/>
          <w:w w:val="105"/>
          <w:sz w:val="16"/>
        </w:rPr>
        <w:t>Reform</w:t>
      </w:r>
      <w:r>
        <w:rPr>
          <w:color w:val="414042"/>
          <w:spacing w:val="-19"/>
          <w:w w:val="105"/>
          <w:sz w:val="16"/>
        </w:rPr>
        <w:t xml:space="preserve"> </w:t>
      </w:r>
      <w:r>
        <w:rPr>
          <w:color w:val="414042"/>
          <w:w w:val="105"/>
          <w:sz w:val="16"/>
        </w:rPr>
        <w:t>Meeting.</w:t>
      </w:r>
    </w:p>
    <w:p w:rsidR="00C7275B" w:rsidRDefault="008851A7">
      <w:pPr>
        <w:pStyle w:val="ListParagraph"/>
        <w:numPr>
          <w:ilvl w:val="1"/>
          <w:numId w:val="10"/>
        </w:numPr>
        <w:tabs>
          <w:tab w:val="left" w:pos="583"/>
          <w:tab w:val="left" w:pos="584"/>
        </w:tabs>
        <w:ind w:left="583" w:hanging="283"/>
        <w:rPr>
          <w:sz w:val="16"/>
        </w:rPr>
      </w:pPr>
      <w:r>
        <w:rPr>
          <w:color w:val="414042"/>
          <w:w w:val="105"/>
          <w:sz w:val="16"/>
        </w:rPr>
        <w:t>Industry</w:t>
      </w:r>
      <w:r>
        <w:rPr>
          <w:color w:val="414042"/>
          <w:spacing w:val="-3"/>
          <w:w w:val="105"/>
          <w:sz w:val="16"/>
        </w:rPr>
        <w:t xml:space="preserve"> </w:t>
      </w:r>
      <w:r>
        <w:rPr>
          <w:color w:val="414042"/>
          <w:w w:val="105"/>
          <w:sz w:val="16"/>
        </w:rPr>
        <w:t>Taskforce.</w:t>
      </w:r>
    </w:p>
    <w:p w:rsidR="00C7275B" w:rsidRDefault="008851A7">
      <w:pPr>
        <w:pStyle w:val="ListParagraph"/>
        <w:numPr>
          <w:ilvl w:val="1"/>
          <w:numId w:val="10"/>
        </w:numPr>
        <w:tabs>
          <w:tab w:val="left" w:pos="583"/>
          <w:tab w:val="left" w:pos="584"/>
        </w:tabs>
        <w:spacing w:before="80" w:line="256" w:lineRule="auto"/>
        <w:ind w:left="583" w:right="783" w:hanging="283"/>
        <w:rPr>
          <w:sz w:val="16"/>
        </w:rPr>
      </w:pPr>
      <w:r>
        <w:rPr>
          <w:color w:val="414042"/>
          <w:w w:val="105"/>
          <w:sz w:val="16"/>
        </w:rPr>
        <w:t>Family</w:t>
      </w:r>
      <w:r>
        <w:rPr>
          <w:color w:val="414042"/>
          <w:spacing w:val="-21"/>
          <w:w w:val="105"/>
          <w:sz w:val="16"/>
        </w:rPr>
        <w:t xml:space="preserve"> </w:t>
      </w:r>
      <w:r>
        <w:rPr>
          <w:color w:val="414042"/>
          <w:w w:val="105"/>
          <w:sz w:val="16"/>
        </w:rPr>
        <w:t>Violence</w:t>
      </w:r>
      <w:r>
        <w:rPr>
          <w:color w:val="414042"/>
          <w:spacing w:val="-21"/>
          <w:w w:val="105"/>
          <w:sz w:val="16"/>
        </w:rPr>
        <w:t xml:space="preserve"> </w:t>
      </w:r>
      <w:r>
        <w:rPr>
          <w:color w:val="414042"/>
          <w:w w:val="105"/>
          <w:sz w:val="16"/>
        </w:rPr>
        <w:t>Housing Assistance</w:t>
      </w:r>
      <w:r>
        <w:rPr>
          <w:color w:val="414042"/>
          <w:spacing w:val="-9"/>
          <w:w w:val="105"/>
          <w:sz w:val="16"/>
        </w:rPr>
        <w:t xml:space="preserve"> </w:t>
      </w:r>
      <w:r>
        <w:rPr>
          <w:color w:val="414042"/>
          <w:w w:val="105"/>
          <w:sz w:val="16"/>
        </w:rPr>
        <w:t>Taskforce.</w:t>
      </w:r>
    </w:p>
    <w:p w:rsidR="00C7275B" w:rsidRDefault="008851A7">
      <w:pPr>
        <w:pStyle w:val="ListParagraph"/>
        <w:numPr>
          <w:ilvl w:val="1"/>
          <w:numId w:val="10"/>
        </w:numPr>
        <w:tabs>
          <w:tab w:val="left" w:pos="583"/>
          <w:tab w:val="left" w:pos="584"/>
        </w:tabs>
        <w:spacing w:line="256" w:lineRule="auto"/>
        <w:ind w:left="583" w:hanging="283"/>
        <w:rPr>
          <w:sz w:val="16"/>
        </w:rPr>
      </w:pPr>
      <w:r>
        <w:rPr>
          <w:color w:val="414042"/>
          <w:w w:val="105"/>
          <w:sz w:val="16"/>
        </w:rPr>
        <w:t>Chief</w:t>
      </w:r>
      <w:r>
        <w:rPr>
          <w:color w:val="414042"/>
          <w:spacing w:val="-24"/>
          <w:w w:val="105"/>
          <w:sz w:val="16"/>
        </w:rPr>
        <w:t xml:space="preserve"> </w:t>
      </w:r>
      <w:r>
        <w:rPr>
          <w:color w:val="414042"/>
          <w:w w:val="105"/>
          <w:sz w:val="16"/>
        </w:rPr>
        <w:t>Magistrate’s</w:t>
      </w:r>
      <w:r>
        <w:rPr>
          <w:color w:val="414042"/>
          <w:spacing w:val="-24"/>
          <w:w w:val="105"/>
          <w:sz w:val="16"/>
        </w:rPr>
        <w:t xml:space="preserve"> </w:t>
      </w:r>
      <w:r>
        <w:rPr>
          <w:color w:val="414042"/>
          <w:w w:val="105"/>
          <w:sz w:val="16"/>
        </w:rPr>
        <w:t>Family</w:t>
      </w:r>
      <w:r>
        <w:rPr>
          <w:color w:val="414042"/>
          <w:spacing w:val="-24"/>
          <w:w w:val="105"/>
          <w:sz w:val="16"/>
        </w:rPr>
        <w:t xml:space="preserve"> </w:t>
      </w:r>
      <w:r>
        <w:rPr>
          <w:color w:val="414042"/>
          <w:w w:val="105"/>
          <w:sz w:val="16"/>
        </w:rPr>
        <w:t>Violence Taskforce.</w:t>
      </w:r>
    </w:p>
    <w:p w:rsidR="00C7275B" w:rsidRDefault="008851A7">
      <w:pPr>
        <w:pStyle w:val="ListParagraph"/>
        <w:numPr>
          <w:ilvl w:val="1"/>
          <w:numId w:val="10"/>
        </w:numPr>
        <w:tabs>
          <w:tab w:val="left" w:pos="583"/>
          <w:tab w:val="left" w:pos="584"/>
        </w:tabs>
        <w:spacing w:line="256" w:lineRule="auto"/>
        <w:ind w:left="583" w:right="336" w:hanging="283"/>
        <w:rPr>
          <w:sz w:val="16"/>
        </w:rPr>
      </w:pPr>
      <w:r>
        <w:rPr>
          <w:color w:val="414042"/>
          <w:w w:val="105"/>
          <w:sz w:val="16"/>
        </w:rPr>
        <w:t>Ministerial Taskforce for the Prevention</w:t>
      </w:r>
      <w:r>
        <w:rPr>
          <w:color w:val="414042"/>
          <w:spacing w:val="-18"/>
          <w:w w:val="105"/>
          <w:sz w:val="16"/>
        </w:rPr>
        <w:t xml:space="preserve"> </w:t>
      </w:r>
      <w:r>
        <w:rPr>
          <w:color w:val="414042"/>
          <w:w w:val="105"/>
          <w:sz w:val="16"/>
        </w:rPr>
        <w:t>of</w:t>
      </w:r>
      <w:r>
        <w:rPr>
          <w:color w:val="414042"/>
          <w:spacing w:val="-18"/>
          <w:w w:val="105"/>
          <w:sz w:val="16"/>
        </w:rPr>
        <w:t xml:space="preserve"> </w:t>
      </w:r>
      <w:r>
        <w:rPr>
          <w:color w:val="414042"/>
          <w:w w:val="105"/>
          <w:sz w:val="16"/>
        </w:rPr>
        <w:t>Family</w:t>
      </w:r>
      <w:r>
        <w:rPr>
          <w:color w:val="414042"/>
          <w:spacing w:val="-18"/>
          <w:w w:val="105"/>
          <w:sz w:val="16"/>
        </w:rPr>
        <w:t xml:space="preserve"> </w:t>
      </w:r>
      <w:r>
        <w:rPr>
          <w:color w:val="414042"/>
          <w:w w:val="105"/>
          <w:sz w:val="16"/>
        </w:rPr>
        <w:t>Violence.</w:t>
      </w:r>
    </w:p>
    <w:p w:rsidR="00C7275B" w:rsidRDefault="008851A7">
      <w:pPr>
        <w:pStyle w:val="ListParagraph"/>
        <w:numPr>
          <w:ilvl w:val="1"/>
          <w:numId w:val="10"/>
        </w:numPr>
        <w:tabs>
          <w:tab w:val="left" w:pos="583"/>
          <w:tab w:val="left" w:pos="584"/>
        </w:tabs>
        <w:spacing w:line="256" w:lineRule="auto"/>
        <w:ind w:left="583" w:right="593" w:hanging="283"/>
        <w:rPr>
          <w:sz w:val="16"/>
        </w:rPr>
      </w:pPr>
      <w:r>
        <w:rPr>
          <w:color w:val="414042"/>
          <w:w w:val="105"/>
          <w:sz w:val="16"/>
        </w:rPr>
        <w:t>Roadmap Implementation Ministerial</w:t>
      </w:r>
      <w:r>
        <w:rPr>
          <w:color w:val="414042"/>
          <w:spacing w:val="-23"/>
          <w:w w:val="105"/>
          <w:sz w:val="16"/>
        </w:rPr>
        <w:t xml:space="preserve"> </w:t>
      </w:r>
      <w:r>
        <w:rPr>
          <w:color w:val="414042"/>
          <w:w w:val="105"/>
          <w:sz w:val="16"/>
        </w:rPr>
        <w:t>Advisory</w:t>
      </w:r>
      <w:r>
        <w:rPr>
          <w:color w:val="414042"/>
          <w:spacing w:val="-23"/>
          <w:w w:val="105"/>
          <w:sz w:val="16"/>
        </w:rPr>
        <w:t xml:space="preserve"> </w:t>
      </w:r>
      <w:r>
        <w:rPr>
          <w:color w:val="414042"/>
          <w:w w:val="105"/>
          <w:sz w:val="16"/>
        </w:rPr>
        <w:t>Group.</w:t>
      </w:r>
    </w:p>
    <w:p w:rsidR="00C7275B" w:rsidRDefault="008851A7">
      <w:pPr>
        <w:pStyle w:val="Heading3"/>
        <w:spacing w:before="27" w:line="256" w:lineRule="auto"/>
        <w:ind w:left="314" w:right="1607"/>
      </w:pPr>
      <w:r>
        <w:br w:type="column"/>
      </w:r>
      <w:r>
        <w:rPr>
          <w:color w:val="00AFB6"/>
          <w:w w:val="105"/>
        </w:rPr>
        <w:t>Strategies and policies developed</w:t>
      </w:r>
    </w:p>
    <w:p w:rsidR="00C7275B" w:rsidRDefault="008851A7">
      <w:pPr>
        <w:pStyle w:val="ListParagraph"/>
        <w:numPr>
          <w:ilvl w:val="1"/>
          <w:numId w:val="10"/>
        </w:numPr>
        <w:tabs>
          <w:tab w:val="left" w:pos="597"/>
          <w:tab w:val="left" w:pos="598"/>
        </w:tabs>
        <w:spacing w:before="113" w:line="256" w:lineRule="auto"/>
        <w:ind w:left="597" w:right="1020" w:hanging="283"/>
        <w:rPr>
          <w:sz w:val="16"/>
        </w:rPr>
      </w:pPr>
      <w:r>
        <w:rPr>
          <w:rFonts w:ascii="NeutralStd-RegularItalic" w:hAnsi="NeutralStd-RegularItalic"/>
          <w:i/>
          <w:color w:val="414042"/>
          <w:w w:val="105"/>
          <w:sz w:val="16"/>
        </w:rPr>
        <w:t>Ending</w:t>
      </w:r>
      <w:r>
        <w:rPr>
          <w:rFonts w:ascii="NeutralStd-RegularItalic" w:hAnsi="NeutralStd-RegularItalic"/>
          <w:i/>
          <w:color w:val="414042"/>
          <w:spacing w:val="-22"/>
          <w:w w:val="105"/>
          <w:sz w:val="16"/>
        </w:rPr>
        <w:t xml:space="preserve"> </w:t>
      </w:r>
      <w:r>
        <w:rPr>
          <w:rFonts w:ascii="NeutralStd-RegularItalic" w:hAnsi="NeutralStd-RegularItalic"/>
          <w:i/>
          <w:color w:val="414042"/>
          <w:w w:val="105"/>
          <w:sz w:val="16"/>
        </w:rPr>
        <w:t>Family</w:t>
      </w:r>
      <w:r>
        <w:rPr>
          <w:rFonts w:ascii="NeutralStd-RegularItalic" w:hAnsi="NeutralStd-RegularItalic"/>
          <w:i/>
          <w:color w:val="414042"/>
          <w:spacing w:val="-22"/>
          <w:w w:val="105"/>
          <w:sz w:val="16"/>
        </w:rPr>
        <w:t xml:space="preserve"> </w:t>
      </w:r>
      <w:r>
        <w:rPr>
          <w:rFonts w:ascii="NeutralStd-RegularItalic" w:hAnsi="NeutralStd-RegularItalic"/>
          <w:i/>
          <w:color w:val="414042"/>
          <w:w w:val="105"/>
          <w:sz w:val="16"/>
        </w:rPr>
        <w:t>Violence-</w:t>
      </w:r>
      <w:r>
        <w:rPr>
          <w:rFonts w:ascii="NeutralStd-RegularItalic" w:hAnsi="NeutralStd-RegularItalic"/>
          <w:i/>
          <w:color w:val="414042"/>
          <w:spacing w:val="-22"/>
          <w:w w:val="105"/>
          <w:sz w:val="16"/>
        </w:rPr>
        <w:t xml:space="preserve"> </w:t>
      </w:r>
      <w:r>
        <w:rPr>
          <w:rFonts w:ascii="NeutralStd-RegularItalic" w:hAnsi="NeutralStd-RegularItalic"/>
          <w:i/>
          <w:color w:val="414042"/>
          <w:w w:val="105"/>
          <w:sz w:val="16"/>
        </w:rPr>
        <w:t xml:space="preserve">Victoria’s plan for Change </w:t>
      </w:r>
      <w:r>
        <w:rPr>
          <w:color w:val="414042"/>
          <w:w w:val="105"/>
          <w:sz w:val="16"/>
        </w:rPr>
        <w:t xml:space="preserve">(10 </w:t>
      </w:r>
      <w:r>
        <w:rPr>
          <w:color w:val="414042"/>
          <w:spacing w:val="-4"/>
          <w:w w:val="105"/>
          <w:sz w:val="16"/>
        </w:rPr>
        <w:t>Year</w:t>
      </w:r>
      <w:r>
        <w:rPr>
          <w:color w:val="414042"/>
          <w:spacing w:val="-25"/>
          <w:w w:val="105"/>
          <w:sz w:val="16"/>
        </w:rPr>
        <w:t xml:space="preserve"> </w:t>
      </w:r>
      <w:r>
        <w:rPr>
          <w:color w:val="414042"/>
          <w:w w:val="105"/>
          <w:sz w:val="16"/>
        </w:rPr>
        <w:t>Plan).</w:t>
      </w:r>
    </w:p>
    <w:p w:rsidR="00C7275B" w:rsidRDefault="008851A7">
      <w:pPr>
        <w:pStyle w:val="ListParagraph"/>
        <w:numPr>
          <w:ilvl w:val="1"/>
          <w:numId w:val="10"/>
        </w:numPr>
        <w:tabs>
          <w:tab w:val="left" w:pos="597"/>
          <w:tab w:val="left" w:pos="598"/>
        </w:tabs>
        <w:spacing w:line="256" w:lineRule="auto"/>
        <w:ind w:left="597" w:right="1388" w:hanging="283"/>
        <w:rPr>
          <w:rFonts w:ascii="NeutralStd-RegularItalic" w:hAnsi="NeutralStd-RegularItalic"/>
          <w:i/>
          <w:sz w:val="16"/>
        </w:rPr>
      </w:pPr>
      <w:r>
        <w:rPr>
          <w:rFonts w:ascii="NeutralStd-RegularItalic" w:hAnsi="NeutralStd-RegularItalic"/>
          <w:i/>
          <w:color w:val="414042"/>
          <w:w w:val="105"/>
          <w:sz w:val="16"/>
        </w:rPr>
        <w:t>Safe</w:t>
      </w:r>
      <w:r>
        <w:rPr>
          <w:rFonts w:ascii="NeutralStd-RegularItalic" w:hAnsi="NeutralStd-RegularItalic"/>
          <w:i/>
          <w:color w:val="414042"/>
          <w:spacing w:val="-11"/>
          <w:w w:val="105"/>
          <w:sz w:val="16"/>
        </w:rPr>
        <w:t xml:space="preserve"> </w:t>
      </w:r>
      <w:r>
        <w:rPr>
          <w:rFonts w:ascii="NeutralStd-RegularItalic" w:hAnsi="NeutralStd-RegularItalic"/>
          <w:i/>
          <w:color w:val="414042"/>
          <w:w w:val="105"/>
          <w:sz w:val="16"/>
        </w:rPr>
        <w:t>and</w:t>
      </w:r>
      <w:r>
        <w:rPr>
          <w:rFonts w:ascii="NeutralStd-RegularItalic" w:hAnsi="NeutralStd-RegularItalic"/>
          <w:i/>
          <w:color w:val="414042"/>
          <w:spacing w:val="-11"/>
          <w:w w:val="105"/>
          <w:sz w:val="16"/>
        </w:rPr>
        <w:t xml:space="preserve"> </w:t>
      </w:r>
      <w:r>
        <w:rPr>
          <w:rFonts w:ascii="NeutralStd-RegularItalic" w:hAnsi="NeutralStd-RegularItalic"/>
          <w:i/>
          <w:color w:val="414042"/>
          <w:w w:val="105"/>
          <w:sz w:val="16"/>
        </w:rPr>
        <w:t>Strong</w:t>
      </w:r>
      <w:r>
        <w:rPr>
          <w:rFonts w:ascii="NeutralStd-RegularItalic" w:hAnsi="NeutralStd-RegularItalic"/>
          <w:i/>
          <w:color w:val="414042"/>
          <w:spacing w:val="-11"/>
          <w:w w:val="105"/>
          <w:sz w:val="16"/>
        </w:rPr>
        <w:t xml:space="preserve"> </w:t>
      </w:r>
      <w:r>
        <w:rPr>
          <w:rFonts w:ascii="NeutralStd-RegularItalic" w:hAnsi="NeutralStd-RegularItalic"/>
          <w:i/>
          <w:color w:val="414042"/>
          <w:w w:val="105"/>
          <w:sz w:val="16"/>
        </w:rPr>
        <w:t>–</w:t>
      </w:r>
      <w:r>
        <w:rPr>
          <w:rFonts w:ascii="NeutralStd-RegularItalic" w:hAnsi="NeutralStd-RegularItalic"/>
          <w:i/>
          <w:color w:val="414042"/>
          <w:spacing w:val="-11"/>
          <w:w w:val="105"/>
          <w:sz w:val="16"/>
        </w:rPr>
        <w:t xml:space="preserve"> </w:t>
      </w:r>
      <w:r>
        <w:rPr>
          <w:rFonts w:ascii="NeutralStd-RegularItalic" w:hAnsi="NeutralStd-RegularItalic"/>
          <w:i/>
          <w:color w:val="414042"/>
          <w:w w:val="105"/>
          <w:sz w:val="16"/>
        </w:rPr>
        <w:t>A</w:t>
      </w:r>
      <w:r>
        <w:rPr>
          <w:rFonts w:ascii="NeutralStd-RegularItalic" w:hAnsi="NeutralStd-RegularItalic"/>
          <w:i/>
          <w:color w:val="414042"/>
          <w:spacing w:val="-11"/>
          <w:w w:val="105"/>
          <w:sz w:val="16"/>
        </w:rPr>
        <w:t xml:space="preserve"> </w:t>
      </w:r>
      <w:r>
        <w:rPr>
          <w:rFonts w:ascii="NeutralStd-RegularItalic" w:hAnsi="NeutralStd-RegularItalic"/>
          <w:i/>
          <w:color w:val="414042"/>
          <w:w w:val="105"/>
          <w:sz w:val="16"/>
        </w:rPr>
        <w:t>Victorian Gender Equality</w:t>
      </w:r>
      <w:r>
        <w:rPr>
          <w:rFonts w:ascii="NeutralStd-RegularItalic" w:hAnsi="NeutralStd-RegularItalic"/>
          <w:i/>
          <w:color w:val="414042"/>
          <w:spacing w:val="-14"/>
          <w:w w:val="105"/>
          <w:sz w:val="16"/>
        </w:rPr>
        <w:t xml:space="preserve"> </w:t>
      </w:r>
      <w:r>
        <w:rPr>
          <w:rFonts w:ascii="NeutralStd-RegularItalic" w:hAnsi="NeutralStd-RegularItalic"/>
          <w:i/>
          <w:color w:val="414042"/>
          <w:w w:val="105"/>
          <w:sz w:val="16"/>
        </w:rPr>
        <w:t>Strategy.</w:t>
      </w:r>
    </w:p>
    <w:p w:rsidR="00C7275B" w:rsidRDefault="008851A7">
      <w:pPr>
        <w:pStyle w:val="ListParagraph"/>
        <w:numPr>
          <w:ilvl w:val="1"/>
          <w:numId w:val="10"/>
        </w:numPr>
        <w:tabs>
          <w:tab w:val="left" w:pos="597"/>
          <w:tab w:val="left" w:pos="598"/>
        </w:tabs>
        <w:spacing w:line="256" w:lineRule="auto"/>
        <w:ind w:left="597" w:right="942" w:hanging="283"/>
        <w:rPr>
          <w:rFonts w:ascii="NeutralStd-RegularItalic"/>
          <w:i/>
          <w:sz w:val="16"/>
        </w:rPr>
      </w:pPr>
      <w:r>
        <w:rPr>
          <w:rFonts w:ascii="NeutralStd-RegularItalic"/>
          <w:i/>
          <w:color w:val="414042"/>
          <w:w w:val="105"/>
          <w:sz w:val="16"/>
        </w:rPr>
        <w:t>Family</w:t>
      </w:r>
      <w:r>
        <w:rPr>
          <w:rFonts w:ascii="NeutralStd-RegularItalic"/>
          <w:i/>
          <w:color w:val="414042"/>
          <w:spacing w:val="-15"/>
          <w:w w:val="105"/>
          <w:sz w:val="16"/>
        </w:rPr>
        <w:t xml:space="preserve"> </w:t>
      </w:r>
      <w:r>
        <w:rPr>
          <w:rFonts w:ascii="NeutralStd-RegularItalic"/>
          <w:i/>
          <w:color w:val="414042"/>
          <w:w w:val="105"/>
          <w:sz w:val="16"/>
        </w:rPr>
        <w:t>Violence</w:t>
      </w:r>
      <w:r>
        <w:rPr>
          <w:rFonts w:ascii="NeutralStd-RegularItalic"/>
          <w:i/>
          <w:color w:val="414042"/>
          <w:spacing w:val="-15"/>
          <w:w w:val="105"/>
          <w:sz w:val="16"/>
        </w:rPr>
        <w:t xml:space="preserve"> </w:t>
      </w:r>
      <w:r>
        <w:rPr>
          <w:rFonts w:ascii="NeutralStd-RegularItalic"/>
          <w:i/>
          <w:color w:val="414042"/>
          <w:w w:val="105"/>
          <w:sz w:val="16"/>
        </w:rPr>
        <w:t>Rolling</w:t>
      </w:r>
      <w:r>
        <w:rPr>
          <w:rFonts w:ascii="NeutralStd-RegularItalic"/>
          <w:i/>
          <w:color w:val="414042"/>
          <w:spacing w:val="-15"/>
          <w:w w:val="105"/>
          <w:sz w:val="16"/>
        </w:rPr>
        <w:t xml:space="preserve"> </w:t>
      </w:r>
      <w:r>
        <w:rPr>
          <w:rFonts w:ascii="NeutralStd-RegularItalic"/>
          <w:i/>
          <w:color w:val="414042"/>
          <w:w w:val="105"/>
          <w:sz w:val="16"/>
        </w:rPr>
        <w:t>Action</w:t>
      </w:r>
      <w:r>
        <w:rPr>
          <w:rFonts w:ascii="NeutralStd-RegularItalic"/>
          <w:i/>
          <w:color w:val="414042"/>
          <w:spacing w:val="-15"/>
          <w:w w:val="105"/>
          <w:sz w:val="16"/>
        </w:rPr>
        <w:t xml:space="preserve"> </w:t>
      </w:r>
      <w:r>
        <w:rPr>
          <w:rFonts w:ascii="NeutralStd-RegularItalic"/>
          <w:i/>
          <w:color w:val="414042"/>
          <w:w w:val="105"/>
          <w:sz w:val="16"/>
        </w:rPr>
        <w:t xml:space="preserve">Plan </w:t>
      </w:r>
      <w:r>
        <w:rPr>
          <w:rFonts w:ascii="NeutralStd-RegularItalic"/>
          <w:i/>
          <w:color w:val="414042"/>
          <w:spacing w:val="-3"/>
          <w:w w:val="105"/>
          <w:sz w:val="16"/>
        </w:rPr>
        <w:t>2017-2020.</w:t>
      </w:r>
    </w:p>
    <w:p w:rsidR="00C7275B" w:rsidRDefault="008851A7">
      <w:pPr>
        <w:pStyle w:val="ListParagraph"/>
        <w:numPr>
          <w:ilvl w:val="1"/>
          <w:numId w:val="10"/>
        </w:numPr>
        <w:tabs>
          <w:tab w:val="left" w:pos="597"/>
          <w:tab w:val="left" w:pos="598"/>
        </w:tabs>
        <w:spacing w:before="64" w:line="256" w:lineRule="auto"/>
        <w:ind w:left="597" w:right="1079" w:hanging="283"/>
        <w:rPr>
          <w:sz w:val="16"/>
        </w:rPr>
      </w:pPr>
      <w:r>
        <w:rPr>
          <w:rFonts w:ascii="NeutralStd-RegularItalic" w:hAnsi="NeutralStd-RegularItalic"/>
          <w:i/>
          <w:color w:val="414042"/>
          <w:w w:val="105"/>
          <w:sz w:val="16"/>
        </w:rPr>
        <w:t>Free from Violence: Victoria’s strategy to prevent family violence</w:t>
      </w:r>
      <w:r>
        <w:rPr>
          <w:rFonts w:ascii="NeutralStd-RegularItalic" w:hAnsi="NeutralStd-RegularItalic"/>
          <w:i/>
          <w:color w:val="414042"/>
          <w:spacing w:val="-11"/>
          <w:w w:val="105"/>
          <w:sz w:val="16"/>
        </w:rPr>
        <w:t xml:space="preserve"> </w:t>
      </w:r>
      <w:r>
        <w:rPr>
          <w:rFonts w:ascii="NeutralStd-RegularItalic" w:hAnsi="NeutralStd-RegularItalic"/>
          <w:i/>
          <w:color w:val="414042"/>
          <w:w w:val="105"/>
          <w:sz w:val="16"/>
        </w:rPr>
        <w:t>and</w:t>
      </w:r>
      <w:r>
        <w:rPr>
          <w:rFonts w:ascii="NeutralStd-RegularItalic" w:hAnsi="NeutralStd-RegularItalic"/>
          <w:i/>
          <w:color w:val="414042"/>
          <w:spacing w:val="-11"/>
          <w:w w:val="105"/>
          <w:sz w:val="16"/>
        </w:rPr>
        <w:t xml:space="preserve"> </w:t>
      </w:r>
      <w:r>
        <w:rPr>
          <w:rFonts w:ascii="NeutralStd-RegularItalic" w:hAnsi="NeutralStd-RegularItalic"/>
          <w:i/>
          <w:color w:val="414042"/>
          <w:w w:val="105"/>
          <w:sz w:val="16"/>
        </w:rPr>
        <w:t>all</w:t>
      </w:r>
      <w:r>
        <w:rPr>
          <w:rFonts w:ascii="NeutralStd-RegularItalic" w:hAnsi="NeutralStd-RegularItalic"/>
          <w:i/>
          <w:color w:val="414042"/>
          <w:spacing w:val="-11"/>
          <w:w w:val="105"/>
          <w:sz w:val="16"/>
        </w:rPr>
        <w:t xml:space="preserve"> </w:t>
      </w:r>
      <w:r>
        <w:rPr>
          <w:rFonts w:ascii="NeutralStd-RegularItalic" w:hAnsi="NeutralStd-RegularItalic"/>
          <w:i/>
          <w:color w:val="414042"/>
          <w:w w:val="105"/>
          <w:sz w:val="16"/>
        </w:rPr>
        <w:t>forms</w:t>
      </w:r>
      <w:r>
        <w:rPr>
          <w:rFonts w:ascii="NeutralStd-RegularItalic" w:hAnsi="NeutralStd-RegularItalic"/>
          <w:i/>
          <w:color w:val="414042"/>
          <w:spacing w:val="-11"/>
          <w:w w:val="105"/>
          <w:sz w:val="16"/>
        </w:rPr>
        <w:t xml:space="preserve"> </w:t>
      </w:r>
      <w:r>
        <w:rPr>
          <w:rFonts w:ascii="NeutralStd-RegularItalic" w:hAnsi="NeutralStd-RegularItalic"/>
          <w:i/>
          <w:color w:val="414042"/>
          <w:w w:val="105"/>
          <w:sz w:val="16"/>
        </w:rPr>
        <w:t>of</w:t>
      </w:r>
      <w:r>
        <w:rPr>
          <w:rFonts w:ascii="NeutralStd-RegularItalic" w:hAnsi="NeutralStd-RegularItalic"/>
          <w:i/>
          <w:color w:val="414042"/>
          <w:spacing w:val="-11"/>
          <w:w w:val="105"/>
          <w:sz w:val="16"/>
        </w:rPr>
        <w:t xml:space="preserve"> </w:t>
      </w:r>
      <w:r>
        <w:rPr>
          <w:rFonts w:ascii="NeutralStd-RegularItalic" w:hAnsi="NeutralStd-RegularItalic"/>
          <w:i/>
          <w:color w:val="414042"/>
          <w:w w:val="105"/>
          <w:sz w:val="16"/>
        </w:rPr>
        <w:t>violence against</w:t>
      </w:r>
      <w:r>
        <w:rPr>
          <w:rFonts w:ascii="NeutralStd-RegularItalic" w:hAnsi="NeutralStd-RegularItalic"/>
          <w:i/>
          <w:color w:val="414042"/>
          <w:spacing w:val="-2"/>
          <w:w w:val="105"/>
          <w:sz w:val="16"/>
        </w:rPr>
        <w:t xml:space="preserve"> </w:t>
      </w:r>
      <w:r>
        <w:rPr>
          <w:rFonts w:ascii="NeutralStd-RegularItalic" w:hAnsi="NeutralStd-RegularItalic"/>
          <w:i/>
          <w:color w:val="414042"/>
          <w:w w:val="105"/>
          <w:sz w:val="16"/>
        </w:rPr>
        <w:t>women</w:t>
      </w:r>
      <w:r>
        <w:rPr>
          <w:color w:val="414042"/>
          <w:w w:val="105"/>
          <w:sz w:val="16"/>
        </w:rPr>
        <w:t>.</w:t>
      </w:r>
    </w:p>
    <w:p w:rsidR="00C7275B" w:rsidRDefault="00C7275B">
      <w:pPr>
        <w:spacing w:line="256" w:lineRule="auto"/>
        <w:rPr>
          <w:sz w:val="16"/>
        </w:rPr>
        <w:sectPr w:rsidR="00C7275B">
          <w:type w:val="continuous"/>
          <w:pgSz w:w="11910" w:h="16840"/>
          <w:pgMar w:top="1060" w:right="0" w:bottom="0" w:left="0" w:header="720" w:footer="720" w:gutter="0"/>
          <w:cols w:num="3" w:space="720" w:equalWidth="0">
            <w:col w:w="4196" w:space="40"/>
            <w:col w:w="3348" w:space="39"/>
            <w:col w:w="4287"/>
          </w:cols>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8"/>
        <w:rPr>
          <w:sz w:val="18"/>
        </w:rPr>
      </w:pPr>
    </w:p>
    <w:p w:rsidR="00C7275B" w:rsidRDefault="008851A7">
      <w:pPr>
        <w:tabs>
          <w:tab w:val="left" w:pos="4527"/>
          <w:tab w:val="left" w:pos="7929"/>
        </w:tabs>
        <w:spacing w:line="20" w:lineRule="exact"/>
        <w:ind w:left="1125"/>
        <w:rPr>
          <w:sz w:val="2"/>
        </w:rPr>
      </w:pPr>
      <w:r>
        <w:rPr>
          <w:sz w:val="2"/>
        </w:rPr>
        <w:tab/>
      </w:r>
      <w:r>
        <w:rPr>
          <w:sz w:val="2"/>
        </w:rPr>
        <w:tab/>
      </w:r>
    </w:p>
    <w:p w:rsidR="00C7275B" w:rsidRDefault="006F017D">
      <w:pPr>
        <w:pStyle w:val="BodyText"/>
        <w:spacing w:before="4"/>
        <w:rPr>
          <w:sz w:val="12"/>
        </w:rPr>
      </w:pPr>
      <w:r>
        <w:rPr>
          <w:noProof/>
        </w:rPr>
        <mc:AlternateContent>
          <mc:Choice Requires="wpg">
            <w:drawing>
              <wp:anchor distT="0" distB="0" distL="0" distR="0" simplePos="0" relativeHeight="2344" behindDoc="0" locked="0" layoutInCell="1" allowOverlap="1">
                <wp:simplePos x="0" y="0"/>
                <wp:positionH relativeFrom="page">
                  <wp:posOffset>2880360</wp:posOffset>
                </wp:positionH>
                <wp:positionV relativeFrom="paragraph">
                  <wp:posOffset>139065</wp:posOffset>
                </wp:positionV>
                <wp:extent cx="900430" cy="1271905"/>
                <wp:effectExtent l="0" t="0" r="1270" b="0"/>
                <wp:wrapTopAndBottom/>
                <wp:docPr id="187" name="Group 183" descr="Ending Family Violence – Victoria’s plan for Change (10 Year Plan)" title="Strategies and policies developed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0430" cy="1271905"/>
                          <a:chOff x="4536" y="219"/>
                          <a:chExt cx="1418" cy="2003"/>
                        </a:xfrm>
                      </wpg:grpSpPr>
                      <pic:pic xmlns:pic="http://schemas.openxmlformats.org/drawingml/2006/picture">
                        <pic:nvPicPr>
                          <pic:cNvPr id="188" name="Picture 207"/>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541" y="291"/>
                            <a:ext cx="1340" cy="1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Line 206"/>
                        <wps:cNvCnPr>
                          <a:cxnSpLocks/>
                        </wps:cNvCnPr>
                        <wps:spPr bwMode="auto">
                          <a:xfrm>
                            <a:off x="5949" y="706"/>
                            <a:ext cx="0" cy="164"/>
                          </a:xfrm>
                          <a:prstGeom prst="line">
                            <a:avLst/>
                          </a:prstGeom>
                          <a:noFill/>
                          <a:ln w="3137">
                            <a:solidFill>
                              <a:srgbClr val="F47721"/>
                            </a:solidFill>
                            <a:prstDash val="solid"/>
                            <a:round/>
                            <a:headEnd/>
                            <a:tailEnd/>
                          </a:ln>
                          <a:extLst>
                            <a:ext uri="{909E8E84-426E-40DD-AFC4-6F175D3DCCD1}">
                              <a14:hiddenFill xmlns:a14="http://schemas.microsoft.com/office/drawing/2010/main">
                                <a:noFill/>
                              </a14:hiddenFill>
                            </a:ext>
                          </a:extLst>
                        </wps:spPr>
                        <wps:bodyPr/>
                      </wps:wsp>
                      <wps:wsp>
                        <wps:cNvPr id="190" name="Line 205"/>
                        <wps:cNvCnPr>
                          <a:cxnSpLocks/>
                        </wps:cNvCnPr>
                        <wps:spPr bwMode="auto">
                          <a:xfrm>
                            <a:off x="5949" y="261"/>
                            <a:ext cx="0" cy="164"/>
                          </a:xfrm>
                          <a:prstGeom prst="line">
                            <a:avLst/>
                          </a:prstGeom>
                          <a:noFill/>
                          <a:ln w="3137">
                            <a:solidFill>
                              <a:srgbClr val="F47721"/>
                            </a:solidFill>
                            <a:prstDash val="solid"/>
                            <a:round/>
                            <a:headEnd/>
                            <a:tailEnd/>
                          </a:ln>
                          <a:extLst>
                            <a:ext uri="{909E8E84-426E-40DD-AFC4-6F175D3DCCD1}">
                              <a14:hiddenFill xmlns:a14="http://schemas.microsoft.com/office/drawing/2010/main">
                                <a:noFill/>
                              </a14:hiddenFill>
                            </a:ext>
                          </a:extLst>
                        </wps:spPr>
                        <wps:bodyPr/>
                      </wps:wsp>
                      <wps:wsp>
                        <wps:cNvPr id="191" name="AutoShape 204"/>
                        <wps:cNvSpPr>
                          <a:spLocks/>
                        </wps:cNvSpPr>
                        <wps:spPr bwMode="auto">
                          <a:xfrm>
                            <a:off x="5703" y="2043"/>
                            <a:ext cx="24" cy="23"/>
                          </a:xfrm>
                          <a:custGeom>
                            <a:avLst/>
                            <a:gdLst>
                              <a:gd name="T0" fmla="+- 0 5722 5704"/>
                              <a:gd name="T1" fmla="*/ T0 w 24"/>
                              <a:gd name="T2" fmla="+- 0 2044 2044"/>
                              <a:gd name="T3" fmla="*/ 2044 h 23"/>
                              <a:gd name="T4" fmla="+- 0 5709 5704"/>
                              <a:gd name="T5" fmla="*/ T4 w 24"/>
                              <a:gd name="T6" fmla="+- 0 2044 2044"/>
                              <a:gd name="T7" fmla="*/ 2044 h 23"/>
                              <a:gd name="T8" fmla="+- 0 5704 5704"/>
                              <a:gd name="T9" fmla="*/ T8 w 24"/>
                              <a:gd name="T10" fmla="+- 0 2048 2044"/>
                              <a:gd name="T11" fmla="*/ 2048 h 23"/>
                              <a:gd name="T12" fmla="+- 0 5704 5704"/>
                              <a:gd name="T13" fmla="*/ T12 w 24"/>
                              <a:gd name="T14" fmla="+- 0 2061 2044"/>
                              <a:gd name="T15" fmla="*/ 2061 h 23"/>
                              <a:gd name="T16" fmla="+- 0 5709 5704"/>
                              <a:gd name="T17" fmla="*/ T16 w 24"/>
                              <a:gd name="T18" fmla="+- 0 2066 2044"/>
                              <a:gd name="T19" fmla="*/ 2066 h 23"/>
                              <a:gd name="T20" fmla="+- 0 5722 5704"/>
                              <a:gd name="T21" fmla="*/ T20 w 24"/>
                              <a:gd name="T22" fmla="+- 0 2066 2044"/>
                              <a:gd name="T23" fmla="*/ 2066 h 23"/>
                              <a:gd name="T24" fmla="+- 0 5727 5704"/>
                              <a:gd name="T25" fmla="*/ T24 w 24"/>
                              <a:gd name="T26" fmla="+- 0 2061 2044"/>
                              <a:gd name="T27" fmla="*/ 2061 h 23"/>
                              <a:gd name="T28" fmla="+- 0 5727 5704"/>
                              <a:gd name="T29" fmla="*/ T28 w 24"/>
                              <a:gd name="T30" fmla="+- 0 2060 2044"/>
                              <a:gd name="T31" fmla="*/ 2060 h 23"/>
                              <a:gd name="T32" fmla="+- 0 5712 5704"/>
                              <a:gd name="T33" fmla="*/ T32 w 24"/>
                              <a:gd name="T34" fmla="+- 0 2060 2044"/>
                              <a:gd name="T35" fmla="*/ 2060 h 23"/>
                              <a:gd name="T36" fmla="+- 0 5710 5704"/>
                              <a:gd name="T37" fmla="*/ T36 w 24"/>
                              <a:gd name="T38" fmla="+- 0 2058 2044"/>
                              <a:gd name="T39" fmla="*/ 2058 h 23"/>
                              <a:gd name="T40" fmla="+- 0 5710 5704"/>
                              <a:gd name="T41" fmla="*/ T40 w 24"/>
                              <a:gd name="T42" fmla="+- 0 2052 2044"/>
                              <a:gd name="T43" fmla="*/ 2052 h 23"/>
                              <a:gd name="T44" fmla="+- 0 5712 5704"/>
                              <a:gd name="T45" fmla="*/ T44 w 24"/>
                              <a:gd name="T46" fmla="+- 0 2049 2044"/>
                              <a:gd name="T47" fmla="*/ 2049 h 23"/>
                              <a:gd name="T48" fmla="+- 0 5727 5704"/>
                              <a:gd name="T49" fmla="*/ T48 w 24"/>
                              <a:gd name="T50" fmla="+- 0 2049 2044"/>
                              <a:gd name="T51" fmla="*/ 2049 h 23"/>
                              <a:gd name="T52" fmla="+- 0 5727 5704"/>
                              <a:gd name="T53" fmla="*/ T52 w 24"/>
                              <a:gd name="T54" fmla="+- 0 2048 2044"/>
                              <a:gd name="T55" fmla="*/ 2048 h 23"/>
                              <a:gd name="T56" fmla="+- 0 5722 5704"/>
                              <a:gd name="T57" fmla="*/ T56 w 24"/>
                              <a:gd name="T58" fmla="+- 0 2044 2044"/>
                              <a:gd name="T59" fmla="*/ 2044 h 23"/>
                              <a:gd name="T60" fmla="+- 0 5727 5704"/>
                              <a:gd name="T61" fmla="*/ T60 w 24"/>
                              <a:gd name="T62" fmla="+- 0 2049 2044"/>
                              <a:gd name="T63" fmla="*/ 2049 h 23"/>
                              <a:gd name="T64" fmla="+- 0 5718 5704"/>
                              <a:gd name="T65" fmla="*/ T64 w 24"/>
                              <a:gd name="T66" fmla="+- 0 2049 2044"/>
                              <a:gd name="T67" fmla="*/ 2049 h 23"/>
                              <a:gd name="T68" fmla="+- 0 5721 5704"/>
                              <a:gd name="T69" fmla="*/ T68 w 24"/>
                              <a:gd name="T70" fmla="+- 0 2052 2044"/>
                              <a:gd name="T71" fmla="*/ 2052 h 23"/>
                              <a:gd name="T72" fmla="+- 0 5721 5704"/>
                              <a:gd name="T73" fmla="*/ T72 w 24"/>
                              <a:gd name="T74" fmla="+- 0 2058 2044"/>
                              <a:gd name="T75" fmla="*/ 2058 h 23"/>
                              <a:gd name="T76" fmla="+- 0 5718 5704"/>
                              <a:gd name="T77" fmla="*/ T76 w 24"/>
                              <a:gd name="T78" fmla="+- 0 2060 2044"/>
                              <a:gd name="T79" fmla="*/ 2060 h 23"/>
                              <a:gd name="T80" fmla="+- 0 5727 5704"/>
                              <a:gd name="T81" fmla="*/ T80 w 24"/>
                              <a:gd name="T82" fmla="+- 0 2060 2044"/>
                              <a:gd name="T83" fmla="*/ 2060 h 23"/>
                              <a:gd name="T84" fmla="+- 0 5727 5704"/>
                              <a:gd name="T85" fmla="*/ T84 w 24"/>
                              <a:gd name="T86" fmla="+- 0 2049 2044"/>
                              <a:gd name="T87" fmla="*/ 2049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 h="23">
                                <a:moveTo>
                                  <a:pt x="18" y="0"/>
                                </a:moveTo>
                                <a:lnTo>
                                  <a:pt x="5" y="0"/>
                                </a:lnTo>
                                <a:lnTo>
                                  <a:pt x="0" y="4"/>
                                </a:lnTo>
                                <a:lnTo>
                                  <a:pt x="0" y="17"/>
                                </a:lnTo>
                                <a:lnTo>
                                  <a:pt x="5" y="22"/>
                                </a:lnTo>
                                <a:lnTo>
                                  <a:pt x="18" y="22"/>
                                </a:lnTo>
                                <a:lnTo>
                                  <a:pt x="23" y="17"/>
                                </a:lnTo>
                                <a:lnTo>
                                  <a:pt x="23" y="16"/>
                                </a:lnTo>
                                <a:lnTo>
                                  <a:pt x="8" y="16"/>
                                </a:lnTo>
                                <a:lnTo>
                                  <a:pt x="6" y="14"/>
                                </a:lnTo>
                                <a:lnTo>
                                  <a:pt x="6" y="8"/>
                                </a:lnTo>
                                <a:lnTo>
                                  <a:pt x="8" y="5"/>
                                </a:lnTo>
                                <a:lnTo>
                                  <a:pt x="23" y="5"/>
                                </a:lnTo>
                                <a:lnTo>
                                  <a:pt x="23" y="4"/>
                                </a:lnTo>
                                <a:lnTo>
                                  <a:pt x="18" y="0"/>
                                </a:lnTo>
                                <a:close/>
                                <a:moveTo>
                                  <a:pt x="23" y="5"/>
                                </a:moveTo>
                                <a:lnTo>
                                  <a:pt x="14" y="5"/>
                                </a:lnTo>
                                <a:lnTo>
                                  <a:pt x="17" y="8"/>
                                </a:lnTo>
                                <a:lnTo>
                                  <a:pt x="17" y="14"/>
                                </a:lnTo>
                                <a:lnTo>
                                  <a:pt x="14" y="16"/>
                                </a:lnTo>
                                <a:lnTo>
                                  <a:pt x="23" y="16"/>
                                </a:lnTo>
                                <a:lnTo>
                                  <a:pt x="23"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AutoShape 203"/>
                        <wps:cNvSpPr>
                          <a:spLocks/>
                        </wps:cNvSpPr>
                        <wps:spPr bwMode="auto">
                          <a:xfrm>
                            <a:off x="5729" y="2044"/>
                            <a:ext cx="19" cy="22"/>
                          </a:xfrm>
                          <a:custGeom>
                            <a:avLst/>
                            <a:gdLst>
                              <a:gd name="T0" fmla="+- 0 5744 5730"/>
                              <a:gd name="T1" fmla="*/ T0 w 19"/>
                              <a:gd name="T2" fmla="+- 0 2044 2044"/>
                              <a:gd name="T3" fmla="*/ 2044 h 22"/>
                              <a:gd name="T4" fmla="+- 0 5730 5730"/>
                              <a:gd name="T5" fmla="*/ T4 w 19"/>
                              <a:gd name="T6" fmla="+- 0 2044 2044"/>
                              <a:gd name="T7" fmla="*/ 2044 h 22"/>
                              <a:gd name="T8" fmla="+- 0 5730 5730"/>
                              <a:gd name="T9" fmla="*/ T8 w 19"/>
                              <a:gd name="T10" fmla="+- 0 2066 2044"/>
                              <a:gd name="T11" fmla="*/ 2066 h 22"/>
                              <a:gd name="T12" fmla="+- 0 5736 5730"/>
                              <a:gd name="T13" fmla="*/ T12 w 19"/>
                              <a:gd name="T14" fmla="+- 0 2066 2044"/>
                              <a:gd name="T15" fmla="*/ 2066 h 22"/>
                              <a:gd name="T16" fmla="+- 0 5736 5730"/>
                              <a:gd name="T17" fmla="*/ T16 w 19"/>
                              <a:gd name="T18" fmla="+- 0 2060 2044"/>
                              <a:gd name="T19" fmla="*/ 2060 h 22"/>
                              <a:gd name="T20" fmla="+- 0 5745 5730"/>
                              <a:gd name="T21" fmla="*/ T20 w 19"/>
                              <a:gd name="T22" fmla="+- 0 2060 2044"/>
                              <a:gd name="T23" fmla="*/ 2060 h 22"/>
                              <a:gd name="T24" fmla="+- 0 5744 5730"/>
                              <a:gd name="T25" fmla="*/ T24 w 19"/>
                              <a:gd name="T26" fmla="+- 0 2058 2044"/>
                              <a:gd name="T27" fmla="*/ 2058 h 22"/>
                              <a:gd name="T28" fmla="+- 0 5746 5730"/>
                              <a:gd name="T29" fmla="*/ T28 w 19"/>
                              <a:gd name="T30" fmla="+- 0 2057 2044"/>
                              <a:gd name="T31" fmla="*/ 2057 h 22"/>
                              <a:gd name="T32" fmla="+- 0 5748 5730"/>
                              <a:gd name="T33" fmla="*/ T32 w 19"/>
                              <a:gd name="T34" fmla="+- 0 2055 2044"/>
                              <a:gd name="T35" fmla="*/ 2055 h 22"/>
                              <a:gd name="T36" fmla="+- 0 5748 5730"/>
                              <a:gd name="T37" fmla="*/ T36 w 19"/>
                              <a:gd name="T38" fmla="+- 0 2054 2044"/>
                              <a:gd name="T39" fmla="*/ 2054 h 22"/>
                              <a:gd name="T40" fmla="+- 0 5736 5730"/>
                              <a:gd name="T41" fmla="*/ T40 w 19"/>
                              <a:gd name="T42" fmla="+- 0 2054 2044"/>
                              <a:gd name="T43" fmla="*/ 2054 h 22"/>
                              <a:gd name="T44" fmla="+- 0 5736 5730"/>
                              <a:gd name="T45" fmla="*/ T44 w 19"/>
                              <a:gd name="T46" fmla="+- 0 2049 2044"/>
                              <a:gd name="T47" fmla="*/ 2049 h 22"/>
                              <a:gd name="T48" fmla="+- 0 5748 5730"/>
                              <a:gd name="T49" fmla="*/ T48 w 19"/>
                              <a:gd name="T50" fmla="+- 0 2049 2044"/>
                              <a:gd name="T51" fmla="*/ 2049 h 22"/>
                              <a:gd name="T52" fmla="+- 0 5748 5730"/>
                              <a:gd name="T53" fmla="*/ T52 w 19"/>
                              <a:gd name="T54" fmla="+- 0 2047 2044"/>
                              <a:gd name="T55" fmla="*/ 2047 h 22"/>
                              <a:gd name="T56" fmla="+- 0 5744 5730"/>
                              <a:gd name="T57" fmla="*/ T56 w 19"/>
                              <a:gd name="T58" fmla="+- 0 2044 2044"/>
                              <a:gd name="T59" fmla="*/ 2044 h 22"/>
                              <a:gd name="T60" fmla="+- 0 5745 5730"/>
                              <a:gd name="T61" fmla="*/ T60 w 19"/>
                              <a:gd name="T62" fmla="+- 0 2060 2044"/>
                              <a:gd name="T63" fmla="*/ 2060 h 22"/>
                              <a:gd name="T64" fmla="+- 0 5739 5730"/>
                              <a:gd name="T65" fmla="*/ T64 w 19"/>
                              <a:gd name="T66" fmla="+- 0 2060 2044"/>
                              <a:gd name="T67" fmla="*/ 2060 h 22"/>
                              <a:gd name="T68" fmla="+- 0 5741 5730"/>
                              <a:gd name="T69" fmla="*/ T68 w 19"/>
                              <a:gd name="T70" fmla="+- 0 2066 2044"/>
                              <a:gd name="T71" fmla="*/ 2066 h 22"/>
                              <a:gd name="T72" fmla="+- 0 5748 5730"/>
                              <a:gd name="T73" fmla="*/ T72 w 19"/>
                              <a:gd name="T74" fmla="+- 0 2066 2044"/>
                              <a:gd name="T75" fmla="*/ 2066 h 22"/>
                              <a:gd name="T76" fmla="+- 0 5745 5730"/>
                              <a:gd name="T77" fmla="*/ T76 w 19"/>
                              <a:gd name="T78" fmla="+- 0 2060 2044"/>
                              <a:gd name="T79" fmla="*/ 2060 h 22"/>
                              <a:gd name="T80" fmla="+- 0 5748 5730"/>
                              <a:gd name="T81" fmla="*/ T80 w 19"/>
                              <a:gd name="T82" fmla="+- 0 2049 2044"/>
                              <a:gd name="T83" fmla="*/ 2049 h 22"/>
                              <a:gd name="T84" fmla="+- 0 5741 5730"/>
                              <a:gd name="T85" fmla="*/ T84 w 19"/>
                              <a:gd name="T86" fmla="+- 0 2049 2044"/>
                              <a:gd name="T87" fmla="*/ 2049 h 22"/>
                              <a:gd name="T88" fmla="+- 0 5742 5730"/>
                              <a:gd name="T89" fmla="*/ T88 w 19"/>
                              <a:gd name="T90" fmla="+- 0 2051 2044"/>
                              <a:gd name="T91" fmla="*/ 2051 h 22"/>
                              <a:gd name="T92" fmla="+- 0 5742 5730"/>
                              <a:gd name="T93" fmla="*/ T92 w 19"/>
                              <a:gd name="T94" fmla="+- 0 2053 2044"/>
                              <a:gd name="T95" fmla="*/ 2053 h 22"/>
                              <a:gd name="T96" fmla="+- 0 5741 5730"/>
                              <a:gd name="T97" fmla="*/ T96 w 19"/>
                              <a:gd name="T98" fmla="+- 0 2054 2044"/>
                              <a:gd name="T99" fmla="*/ 2054 h 22"/>
                              <a:gd name="T100" fmla="+- 0 5748 5730"/>
                              <a:gd name="T101" fmla="*/ T100 w 19"/>
                              <a:gd name="T102" fmla="+- 0 2054 2044"/>
                              <a:gd name="T103" fmla="*/ 2054 h 22"/>
                              <a:gd name="T104" fmla="+- 0 5748 5730"/>
                              <a:gd name="T105" fmla="*/ T104 w 19"/>
                              <a:gd name="T106" fmla="+- 0 2049 2044"/>
                              <a:gd name="T107" fmla="*/ 204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 h="22">
                                <a:moveTo>
                                  <a:pt x="14" y="0"/>
                                </a:moveTo>
                                <a:lnTo>
                                  <a:pt x="0" y="0"/>
                                </a:lnTo>
                                <a:lnTo>
                                  <a:pt x="0" y="22"/>
                                </a:lnTo>
                                <a:lnTo>
                                  <a:pt x="6" y="22"/>
                                </a:lnTo>
                                <a:lnTo>
                                  <a:pt x="6" y="16"/>
                                </a:lnTo>
                                <a:lnTo>
                                  <a:pt x="15" y="16"/>
                                </a:lnTo>
                                <a:lnTo>
                                  <a:pt x="14" y="14"/>
                                </a:lnTo>
                                <a:lnTo>
                                  <a:pt x="16" y="13"/>
                                </a:lnTo>
                                <a:lnTo>
                                  <a:pt x="18" y="11"/>
                                </a:lnTo>
                                <a:lnTo>
                                  <a:pt x="18" y="10"/>
                                </a:lnTo>
                                <a:lnTo>
                                  <a:pt x="6" y="10"/>
                                </a:lnTo>
                                <a:lnTo>
                                  <a:pt x="6" y="5"/>
                                </a:lnTo>
                                <a:lnTo>
                                  <a:pt x="18" y="5"/>
                                </a:lnTo>
                                <a:lnTo>
                                  <a:pt x="18" y="3"/>
                                </a:lnTo>
                                <a:lnTo>
                                  <a:pt x="14" y="0"/>
                                </a:lnTo>
                                <a:close/>
                                <a:moveTo>
                                  <a:pt x="15" y="16"/>
                                </a:moveTo>
                                <a:lnTo>
                                  <a:pt x="9" y="16"/>
                                </a:lnTo>
                                <a:lnTo>
                                  <a:pt x="11" y="22"/>
                                </a:lnTo>
                                <a:lnTo>
                                  <a:pt x="18" y="22"/>
                                </a:lnTo>
                                <a:lnTo>
                                  <a:pt x="15" y="16"/>
                                </a:lnTo>
                                <a:close/>
                                <a:moveTo>
                                  <a:pt x="18" y="5"/>
                                </a:moveTo>
                                <a:lnTo>
                                  <a:pt x="11" y="5"/>
                                </a:lnTo>
                                <a:lnTo>
                                  <a:pt x="12" y="7"/>
                                </a:lnTo>
                                <a:lnTo>
                                  <a:pt x="12" y="9"/>
                                </a:lnTo>
                                <a:lnTo>
                                  <a:pt x="11" y="10"/>
                                </a:lnTo>
                                <a:lnTo>
                                  <a:pt x="18" y="10"/>
                                </a:lnTo>
                                <a:lnTo>
                                  <a:pt x="18"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Rectangle 202"/>
                        <wps:cNvSpPr>
                          <a:spLocks/>
                        </wps:cNvSpPr>
                        <wps:spPr bwMode="auto">
                          <a:xfrm>
                            <a:off x="5751" y="2044"/>
                            <a:ext cx="6" cy="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AutoShape 201"/>
                        <wps:cNvSpPr>
                          <a:spLocks/>
                        </wps:cNvSpPr>
                        <wps:spPr bwMode="auto">
                          <a:xfrm>
                            <a:off x="5759" y="2044"/>
                            <a:ext cx="23" cy="22"/>
                          </a:xfrm>
                          <a:custGeom>
                            <a:avLst/>
                            <a:gdLst>
                              <a:gd name="T0" fmla="+- 0 5772 5760"/>
                              <a:gd name="T1" fmla="*/ T0 w 23"/>
                              <a:gd name="T2" fmla="+- 0 2044 2044"/>
                              <a:gd name="T3" fmla="*/ 2044 h 22"/>
                              <a:gd name="T4" fmla="+- 0 5770 5760"/>
                              <a:gd name="T5" fmla="*/ T4 w 23"/>
                              <a:gd name="T6" fmla="+- 0 2044 2044"/>
                              <a:gd name="T7" fmla="*/ 2044 h 22"/>
                              <a:gd name="T8" fmla="+- 0 5760 5760"/>
                              <a:gd name="T9" fmla="*/ T8 w 23"/>
                              <a:gd name="T10" fmla="+- 0 2066 2044"/>
                              <a:gd name="T11" fmla="*/ 2066 h 22"/>
                              <a:gd name="T12" fmla="+- 0 5766 5760"/>
                              <a:gd name="T13" fmla="*/ T12 w 23"/>
                              <a:gd name="T14" fmla="+- 0 2066 2044"/>
                              <a:gd name="T15" fmla="*/ 2066 h 22"/>
                              <a:gd name="T16" fmla="+- 0 5767 5760"/>
                              <a:gd name="T17" fmla="*/ T16 w 23"/>
                              <a:gd name="T18" fmla="+- 0 2063 2044"/>
                              <a:gd name="T19" fmla="*/ 2063 h 22"/>
                              <a:gd name="T20" fmla="+- 0 5781 5760"/>
                              <a:gd name="T21" fmla="*/ T20 w 23"/>
                              <a:gd name="T22" fmla="+- 0 2063 2044"/>
                              <a:gd name="T23" fmla="*/ 2063 h 22"/>
                              <a:gd name="T24" fmla="+- 0 5778 5760"/>
                              <a:gd name="T25" fmla="*/ T24 w 23"/>
                              <a:gd name="T26" fmla="+- 0 2058 2044"/>
                              <a:gd name="T27" fmla="*/ 2058 h 22"/>
                              <a:gd name="T28" fmla="+- 0 5769 5760"/>
                              <a:gd name="T29" fmla="*/ T28 w 23"/>
                              <a:gd name="T30" fmla="+- 0 2058 2044"/>
                              <a:gd name="T31" fmla="*/ 2058 h 22"/>
                              <a:gd name="T32" fmla="+- 0 5771 5760"/>
                              <a:gd name="T33" fmla="*/ T32 w 23"/>
                              <a:gd name="T34" fmla="+- 0 2054 2044"/>
                              <a:gd name="T35" fmla="*/ 2054 h 22"/>
                              <a:gd name="T36" fmla="+- 0 5776 5760"/>
                              <a:gd name="T37" fmla="*/ T36 w 23"/>
                              <a:gd name="T38" fmla="+- 0 2054 2044"/>
                              <a:gd name="T39" fmla="*/ 2054 h 22"/>
                              <a:gd name="T40" fmla="+- 0 5772 5760"/>
                              <a:gd name="T41" fmla="*/ T40 w 23"/>
                              <a:gd name="T42" fmla="+- 0 2044 2044"/>
                              <a:gd name="T43" fmla="*/ 2044 h 22"/>
                              <a:gd name="T44" fmla="+- 0 5781 5760"/>
                              <a:gd name="T45" fmla="*/ T44 w 23"/>
                              <a:gd name="T46" fmla="+- 0 2063 2044"/>
                              <a:gd name="T47" fmla="*/ 2063 h 22"/>
                              <a:gd name="T48" fmla="+- 0 5774 5760"/>
                              <a:gd name="T49" fmla="*/ T48 w 23"/>
                              <a:gd name="T50" fmla="+- 0 2063 2044"/>
                              <a:gd name="T51" fmla="*/ 2063 h 22"/>
                              <a:gd name="T52" fmla="+- 0 5775 5760"/>
                              <a:gd name="T53" fmla="*/ T52 w 23"/>
                              <a:gd name="T54" fmla="+- 0 2066 2044"/>
                              <a:gd name="T55" fmla="*/ 2066 h 22"/>
                              <a:gd name="T56" fmla="+- 0 5782 5760"/>
                              <a:gd name="T57" fmla="*/ T56 w 23"/>
                              <a:gd name="T58" fmla="+- 0 2066 2044"/>
                              <a:gd name="T59" fmla="*/ 2066 h 22"/>
                              <a:gd name="T60" fmla="+- 0 5781 5760"/>
                              <a:gd name="T61" fmla="*/ T60 w 23"/>
                              <a:gd name="T62" fmla="+- 0 2063 2044"/>
                              <a:gd name="T63" fmla="*/ 2063 h 22"/>
                              <a:gd name="T64" fmla="+- 0 5776 5760"/>
                              <a:gd name="T65" fmla="*/ T64 w 23"/>
                              <a:gd name="T66" fmla="+- 0 2054 2044"/>
                              <a:gd name="T67" fmla="*/ 2054 h 22"/>
                              <a:gd name="T68" fmla="+- 0 5771 5760"/>
                              <a:gd name="T69" fmla="*/ T68 w 23"/>
                              <a:gd name="T70" fmla="+- 0 2054 2044"/>
                              <a:gd name="T71" fmla="*/ 2054 h 22"/>
                              <a:gd name="T72" fmla="+- 0 5773 5760"/>
                              <a:gd name="T73" fmla="*/ T72 w 23"/>
                              <a:gd name="T74" fmla="+- 0 2058 2044"/>
                              <a:gd name="T75" fmla="*/ 2058 h 22"/>
                              <a:gd name="T76" fmla="+- 0 5778 5760"/>
                              <a:gd name="T77" fmla="*/ T76 w 23"/>
                              <a:gd name="T78" fmla="+- 0 2058 2044"/>
                              <a:gd name="T79" fmla="*/ 2058 h 22"/>
                              <a:gd name="T80" fmla="+- 0 5776 5760"/>
                              <a:gd name="T81" fmla="*/ T80 w 23"/>
                              <a:gd name="T82" fmla="+- 0 2054 2044"/>
                              <a:gd name="T83" fmla="*/ 2054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 h="22">
                                <a:moveTo>
                                  <a:pt x="12" y="0"/>
                                </a:moveTo>
                                <a:lnTo>
                                  <a:pt x="10" y="0"/>
                                </a:lnTo>
                                <a:lnTo>
                                  <a:pt x="0" y="22"/>
                                </a:lnTo>
                                <a:lnTo>
                                  <a:pt x="6" y="22"/>
                                </a:lnTo>
                                <a:lnTo>
                                  <a:pt x="7" y="19"/>
                                </a:lnTo>
                                <a:lnTo>
                                  <a:pt x="21" y="19"/>
                                </a:lnTo>
                                <a:lnTo>
                                  <a:pt x="18" y="14"/>
                                </a:lnTo>
                                <a:lnTo>
                                  <a:pt x="9" y="14"/>
                                </a:lnTo>
                                <a:lnTo>
                                  <a:pt x="11" y="10"/>
                                </a:lnTo>
                                <a:lnTo>
                                  <a:pt x="16" y="10"/>
                                </a:lnTo>
                                <a:lnTo>
                                  <a:pt x="12" y="0"/>
                                </a:lnTo>
                                <a:close/>
                                <a:moveTo>
                                  <a:pt x="21" y="19"/>
                                </a:moveTo>
                                <a:lnTo>
                                  <a:pt x="14" y="19"/>
                                </a:lnTo>
                                <a:lnTo>
                                  <a:pt x="15" y="22"/>
                                </a:lnTo>
                                <a:lnTo>
                                  <a:pt x="22" y="22"/>
                                </a:lnTo>
                                <a:lnTo>
                                  <a:pt x="21" y="19"/>
                                </a:lnTo>
                                <a:close/>
                                <a:moveTo>
                                  <a:pt x="16" y="10"/>
                                </a:moveTo>
                                <a:lnTo>
                                  <a:pt x="11" y="10"/>
                                </a:lnTo>
                                <a:lnTo>
                                  <a:pt x="13" y="14"/>
                                </a:lnTo>
                                <a:lnTo>
                                  <a:pt x="18" y="14"/>
                                </a:lnTo>
                                <a:lnTo>
                                  <a:pt x="16"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AutoShape 200"/>
                        <wps:cNvSpPr>
                          <a:spLocks/>
                        </wps:cNvSpPr>
                        <wps:spPr bwMode="auto">
                          <a:xfrm>
                            <a:off x="5614" y="2014"/>
                            <a:ext cx="89" cy="96"/>
                          </a:xfrm>
                          <a:custGeom>
                            <a:avLst/>
                            <a:gdLst>
                              <a:gd name="T0" fmla="+- 0 5702 5614"/>
                              <a:gd name="T1" fmla="*/ T0 w 89"/>
                              <a:gd name="T2" fmla="+- 0 2014 2014"/>
                              <a:gd name="T3" fmla="*/ 2014 h 96"/>
                              <a:gd name="T4" fmla="+- 0 5614 5614"/>
                              <a:gd name="T5" fmla="*/ T4 w 89"/>
                              <a:gd name="T6" fmla="+- 0 2014 2014"/>
                              <a:gd name="T7" fmla="*/ 2014 h 96"/>
                              <a:gd name="T8" fmla="+- 0 5628 5614"/>
                              <a:gd name="T9" fmla="*/ T8 w 89"/>
                              <a:gd name="T10" fmla="+- 0 2044 2014"/>
                              <a:gd name="T11" fmla="*/ 2044 h 96"/>
                              <a:gd name="T12" fmla="+- 0 5659 5614"/>
                              <a:gd name="T13" fmla="*/ T12 w 89"/>
                              <a:gd name="T14" fmla="+- 0 2044 2014"/>
                              <a:gd name="T15" fmla="*/ 2044 h 96"/>
                              <a:gd name="T16" fmla="+- 0 5659 5614"/>
                              <a:gd name="T17" fmla="*/ T16 w 89"/>
                              <a:gd name="T18" fmla="+- 0 2065 2014"/>
                              <a:gd name="T19" fmla="*/ 2065 h 96"/>
                              <a:gd name="T20" fmla="+- 0 5638 5614"/>
                              <a:gd name="T21" fmla="*/ T20 w 89"/>
                              <a:gd name="T22" fmla="+- 0 2065 2014"/>
                              <a:gd name="T23" fmla="*/ 2065 h 96"/>
                              <a:gd name="T24" fmla="+- 0 5658 5614"/>
                              <a:gd name="T25" fmla="*/ T24 w 89"/>
                              <a:gd name="T26" fmla="+- 0 2109 2014"/>
                              <a:gd name="T27" fmla="*/ 2109 h 96"/>
                              <a:gd name="T28" fmla="+- 0 5678 5614"/>
                              <a:gd name="T29" fmla="*/ T28 w 89"/>
                              <a:gd name="T30" fmla="+- 0 2066 2014"/>
                              <a:gd name="T31" fmla="*/ 2066 h 96"/>
                              <a:gd name="T32" fmla="+- 0 5667 5614"/>
                              <a:gd name="T33" fmla="*/ T32 w 89"/>
                              <a:gd name="T34" fmla="+- 0 2066 2014"/>
                              <a:gd name="T35" fmla="*/ 2066 h 96"/>
                              <a:gd name="T36" fmla="+- 0 5662 5614"/>
                              <a:gd name="T37" fmla="*/ T36 w 89"/>
                              <a:gd name="T38" fmla="+- 0 2061 2014"/>
                              <a:gd name="T39" fmla="*/ 2061 h 96"/>
                              <a:gd name="T40" fmla="+- 0 5662 5614"/>
                              <a:gd name="T41" fmla="*/ T40 w 89"/>
                              <a:gd name="T42" fmla="+- 0 2049 2014"/>
                              <a:gd name="T43" fmla="*/ 2049 h 96"/>
                              <a:gd name="T44" fmla="+- 0 5667 5614"/>
                              <a:gd name="T45" fmla="*/ T44 w 89"/>
                              <a:gd name="T46" fmla="+- 0 2044 2014"/>
                              <a:gd name="T47" fmla="*/ 2044 h 96"/>
                              <a:gd name="T48" fmla="+- 0 5688 5614"/>
                              <a:gd name="T49" fmla="*/ T48 w 89"/>
                              <a:gd name="T50" fmla="+- 0 2044 2014"/>
                              <a:gd name="T51" fmla="*/ 2044 h 96"/>
                              <a:gd name="T52" fmla="+- 0 5702 5614"/>
                              <a:gd name="T53" fmla="*/ T52 w 89"/>
                              <a:gd name="T54" fmla="+- 0 2014 2014"/>
                              <a:gd name="T55" fmla="*/ 2014 h 96"/>
                              <a:gd name="T56" fmla="+- 0 5679 5614"/>
                              <a:gd name="T57" fmla="*/ T56 w 89"/>
                              <a:gd name="T58" fmla="+- 0 2064 2014"/>
                              <a:gd name="T59" fmla="*/ 2064 h 96"/>
                              <a:gd name="T60" fmla="+- 0 5677 5614"/>
                              <a:gd name="T61" fmla="*/ T60 w 89"/>
                              <a:gd name="T62" fmla="+- 0 2065 2014"/>
                              <a:gd name="T63" fmla="*/ 2065 h 96"/>
                              <a:gd name="T64" fmla="+- 0 5675 5614"/>
                              <a:gd name="T65" fmla="*/ T64 w 89"/>
                              <a:gd name="T66" fmla="+- 0 2066 2014"/>
                              <a:gd name="T67" fmla="*/ 2066 h 96"/>
                              <a:gd name="T68" fmla="+- 0 5678 5614"/>
                              <a:gd name="T69" fmla="*/ T68 w 89"/>
                              <a:gd name="T70" fmla="+- 0 2066 2014"/>
                              <a:gd name="T71" fmla="*/ 2066 h 96"/>
                              <a:gd name="T72" fmla="+- 0 5679 5614"/>
                              <a:gd name="T73" fmla="*/ T72 w 89"/>
                              <a:gd name="T74" fmla="+- 0 2064 2014"/>
                              <a:gd name="T75" fmla="*/ 2064 h 96"/>
                              <a:gd name="T76" fmla="+- 0 5697 5614"/>
                              <a:gd name="T77" fmla="*/ T76 w 89"/>
                              <a:gd name="T78" fmla="+- 0 2049 2014"/>
                              <a:gd name="T79" fmla="*/ 2049 h 96"/>
                              <a:gd name="T80" fmla="+- 0 5691 5614"/>
                              <a:gd name="T81" fmla="*/ T80 w 89"/>
                              <a:gd name="T82" fmla="+- 0 2049 2014"/>
                              <a:gd name="T83" fmla="*/ 2049 h 96"/>
                              <a:gd name="T84" fmla="+- 0 5691 5614"/>
                              <a:gd name="T85" fmla="*/ T84 w 89"/>
                              <a:gd name="T86" fmla="+- 0 2066 2014"/>
                              <a:gd name="T87" fmla="*/ 2066 h 96"/>
                              <a:gd name="T88" fmla="+- 0 5697 5614"/>
                              <a:gd name="T89" fmla="*/ T88 w 89"/>
                              <a:gd name="T90" fmla="+- 0 2066 2014"/>
                              <a:gd name="T91" fmla="*/ 2066 h 96"/>
                              <a:gd name="T92" fmla="+- 0 5697 5614"/>
                              <a:gd name="T93" fmla="*/ T92 w 89"/>
                              <a:gd name="T94" fmla="+- 0 2049 2014"/>
                              <a:gd name="T95" fmla="*/ 2049 h 96"/>
                              <a:gd name="T96" fmla="+- 0 5653 5614"/>
                              <a:gd name="T97" fmla="*/ T96 w 89"/>
                              <a:gd name="T98" fmla="+- 0 2044 2014"/>
                              <a:gd name="T99" fmla="*/ 2044 h 96"/>
                              <a:gd name="T100" fmla="+- 0 5652 5614"/>
                              <a:gd name="T101" fmla="*/ T100 w 89"/>
                              <a:gd name="T102" fmla="+- 0 2044 2014"/>
                              <a:gd name="T103" fmla="*/ 2044 h 96"/>
                              <a:gd name="T104" fmla="+- 0 5642 5614"/>
                              <a:gd name="T105" fmla="*/ T104 w 89"/>
                              <a:gd name="T106" fmla="+- 0 2065 2014"/>
                              <a:gd name="T107" fmla="*/ 2065 h 96"/>
                              <a:gd name="T108" fmla="+- 0 5653 5614"/>
                              <a:gd name="T109" fmla="*/ T108 w 89"/>
                              <a:gd name="T110" fmla="+- 0 2065 2014"/>
                              <a:gd name="T111" fmla="*/ 2065 h 96"/>
                              <a:gd name="T112" fmla="+- 0 5653 5614"/>
                              <a:gd name="T113" fmla="*/ T112 w 89"/>
                              <a:gd name="T114" fmla="+- 0 2044 2014"/>
                              <a:gd name="T115" fmla="*/ 2044 h 96"/>
                              <a:gd name="T116" fmla="+- 0 5675 5614"/>
                              <a:gd name="T117" fmla="*/ T116 w 89"/>
                              <a:gd name="T118" fmla="+- 0 2050 2014"/>
                              <a:gd name="T119" fmla="*/ 2050 h 96"/>
                              <a:gd name="T120" fmla="+- 0 5670 5614"/>
                              <a:gd name="T121" fmla="*/ T120 w 89"/>
                              <a:gd name="T122" fmla="+- 0 2050 2014"/>
                              <a:gd name="T123" fmla="*/ 2050 h 96"/>
                              <a:gd name="T124" fmla="+- 0 5668 5614"/>
                              <a:gd name="T125" fmla="*/ T124 w 89"/>
                              <a:gd name="T126" fmla="+- 0 2052 2014"/>
                              <a:gd name="T127" fmla="*/ 2052 h 96"/>
                              <a:gd name="T128" fmla="+- 0 5668 5614"/>
                              <a:gd name="T129" fmla="*/ T128 w 89"/>
                              <a:gd name="T130" fmla="+- 0 2058 2014"/>
                              <a:gd name="T131" fmla="*/ 2058 h 96"/>
                              <a:gd name="T132" fmla="+- 0 5670 5614"/>
                              <a:gd name="T133" fmla="*/ T132 w 89"/>
                              <a:gd name="T134" fmla="+- 0 2060 2014"/>
                              <a:gd name="T135" fmla="*/ 2060 h 96"/>
                              <a:gd name="T136" fmla="+- 0 5675 5614"/>
                              <a:gd name="T137" fmla="*/ T136 w 89"/>
                              <a:gd name="T138" fmla="+- 0 2060 2014"/>
                              <a:gd name="T139" fmla="*/ 2060 h 96"/>
                              <a:gd name="T140" fmla="+- 0 5677 5614"/>
                              <a:gd name="T141" fmla="*/ T140 w 89"/>
                              <a:gd name="T142" fmla="+- 0 2059 2014"/>
                              <a:gd name="T143" fmla="*/ 2059 h 96"/>
                              <a:gd name="T144" fmla="+- 0 5678 5614"/>
                              <a:gd name="T145" fmla="*/ T144 w 89"/>
                              <a:gd name="T146" fmla="+- 0 2057 2014"/>
                              <a:gd name="T147" fmla="*/ 2057 h 96"/>
                              <a:gd name="T148" fmla="+- 0 5682 5614"/>
                              <a:gd name="T149" fmla="*/ T148 w 89"/>
                              <a:gd name="T150" fmla="+- 0 2057 2014"/>
                              <a:gd name="T151" fmla="*/ 2057 h 96"/>
                              <a:gd name="T152" fmla="+- 0 5685 5614"/>
                              <a:gd name="T153" fmla="*/ T152 w 89"/>
                              <a:gd name="T154" fmla="+- 0 2052 2014"/>
                              <a:gd name="T155" fmla="*/ 2052 h 96"/>
                              <a:gd name="T156" fmla="+- 0 5678 5614"/>
                              <a:gd name="T157" fmla="*/ T156 w 89"/>
                              <a:gd name="T158" fmla="+- 0 2052 2014"/>
                              <a:gd name="T159" fmla="*/ 2052 h 96"/>
                              <a:gd name="T160" fmla="+- 0 5677 5614"/>
                              <a:gd name="T161" fmla="*/ T160 w 89"/>
                              <a:gd name="T162" fmla="+- 0 2051 2014"/>
                              <a:gd name="T163" fmla="*/ 2051 h 96"/>
                              <a:gd name="T164" fmla="+- 0 5675 5614"/>
                              <a:gd name="T165" fmla="*/ T164 w 89"/>
                              <a:gd name="T166" fmla="+- 0 2050 2014"/>
                              <a:gd name="T167" fmla="*/ 2050 h 96"/>
                              <a:gd name="T168" fmla="+- 0 5682 5614"/>
                              <a:gd name="T169" fmla="*/ T168 w 89"/>
                              <a:gd name="T170" fmla="+- 0 2057 2014"/>
                              <a:gd name="T171" fmla="*/ 2057 h 96"/>
                              <a:gd name="T172" fmla="+- 0 5678 5614"/>
                              <a:gd name="T173" fmla="*/ T172 w 89"/>
                              <a:gd name="T174" fmla="+- 0 2057 2014"/>
                              <a:gd name="T175" fmla="*/ 2057 h 96"/>
                              <a:gd name="T176" fmla="+- 0 5681 5614"/>
                              <a:gd name="T177" fmla="*/ T176 w 89"/>
                              <a:gd name="T178" fmla="+- 0 2059 2014"/>
                              <a:gd name="T179" fmla="*/ 2059 h 96"/>
                              <a:gd name="T180" fmla="+- 0 5682 5614"/>
                              <a:gd name="T181" fmla="*/ T180 w 89"/>
                              <a:gd name="T182" fmla="+- 0 2057 2014"/>
                              <a:gd name="T183" fmla="*/ 2057 h 96"/>
                              <a:gd name="T184" fmla="+- 0 5645 5614"/>
                              <a:gd name="T185" fmla="*/ T184 w 89"/>
                              <a:gd name="T186" fmla="+- 0 2044 2014"/>
                              <a:gd name="T187" fmla="*/ 2044 h 96"/>
                              <a:gd name="T188" fmla="+- 0 5634 5614"/>
                              <a:gd name="T189" fmla="*/ T188 w 89"/>
                              <a:gd name="T190" fmla="+- 0 2044 2014"/>
                              <a:gd name="T191" fmla="*/ 2044 h 96"/>
                              <a:gd name="T192" fmla="+- 0 5640 5614"/>
                              <a:gd name="T193" fmla="*/ T192 w 89"/>
                              <a:gd name="T194" fmla="+- 0 2056 2014"/>
                              <a:gd name="T195" fmla="*/ 2056 h 96"/>
                              <a:gd name="T196" fmla="+- 0 5645 5614"/>
                              <a:gd name="T197" fmla="*/ T196 w 89"/>
                              <a:gd name="T198" fmla="+- 0 2044 2014"/>
                              <a:gd name="T199" fmla="*/ 2044 h 96"/>
                              <a:gd name="T200" fmla="+- 0 5688 5614"/>
                              <a:gd name="T201" fmla="*/ T200 w 89"/>
                              <a:gd name="T202" fmla="+- 0 2044 2014"/>
                              <a:gd name="T203" fmla="*/ 2044 h 96"/>
                              <a:gd name="T204" fmla="+- 0 5677 5614"/>
                              <a:gd name="T205" fmla="*/ T204 w 89"/>
                              <a:gd name="T206" fmla="+- 0 2044 2014"/>
                              <a:gd name="T207" fmla="*/ 2044 h 96"/>
                              <a:gd name="T208" fmla="+- 0 5681 5614"/>
                              <a:gd name="T209" fmla="*/ T208 w 89"/>
                              <a:gd name="T210" fmla="+- 0 2046 2014"/>
                              <a:gd name="T211" fmla="*/ 2046 h 96"/>
                              <a:gd name="T212" fmla="+- 0 5683 5614"/>
                              <a:gd name="T213" fmla="*/ T212 w 89"/>
                              <a:gd name="T214" fmla="+- 0 2049 2014"/>
                              <a:gd name="T215" fmla="*/ 2049 h 96"/>
                              <a:gd name="T216" fmla="+- 0 5678 5614"/>
                              <a:gd name="T217" fmla="*/ T216 w 89"/>
                              <a:gd name="T218" fmla="+- 0 2052 2014"/>
                              <a:gd name="T219" fmla="*/ 2052 h 96"/>
                              <a:gd name="T220" fmla="+- 0 5685 5614"/>
                              <a:gd name="T221" fmla="*/ T220 w 89"/>
                              <a:gd name="T222" fmla="+- 0 2052 2014"/>
                              <a:gd name="T223" fmla="*/ 2052 h 96"/>
                              <a:gd name="T224" fmla="+- 0 5686 5614"/>
                              <a:gd name="T225" fmla="*/ T224 w 89"/>
                              <a:gd name="T226" fmla="+- 0 2049 2014"/>
                              <a:gd name="T227" fmla="*/ 2049 h 96"/>
                              <a:gd name="T228" fmla="+- 0 5703 5614"/>
                              <a:gd name="T229" fmla="*/ T228 w 89"/>
                              <a:gd name="T230" fmla="+- 0 2049 2014"/>
                              <a:gd name="T231" fmla="*/ 2049 h 96"/>
                              <a:gd name="T232" fmla="+- 0 5703 5614"/>
                              <a:gd name="T233" fmla="*/ T232 w 89"/>
                              <a:gd name="T234" fmla="+- 0 2044 2014"/>
                              <a:gd name="T235" fmla="*/ 2044 h 96"/>
                              <a:gd name="T236" fmla="+- 0 5688 5614"/>
                              <a:gd name="T237" fmla="*/ T236 w 89"/>
                              <a:gd name="T238" fmla="+- 0 2044 2014"/>
                              <a:gd name="T239" fmla="*/ 2044 h 96"/>
                              <a:gd name="T240" fmla="+- 0 5688 5614"/>
                              <a:gd name="T241" fmla="*/ T240 w 89"/>
                              <a:gd name="T242" fmla="+- 0 2044 2014"/>
                              <a:gd name="T243" fmla="*/ 2044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9" h="96">
                                <a:moveTo>
                                  <a:pt x="88" y="0"/>
                                </a:moveTo>
                                <a:lnTo>
                                  <a:pt x="0" y="0"/>
                                </a:lnTo>
                                <a:lnTo>
                                  <a:pt x="14" y="30"/>
                                </a:lnTo>
                                <a:lnTo>
                                  <a:pt x="45" y="30"/>
                                </a:lnTo>
                                <a:lnTo>
                                  <a:pt x="45" y="51"/>
                                </a:lnTo>
                                <a:lnTo>
                                  <a:pt x="24" y="51"/>
                                </a:lnTo>
                                <a:lnTo>
                                  <a:pt x="44" y="95"/>
                                </a:lnTo>
                                <a:lnTo>
                                  <a:pt x="64" y="52"/>
                                </a:lnTo>
                                <a:lnTo>
                                  <a:pt x="53" y="52"/>
                                </a:lnTo>
                                <a:lnTo>
                                  <a:pt x="48" y="47"/>
                                </a:lnTo>
                                <a:lnTo>
                                  <a:pt x="48" y="35"/>
                                </a:lnTo>
                                <a:lnTo>
                                  <a:pt x="53" y="30"/>
                                </a:lnTo>
                                <a:lnTo>
                                  <a:pt x="74" y="30"/>
                                </a:lnTo>
                                <a:lnTo>
                                  <a:pt x="88" y="0"/>
                                </a:lnTo>
                                <a:close/>
                                <a:moveTo>
                                  <a:pt x="65" y="50"/>
                                </a:moveTo>
                                <a:lnTo>
                                  <a:pt x="63" y="51"/>
                                </a:lnTo>
                                <a:lnTo>
                                  <a:pt x="61" y="52"/>
                                </a:lnTo>
                                <a:lnTo>
                                  <a:pt x="64" y="52"/>
                                </a:lnTo>
                                <a:lnTo>
                                  <a:pt x="65" y="50"/>
                                </a:lnTo>
                                <a:close/>
                                <a:moveTo>
                                  <a:pt x="83" y="35"/>
                                </a:moveTo>
                                <a:lnTo>
                                  <a:pt x="77" y="35"/>
                                </a:lnTo>
                                <a:lnTo>
                                  <a:pt x="77" y="52"/>
                                </a:lnTo>
                                <a:lnTo>
                                  <a:pt x="83" y="52"/>
                                </a:lnTo>
                                <a:lnTo>
                                  <a:pt x="83" y="35"/>
                                </a:lnTo>
                                <a:close/>
                                <a:moveTo>
                                  <a:pt x="39" y="30"/>
                                </a:moveTo>
                                <a:lnTo>
                                  <a:pt x="38" y="30"/>
                                </a:lnTo>
                                <a:lnTo>
                                  <a:pt x="28" y="51"/>
                                </a:lnTo>
                                <a:lnTo>
                                  <a:pt x="39" y="51"/>
                                </a:lnTo>
                                <a:lnTo>
                                  <a:pt x="39" y="30"/>
                                </a:lnTo>
                                <a:close/>
                                <a:moveTo>
                                  <a:pt x="61" y="36"/>
                                </a:moveTo>
                                <a:lnTo>
                                  <a:pt x="56" y="36"/>
                                </a:lnTo>
                                <a:lnTo>
                                  <a:pt x="54" y="38"/>
                                </a:lnTo>
                                <a:lnTo>
                                  <a:pt x="54" y="44"/>
                                </a:lnTo>
                                <a:lnTo>
                                  <a:pt x="56" y="46"/>
                                </a:lnTo>
                                <a:lnTo>
                                  <a:pt x="61" y="46"/>
                                </a:lnTo>
                                <a:lnTo>
                                  <a:pt x="63" y="45"/>
                                </a:lnTo>
                                <a:lnTo>
                                  <a:pt x="64" y="43"/>
                                </a:lnTo>
                                <a:lnTo>
                                  <a:pt x="68" y="43"/>
                                </a:lnTo>
                                <a:lnTo>
                                  <a:pt x="71" y="38"/>
                                </a:lnTo>
                                <a:lnTo>
                                  <a:pt x="64" y="38"/>
                                </a:lnTo>
                                <a:lnTo>
                                  <a:pt x="63" y="37"/>
                                </a:lnTo>
                                <a:lnTo>
                                  <a:pt x="61" y="36"/>
                                </a:lnTo>
                                <a:close/>
                                <a:moveTo>
                                  <a:pt x="68" y="43"/>
                                </a:moveTo>
                                <a:lnTo>
                                  <a:pt x="64" y="43"/>
                                </a:lnTo>
                                <a:lnTo>
                                  <a:pt x="67" y="45"/>
                                </a:lnTo>
                                <a:lnTo>
                                  <a:pt x="68" y="43"/>
                                </a:lnTo>
                                <a:close/>
                                <a:moveTo>
                                  <a:pt x="31" y="30"/>
                                </a:moveTo>
                                <a:lnTo>
                                  <a:pt x="20" y="30"/>
                                </a:lnTo>
                                <a:lnTo>
                                  <a:pt x="26" y="42"/>
                                </a:lnTo>
                                <a:lnTo>
                                  <a:pt x="31" y="30"/>
                                </a:lnTo>
                                <a:close/>
                                <a:moveTo>
                                  <a:pt x="74" y="30"/>
                                </a:moveTo>
                                <a:lnTo>
                                  <a:pt x="63" y="30"/>
                                </a:lnTo>
                                <a:lnTo>
                                  <a:pt x="67" y="32"/>
                                </a:lnTo>
                                <a:lnTo>
                                  <a:pt x="69" y="35"/>
                                </a:lnTo>
                                <a:lnTo>
                                  <a:pt x="64" y="38"/>
                                </a:lnTo>
                                <a:lnTo>
                                  <a:pt x="71" y="38"/>
                                </a:lnTo>
                                <a:lnTo>
                                  <a:pt x="72" y="35"/>
                                </a:lnTo>
                                <a:lnTo>
                                  <a:pt x="89" y="35"/>
                                </a:lnTo>
                                <a:lnTo>
                                  <a:pt x="89" y="30"/>
                                </a:lnTo>
                                <a:lnTo>
                                  <a:pt x="74"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AutoShape 199"/>
                        <wps:cNvSpPr>
                          <a:spLocks/>
                        </wps:cNvSpPr>
                        <wps:spPr bwMode="auto">
                          <a:xfrm>
                            <a:off x="5689" y="2074"/>
                            <a:ext cx="9" cy="12"/>
                          </a:xfrm>
                          <a:custGeom>
                            <a:avLst/>
                            <a:gdLst>
                              <a:gd name="T0" fmla="+- 0 5691 5690"/>
                              <a:gd name="T1" fmla="*/ T0 w 9"/>
                              <a:gd name="T2" fmla="+- 0 2082 2074"/>
                              <a:gd name="T3" fmla="*/ 2082 h 12"/>
                              <a:gd name="T4" fmla="+- 0 5690 5690"/>
                              <a:gd name="T5" fmla="*/ T4 w 9"/>
                              <a:gd name="T6" fmla="+- 0 2084 2074"/>
                              <a:gd name="T7" fmla="*/ 2084 h 12"/>
                              <a:gd name="T8" fmla="+- 0 5691 5690"/>
                              <a:gd name="T9" fmla="*/ T8 w 9"/>
                              <a:gd name="T10" fmla="+- 0 2085 2074"/>
                              <a:gd name="T11" fmla="*/ 2085 h 12"/>
                              <a:gd name="T12" fmla="+- 0 5693 5690"/>
                              <a:gd name="T13" fmla="*/ T12 w 9"/>
                              <a:gd name="T14" fmla="+- 0 2085 2074"/>
                              <a:gd name="T15" fmla="*/ 2085 h 12"/>
                              <a:gd name="T16" fmla="+- 0 5697 5690"/>
                              <a:gd name="T17" fmla="*/ T16 w 9"/>
                              <a:gd name="T18" fmla="+- 0 2085 2074"/>
                              <a:gd name="T19" fmla="*/ 2085 h 12"/>
                              <a:gd name="T20" fmla="+- 0 5699 5690"/>
                              <a:gd name="T21" fmla="*/ T20 w 9"/>
                              <a:gd name="T22" fmla="+- 0 2084 2074"/>
                              <a:gd name="T23" fmla="*/ 2084 h 12"/>
                              <a:gd name="T24" fmla="+- 0 5699 5690"/>
                              <a:gd name="T25" fmla="*/ T24 w 9"/>
                              <a:gd name="T26" fmla="+- 0 2083 2074"/>
                              <a:gd name="T27" fmla="*/ 2083 h 12"/>
                              <a:gd name="T28" fmla="+- 0 5693 5690"/>
                              <a:gd name="T29" fmla="*/ T28 w 9"/>
                              <a:gd name="T30" fmla="+- 0 2083 2074"/>
                              <a:gd name="T31" fmla="*/ 2083 h 12"/>
                              <a:gd name="T32" fmla="+- 0 5692 5690"/>
                              <a:gd name="T33" fmla="*/ T32 w 9"/>
                              <a:gd name="T34" fmla="+- 0 2083 2074"/>
                              <a:gd name="T35" fmla="*/ 2083 h 12"/>
                              <a:gd name="T36" fmla="+- 0 5691 5690"/>
                              <a:gd name="T37" fmla="*/ T36 w 9"/>
                              <a:gd name="T38" fmla="+- 0 2082 2074"/>
                              <a:gd name="T39" fmla="*/ 2082 h 12"/>
                              <a:gd name="T40" fmla="+- 0 5696 5690"/>
                              <a:gd name="T41" fmla="*/ T40 w 9"/>
                              <a:gd name="T42" fmla="+- 0 2074 2074"/>
                              <a:gd name="T43" fmla="*/ 2074 h 12"/>
                              <a:gd name="T44" fmla="+- 0 5692 5690"/>
                              <a:gd name="T45" fmla="*/ T44 w 9"/>
                              <a:gd name="T46" fmla="+- 0 2074 2074"/>
                              <a:gd name="T47" fmla="*/ 2074 h 12"/>
                              <a:gd name="T48" fmla="+- 0 5690 5690"/>
                              <a:gd name="T49" fmla="*/ T48 w 9"/>
                              <a:gd name="T50" fmla="+- 0 2075 2074"/>
                              <a:gd name="T51" fmla="*/ 2075 h 12"/>
                              <a:gd name="T52" fmla="+- 0 5690 5690"/>
                              <a:gd name="T53" fmla="*/ T52 w 9"/>
                              <a:gd name="T54" fmla="+- 0 2079 2074"/>
                              <a:gd name="T55" fmla="*/ 2079 h 12"/>
                              <a:gd name="T56" fmla="+- 0 5691 5690"/>
                              <a:gd name="T57" fmla="*/ T56 w 9"/>
                              <a:gd name="T58" fmla="+- 0 2080 2074"/>
                              <a:gd name="T59" fmla="*/ 2080 h 12"/>
                              <a:gd name="T60" fmla="+- 0 5696 5690"/>
                              <a:gd name="T61" fmla="*/ T60 w 9"/>
                              <a:gd name="T62" fmla="+- 0 2081 2074"/>
                              <a:gd name="T63" fmla="*/ 2081 h 12"/>
                              <a:gd name="T64" fmla="+- 0 5696 5690"/>
                              <a:gd name="T65" fmla="*/ T64 w 9"/>
                              <a:gd name="T66" fmla="+- 0 2081 2074"/>
                              <a:gd name="T67" fmla="*/ 2081 h 12"/>
                              <a:gd name="T68" fmla="+- 0 5696 5690"/>
                              <a:gd name="T69" fmla="*/ T68 w 9"/>
                              <a:gd name="T70" fmla="+- 0 2083 2074"/>
                              <a:gd name="T71" fmla="*/ 2083 h 12"/>
                              <a:gd name="T72" fmla="+- 0 5695 5690"/>
                              <a:gd name="T73" fmla="*/ T72 w 9"/>
                              <a:gd name="T74" fmla="+- 0 2083 2074"/>
                              <a:gd name="T75" fmla="*/ 2083 h 12"/>
                              <a:gd name="T76" fmla="+- 0 5699 5690"/>
                              <a:gd name="T77" fmla="*/ T76 w 9"/>
                              <a:gd name="T78" fmla="+- 0 2083 2074"/>
                              <a:gd name="T79" fmla="*/ 2083 h 12"/>
                              <a:gd name="T80" fmla="+- 0 5699 5690"/>
                              <a:gd name="T81" fmla="*/ T80 w 9"/>
                              <a:gd name="T82" fmla="+- 0 2080 2074"/>
                              <a:gd name="T83" fmla="*/ 2080 h 12"/>
                              <a:gd name="T84" fmla="+- 0 5697 5690"/>
                              <a:gd name="T85" fmla="*/ T84 w 9"/>
                              <a:gd name="T86" fmla="+- 0 2079 2074"/>
                              <a:gd name="T87" fmla="*/ 2079 h 12"/>
                              <a:gd name="T88" fmla="+- 0 5693 5690"/>
                              <a:gd name="T89" fmla="*/ T88 w 9"/>
                              <a:gd name="T90" fmla="+- 0 2078 2074"/>
                              <a:gd name="T91" fmla="*/ 2078 h 12"/>
                              <a:gd name="T92" fmla="+- 0 5692 5690"/>
                              <a:gd name="T93" fmla="*/ T92 w 9"/>
                              <a:gd name="T94" fmla="+- 0 2078 2074"/>
                              <a:gd name="T95" fmla="*/ 2078 h 12"/>
                              <a:gd name="T96" fmla="+- 0 5693 5690"/>
                              <a:gd name="T97" fmla="*/ T96 w 9"/>
                              <a:gd name="T98" fmla="+- 0 2076 2074"/>
                              <a:gd name="T99" fmla="*/ 2076 h 12"/>
                              <a:gd name="T100" fmla="+- 0 5693 5690"/>
                              <a:gd name="T101" fmla="*/ T100 w 9"/>
                              <a:gd name="T102" fmla="+- 0 2076 2074"/>
                              <a:gd name="T103" fmla="*/ 2076 h 12"/>
                              <a:gd name="T104" fmla="+- 0 5698 5690"/>
                              <a:gd name="T105" fmla="*/ T104 w 9"/>
                              <a:gd name="T106" fmla="+- 0 2076 2074"/>
                              <a:gd name="T107" fmla="*/ 2076 h 12"/>
                              <a:gd name="T108" fmla="+- 0 5698 5690"/>
                              <a:gd name="T109" fmla="*/ T108 w 9"/>
                              <a:gd name="T110" fmla="+- 0 2075 2074"/>
                              <a:gd name="T111" fmla="*/ 2075 h 12"/>
                              <a:gd name="T112" fmla="+- 0 5697 5690"/>
                              <a:gd name="T113" fmla="*/ T112 w 9"/>
                              <a:gd name="T114" fmla="+- 0 2074 2074"/>
                              <a:gd name="T115" fmla="*/ 2074 h 12"/>
                              <a:gd name="T116" fmla="+- 0 5696 5690"/>
                              <a:gd name="T117" fmla="*/ T116 w 9"/>
                              <a:gd name="T118" fmla="+- 0 2074 2074"/>
                              <a:gd name="T119" fmla="*/ 2074 h 12"/>
                              <a:gd name="T120" fmla="+- 0 5698 5690"/>
                              <a:gd name="T121" fmla="*/ T120 w 9"/>
                              <a:gd name="T122" fmla="+- 0 2076 2074"/>
                              <a:gd name="T123" fmla="*/ 2076 h 12"/>
                              <a:gd name="T124" fmla="+- 0 5696 5690"/>
                              <a:gd name="T125" fmla="*/ T124 w 9"/>
                              <a:gd name="T126" fmla="+- 0 2076 2074"/>
                              <a:gd name="T127" fmla="*/ 2076 h 12"/>
                              <a:gd name="T128" fmla="+- 0 5697 5690"/>
                              <a:gd name="T129" fmla="*/ T128 w 9"/>
                              <a:gd name="T130" fmla="+- 0 2076 2074"/>
                              <a:gd name="T131" fmla="*/ 2076 h 12"/>
                              <a:gd name="T132" fmla="+- 0 5697 5690"/>
                              <a:gd name="T133" fmla="*/ T132 w 9"/>
                              <a:gd name="T134" fmla="+- 0 2077 2074"/>
                              <a:gd name="T135" fmla="*/ 2077 h 12"/>
                              <a:gd name="T136" fmla="+- 0 5698 5690"/>
                              <a:gd name="T137" fmla="*/ T136 w 9"/>
                              <a:gd name="T138" fmla="+- 0 2076 2074"/>
                              <a:gd name="T139" fmla="*/ 207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 h="12">
                                <a:moveTo>
                                  <a:pt x="1" y="8"/>
                                </a:moveTo>
                                <a:lnTo>
                                  <a:pt x="0" y="10"/>
                                </a:lnTo>
                                <a:lnTo>
                                  <a:pt x="1" y="11"/>
                                </a:lnTo>
                                <a:lnTo>
                                  <a:pt x="3" y="11"/>
                                </a:lnTo>
                                <a:lnTo>
                                  <a:pt x="7" y="11"/>
                                </a:lnTo>
                                <a:lnTo>
                                  <a:pt x="9" y="10"/>
                                </a:lnTo>
                                <a:lnTo>
                                  <a:pt x="9" y="9"/>
                                </a:lnTo>
                                <a:lnTo>
                                  <a:pt x="3" y="9"/>
                                </a:lnTo>
                                <a:lnTo>
                                  <a:pt x="2" y="9"/>
                                </a:lnTo>
                                <a:lnTo>
                                  <a:pt x="1" y="8"/>
                                </a:lnTo>
                                <a:close/>
                                <a:moveTo>
                                  <a:pt x="6" y="0"/>
                                </a:moveTo>
                                <a:lnTo>
                                  <a:pt x="2" y="0"/>
                                </a:lnTo>
                                <a:lnTo>
                                  <a:pt x="0" y="1"/>
                                </a:lnTo>
                                <a:lnTo>
                                  <a:pt x="0" y="5"/>
                                </a:lnTo>
                                <a:lnTo>
                                  <a:pt x="1" y="6"/>
                                </a:lnTo>
                                <a:lnTo>
                                  <a:pt x="6" y="7"/>
                                </a:lnTo>
                                <a:lnTo>
                                  <a:pt x="6" y="9"/>
                                </a:lnTo>
                                <a:lnTo>
                                  <a:pt x="5" y="9"/>
                                </a:lnTo>
                                <a:lnTo>
                                  <a:pt x="9" y="9"/>
                                </a:lnTo>
                                <a:lnTo>
                                  <a:pt x="9" y="6"/>
                                </a:lnTo>
                                <a:lnTo>
                                  <a:pt x="7" y="5"/>
                                </a:lnTo>
                                <a:lnTo>
                                  <a:pt x="3" y="4"/>
                                </a:lnTo>
                                <a:lnTo>
                                  <a:pt x="2" y="4"/>
                                </a:lnTo>
                                <a:lnTo>
                                  <a:pt x="3" y="2"/>
                                </a:lnTo>
                                <a:lnTo>
                                  <a:pt x="8" y="2"/>
                                </a:lnTo>
                                <a:lnTo>
                                  <a:pt x="8" y="1"/>
                                </a:lnTo>
                                <a:lnTo>
                                  <a:pt x="7" y="0"/>
                                </a:lnTo>
                                <a:lnTo>
                                  <a:pt x="6" y="0"/>
                                </a:lnTo>
                                <a:close/>
                                <a:moveTo>
                                  <a:pt x="8" y="2"/>
                                </a:moveTo>
                                <a:lnTo>
                                  <a:pt x="6" y="2"/>
                                </a:lnTo>
                                <a:lnTo>
                                  <a:pt x="7" y="2"/>
                                </a:lnTo>
                                <a:lnTo>
                                  <a:pt x="7" y="3"/>
                                </a:lnTo>
                                <a:lnTo>
                                  <a:pt x="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AutoShape 198"/>
                        <wps:cNvSpPr>
                          <a:spLocks/>
                        </wps:cNvSpPr>
                        <wps:spPr bwMode="auto">
                          <a:xfrm>
                            <a:off x="5699" y="2075"/>
                            <a:ext cx="7" cy="10"/>
                          </a:xfrm>
                          <a:custGeom>
                            <a:avLst/>
                            <a:gdLst>
                              <a:gd name="T0" fmla="+- 0 5703 5699"/>
                              <a:gd name="T1" fmla="*/ T0 w 7"/>
                              <a:gd name="T2" fmla="+- 0 2079 2075"/>
                              <a:gd name="T3" fmla="*/ 2079 h 10"/>
                              <a:gd name="T4" fmla="+- 0 5701 5699"/>
                              <a:gd name="T5" fmla="*/ T4 w 7"/>
                              <a:gd name="T6" fmla="+- 0 2079 2075"/>
                              <a:gd name="T7" fmla="*/ 2079 h 10"/>
                              <a:gd name="T8" fmla="+- 0 5701 5699"/>
                              <a:gd name="T9" fmla="*/ T8 w 7"/>
                              <a:gd name="T10" fmla="+- 0 2084 2075"/>
                              <a:gd name="T11" fmla="*/ 2084 h 10"/>
                              <a:gd name="T12" fmla="+- 0 5702 5699"/>
                              <a:gd name="T13" fmla="*/ T12 w 7"/>
                              <a:gd name="T14" fmla="+- 0 2085 2075"/>
                              <a:gd name="T15" fmla="*/ 2085 h 10"/>
                              <a:gd name="T16" fmla="+- 0 5704 5699"/>
                              <a:gd name="T17" fmla="*/ T16 w 7"/>
                              <a:gd name="T18" fmla="+- 0 2085 2075"/>
                              <a:gd name="T19" fmla="*/ 2085 h 10"/>
                              <a:gd name="T20" fmla="+- 0 5705 5699"/>
                              <a:gd name="T21" fmla="*/ T20 w 7"/>
                              <a:gd name="T22" fmla="+- 0 2085 2075"/>
                              <a:gd name="T23" fmla="*/ 2085 h 10"/>
                              <a:gd name="T24" fmla="+- 0 5706 5699"/>
                              <a:gd name="T25" fmla="*/ T24 w 7"/>
                              <a:gd name="T26" fmla="+- 0 2084 2075"/>
                              <a:gd name="T27" fmla="*/ 2084 h 10"/>
                              <a:gd name="T28" fmla="+- 0 5705 5699"/>
                              <a:gd name="T29" fmla="*/ T28 w 7"/>
                              <a:gd name="T30" fmla="+- 0 2083 2075"/>
                              <a:gd name="T31" fmla="*/ 2083 h 10"/>
                              <a:gd name="T32" fmla="+- 0 5703 5699"/>
                              <a:gd name="T33" fmla="*/ T32 w 7"/>
                              <a:gd name="T34" fmla="+- 0 2083 2075"/>
                              <a:gd name="T35" fmla="*/ 2083 h 10"/>
                              <a:gd name="T36" fmla="+- 0 5703 5699"/>
                              <a:gd name="T37" fmla="*/ T36 w 7"/>
                              <a:gd name="T38" fmla="+- 0 2083 2075"/>
                              <a:gd name="T39" fmla="*/ 2083 h 10"/>
                              <a:gd name="T40" fmla="+- 0 5703 5699"/>
                              <a:gd name="T41" fmla="*/ T40 w 7"/>
                              <a:gd name="T42" fmla="+- 0 2079 2075"/>
                              <a:gd name="T43" fmla="*/ 2079 h 10"/>
                              <a:gd name="T44" fmla="+- 0 5705 5699"/>
                              <a:gd name="T45" fmla="*/ T44 w 7"/>
                              <a:gd name="T46" fmla="+- 0 2083 2075"/>
                              <a:gd name="T47" fmla="*/ 2083 h 10"/>
                              <a:gd name="T48" fmla="+- 0 5705 5699"/>
                              <a:gd name="T49" fmla="*/ T48 w 7"/>
                              <a:gd name="T50" fmla="+- 0 2083 2075"/>
                              <a:gd name="T51" fmla="*/ 2083 h 10"/>
                              <a:gd name="T52" fmla="+- 0 5704 5699"/>
                              <a:gd name="T53" fmla="*/ T52 w 7"/>
                              <a:gd name="T54" fmla="+- 0 2083 2075"/>
                              <a:gd name="T55" fmla="*/ 2083 h 10"/>
                              <a:gd name="T56" fmla="+- 0 5705 5699"/>
                              <a:gd name="T57" fmla="*/ T56 w 7"/>
                              <a:gd name="T58" fmla="+- 0 2083 2075"/>
                              <a:gd name="T59" fmla="*/ 2083 h 10"/>
                              <a:gd name="T60" fmla="+- 0 5705 5699"/>
                              <a:gd name="T61" fmla="*/ T60 w 7"/>
                              <a:gd name="T62" fmla="+- 0 2083 2075"/>
                              <a:gd name="T63" fmla="*/ 2083 h 10"/>
                              <a:gd name="T64" fmla="+- 0 5705 5699"/>
                              <a:gd name="T65" fmla="*/ T64 w 7"/>
                              <a:gd name="T66" fmla="+- 0 2078 2075"/>
                              <a:gd name="T67" fmla="*/ 2078 h 10"/>
                              <a:gd name="T68" fmla="+- 0 5699 5699"/>
                              <a:gd name="T69" fmla="*/ T68 w 7"/>
                              <a:gd name="T70" fmla="+- 0 2078 2075"/>
                              <a:gd name="T71" fmla="*/ 2078 h 10"/>
                              <a:gd name="T72" fmla="+- 0 5699 5699"/>
                              <a:gd name="T73" fmla="*/ T72 w 7"/>
                              <a:gd name="T74" fmla="+- 0 2079 2075"/>
                              <a:gd name="T75" fmla="*/ 2079 h 10"/>
                              <a:gd name="T76" fmla="+- 0 5705 5699"/>
                              <a:gd name="T77" fmla="*/ T76 w 7"/>
                              <a:gd name="T78" fmla="+- 0 2079 2075"/>
                              <a:gd name="T79" fmla="*/ 2079 h 10"/>
                              <a:gd name="T80" fmla="+- 0 5705 5699"/>
                              <a:gd name="T81" fmla="*/ T80 w 7"/>
                              <a:gd name="T82" fmla="+- 0 2078 2075"/>
                              <a:gd name="T83" fmla="*/ 2078 h 10"/>
                              <a:gd name="T84" fmla="+- 0 5703 5699"/>
                              <a:gd name="T85" fmla="*/ T84 w 7"/>
                              <a:gd name="T86" fmla="+- 0 2075 2075"/>
                              <a:gd name="T87" fmla="*/ 2075 h 10"/>
                              <a:gd name="T88" fmla="+- 0 5701 5699"/>
                              <a:gd name="T89" fmla="*/ T88 w 7"/>
                              <a:gd name="T90" fmla="+- 0 2075 2075"/>
                              <a:gd name="T91" fmla="*/ 2075 h 10"/>
                              <a:gd name="T92" fmla="+- 0 5701 5699"/>
                              <a:gd name="T93" fmla="*/ T92 w 7"/>
                              <a:gd name="T94" fmla="+- 0 2078 2075"/>
                              <a:gd name="T95" fmla="*/ 2078 h 10"/>
                              <a:gd name="T96" fmla="+- 0 5703 5699"/>
                              <a:gd name="T97" fmla="*/ T96 w 7"/>
                              <a:gd name="T98" fmla="+- 0 2078 2075"/>
                              <a:gd name="T99" fmla="*/ 2078 h 10"/>
                              <a:gd name="T100" fmla="+- 0 5703 5699"/>
                              <a:gd name="T101" fmla="*/ T100 w 7"/>
                              <a:gd name="T102" fmla="+- 0 2075 2075"/>
                              <a:gd name="T103" fmla="*/ 207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 h="10">
                                <a:moveTo>
                                  <a:pt x="4" y="4"/>
                                </a:moveTo>
                                <a:lnTo>
                                  <a:pt x="2" y="4"/>
                                </a:lnTo>
                                <a:lnTo>
                                  <a:pt x="2" y="9"/>
                                </a:lnTo>
                                <a:lnTo>
                                  <a:pt x="3" y="10"/>
                                </a:lnTo>
                                <a:lnTo>
                                  <a:pt x="5" y="10"/>
                                </a:lnTo>
                                <a:lnTo>
                                  <a:pt x="6" y="10"/>
                                </a:lnTo>
                                <a:lnTo>
                                  <a:pt x="7" y="9"/>
                                </a:lnTo>
                                <a:lnTo>
                                  <a:pt x="6" y="8"/>
                                </a:lnTo>
                                <a:lnTo>
                                  <a:pt x="4" y="8"/>
                                </a:lnTo>
                                <a:lnTo>
                                  <a:pt x="4" y="4"/>
                                </a:lnTo>
                                <a:close/>
                                <a:moveTo>
                                  <a:pt x="6" y="8"/>
                                </a:moveTo>
                                <a:lnTo>
                                  <a:pt x="6" y="8"/>
                                </a:lnTo>
                                <a:lnTo>
                                  <a:pt x="5" y="8"/>
                                </a:lnTo>
                                <a:lnTo>
                                  <a:pt x="6" y="8"/>
                                </a:lnTo>
                                <a:close/>
                                <a:moveTo>
                                  <a:pt x="6" y="3"/>
                                </a:moveTo>
                                <a:lnTo>
                                  <a:pt x="0" y="3"/>
                                </a:lnTo>
                                <a:lnTo>
                                  <a:pt x="0" y="4"/>
                                </a:lnTo>
                                <a:lnTo>
                                  <a:pt x="6" y="4"/>
                                </a:lnTo>
                                <a:lnTo>
                                  <a:pt x="6" y="3"/>
                                </a:lnTo>
                                <a:close/>
                                <a:moveTo>
                                  <a:pt x="4" y="0"/>
                                </a:moveTo>
                                <a:lnTo>
                                  <a:pt x="2" y="0"/>
                                </a:lnTo>
                                <a:lnTo>
                                  <a:pt x="2" y="3"/>
                                </a:lnTo>
                                <a:lnTo>
                                  <a:pt x="4" y="3"/>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197"/>
                        <wps:cNvSpPr>
                          <a:spLocks/>
                        </wps:cNvSpPr>
                        <wps:spPr bwMode="auto">
                          <a:xfrm>
                            <a:off x="5706" y="2077"/>
                            <a:ext cx="8" cy="8"/>
                          </a:xfrm>
                          <a:custGeom>
                            <a:avLst/>
                            <a:gdLst>
                              <a:gd name="T0" fmla="+- 0 5711 5706"/>
                              <a:gd name="T1" fmla="*/ T0 w 8"/>
                              <a:gd name="T2" fmla="+- 0 2077 2077"/>
                              <a:gd name="T3" fmla="*/ 2077 h 8"/>
                              <a:gd name="T4" fmla="+- 0 5708 5706"/>
                              <a:gd name="T5" fmla="*/ T4 w 8"/>
                              <a:gd name="T6" fmla="+- 0 2077 2077"/>
                              <a:gd name="T7" fmla="*/ 2077 h 8"/>
                              <a:gd name="T8" fmla="+- 0 5706 5706"/>
                              <a:gd name="T9" fmla="*/ T8 w 8"/>
                              <a:gd name="T10" fmla="+- 0 2079 2077"/>
                              <a:gd name="T11" fmla="*/ 2079 h 8"/>
                              <a:gd name="T12" fmla="+- 0 5706 5706"/>
                              <a:gd name="T13" fmla="*/ T12 w 8"/>
                              <a:gd name="T14" fmla="+- 0 2084 2077"/>
                              <a:gd name="T15" fmla="*/ 2084 h 8"/>
                              <a:gd name="T16" fmla="+- 0 5708 5706"/>
                              <a:gd name="T17" fmla="*/ T16 w 8"/>
                              <a:gd name="T18" fmla="+- 0 2085 2077"/>
                              <a:gd name="T19" fmla="*/ 2085 h 8"/>
                              <a:gd name="T20" fmla="+- 0 5711 5706"/>
                              <a:gd name="T21" fmla="*/ T20 w 8"/>
                              <a:gd name="T22" fmla="+- 0 2085 2077"/>
                              <a:gd name="T23" fmla="*/ 2085 h 8"/>
                              <a:gd name="T24" fmla="+- 0 5712 5706"/>
                              <a:gd name="T25" fmla="*/ T24 w 8"/>
                              <a:gd name="T26" fmla="+- 0 2085 2077"/>
                              <a:gd name="T27" fmla="*/ 2085 h 8"/>
                              <a:gd name="T28" fmla="+- 0 5712 5706"/>
                              <a:gd name="T29" fmla="*/ T28 w 8"/>
                              <a:gd name="T30" fmla="+- 0 2084 2077"/>
                              <a:gd name="T31" fmla="*/ 2084 h 8"/>
                              <a:gd name="T32" fmla="+- 0 5714 5706"/>
                              <a:gd name="T33" fmla="*/ T32 w 8"/>
                              <a:gd name="T34" fmla="+- 0 2084 2077"/>
                              <a:gd name="T35" fmla="*/ 2084 h 8"/>
                              <a:gd name="T36" fmla="+- 0 5714 5706"/>
                              <a:gd name="T37" fmla="*/ T36 w 8"/>
                              <a:gd name="T38" fmla="+- 0 2083 2077"/>
                              <a:gd name="T39" fmla="*/ 2083 h 8"/>
                              <a:gd name="T40" fmla="+- 0 5709 5706"/>
                              <a:gd name="T41" fmla="*/ T40 w 8"/>
                              <a:gd name="T42" fmla="+- 0 2083 2077"/>
                              <a:gd name="T43" fmla="*/ 2083 h 8"/>
                              <a:gd name="T44" fmla="+- 0 5708 5706"/>
                              <a:gd name="T45" fmla="*/ T44 w 8"/>
                              <a:gd name="T46" fmla="+- 0 2082 2077"/>
                              <a:gd name="T47" fmla="*/ 2082 h 8"/>
                              <a:gd name="T48" fmla="+- 0 5708 5706"/>
                              <a:gd name="T49" fmla="*/ T48 w 8"/>
                              <a:gd name="T50" fmla="+- 0 2080 2077"/>
                              <a:gd name="T51" fmla="*/ 2080 h 8"/>
                              <a:gd name="T52" fmla="+- 0 5709 5706"/>
                              <a:gd name="T53" fmla="*/ T52 w 8"/>
                              <a:gd name="T54" fmla="+- 0 2079 2077"/>
                              <a:gd name="T55" fmla="*/ 2079 h 8"/>
                              <a:gd name="T56" fmla="+- 0 5714 5706"/>
                              <a:gd name="T57" fmla="*/ T56 w 8"/>
                              <a:gd name="T58" fmla="+- 0 2079 2077"/>
                              <a:gd name="T59" fmla="*/ 2079 h 8"/>
                              <a:gd name="T60" fmla="+- 0 5714 5706"/>
                              <a:gd name="T61" fmla="*/ T60 w 8"/>
                              <a:gd name="T62" fmla="+- 0 2078 2077"/>
                              <a:gd name="T63" fmla="*/ 2078 h 8"/>
                              <a:gd name="T64" fmla="+- 0 5712 5706"/>
                              <a:gd name="T65" fmla="*/ T64 w 8"/>
                              <a:gd name="T66" fmla="+- 0 2078 2077"/>
                              <a:gd name="T67" fmla="*/ 2078 h 8"/>
                              <a:gd name="T68" fmla="+- 0 5712 5706"/>
                              <a:gd name="T69" fmla="*/ T68 w 8"/>
                              <a:gd name="T70" fmla="+- 0 2078 2077"/>
                              <a:gd name="T71" fmla="*/ 2078 h 8"/>
                              <a:gd name="T72" fmla="+- 0 5711 5706"/>
                              <a:gd name="T73" fmla="*/ T72 w 8"/>
                              <a:gd name="T74" fmla="+- 0 2077 2077"/>
                              <a:gd name="T75" fmla="*/ 2077 h 8"/>
                              <a:gd name="T76" fmla="+- 0 5714 5706"/>
                              <a:gd name="T77" fmla="*/ T76 w 8"/>
                              <a:gd name="T78" fmla="+- 0 2084 2077"/>
                              <a:gd name="T79" fmla="*/ 2084 h 8"/>
                              <a:gd name="T80" fmla="+- 0 5712 5706"/>
                              <a:gd name="T81" fmla="*/ T80 w 8"/>
                              <a:gd name="T82" fmla="+- 0 2084 2077"/>
                              <a:gd name="T83" fmla="*/ 2084 h 8"/>
                              <a:gd name="T84" fmla="+- 0 5712 5706"/>
                              <a:gd name="T85" fmla="*/ T84 w 8"/>
                              <a:gd name="T86" fmla="+- 0 2085 2077"/>
                              <a:gd name="T87" fmla="*/ 2085 h 8"/>
                              <a:gd name="T88" fmla="+- 0 5714 5706"/>
                              <a:gd name="T89" fmla="*/ T88 w 8"/>
                              <a:gd name="T90" fmla="+- 0 2085 2077"/>
                              <a:gd name="T91" fmla="*/ 2085 h 8"/>
                              <a:gd name="T92" fmla="+- 0 5714 5706"/>
                              <a:gd name="T93" fmla="*/ T92 w 8"/>
                              <a:gd name="T94" fmla="+- 0 2084 2077"/>
                              <a:gd name="T95" fmla="*/ 2084 h 8"/>
                              <a:gd name="T96" fmla="+- 0 5714 5706"/>
                              <a:gd name="T97" fmla="*/ T96 w 8"/>
                              <a:gd name="T98" fmla="+- 0 2079 2077"/>
                              <a:gd name="T99" fmla="*/ 2079 h 8"/>
                              <a:gd name="T100" fmla="+- 0 5711 5706"/>
                              <a:gd name="T101" fmla="*/ T100 w 8"/>
                              <a:gd name="T102" fmla="+- 0 2079 2077"/>
                              <a:gd name="T103" fmla="*/ 2079 h 8"/>
                              <a:gd name="T104" fmla="+- 0 5712 5706"/>
                              <a:gd name="T105" fmla="*/ T104 w 8"/>
                              <a:gd name="T106" fmla="+- 0 2080 2077"/>
                              <a:gd name="T107" fmla="*/ 2080 h 8"/>
                              <a:gd name="T108" fmla="+- 0 5712 5706"/>
                              <a:gd name="T109" fmla="*/ T108 w 8"/>
                              <a:gd name="T110" fmla="+- 0 2082 2077"/>
                              <a:gd name="T111" fmla="*/ 2082 h 8"/>
                              <a:gd name="T112" fmla="+- 0 5711 5706"/>
                              <a:gd name="T113" fmla="*/ T112 w 8"/>
                              <a:gd name="T114" fmla="+- 0 2083 2077"/>
                              <a:gd name="T115" fmla="*/ 2083 h 8"/>
                              <a:gd name="T116" fmla="+- 0 5714 5706"/>
                              <a:gd name="T117" fmla="*/ T116 w 8"/>
                              <a:gd name="T118" fmla="+- 0 2083 2077"/>
                              <a:gd name="T119" fmla="*/ 2083 h 8"/>
                              <a:gd name="T120" fmla="+- 0 5714 5706"/>
                              <a:gd name="T121" fmla="*/ T120 w 8"/>
                              <a:gd name="T122" fmla="+- 0 2079 2077"/>
                              <a:gd name="T123" fmla="*/ 2079 h 8"/>
                              <a:gd name="T124" fmla="+- 0 5714 5706"/>
                              <a:gd name="T125" fmla="*/ T124 w 8"/>
                              <a:gd name="T126" fmla="+- 0 2078 2077"/>
                              <a:gd name="T127" fmla="*/ 2078 h 8"/>
                              <a:gd name="T128" fmla="+- 0 5712 5706"/>
                              <a:gd name="T129" fmla="*/ T128 w 8"/>
                              <a:gd name="T130" fmla="+- 0 2078 2077"/>
                              <a:gd name="T131" fmla="*/ 2078 h 8"/>
                              <a:gd name="T132" fmla="+- 0 5712 5706"/>
                              <a:gd name="T133" fmla="*/ T132 w 8"/>
                              <a:gd name="T134" fmla="+- 0 2078 2077"/>
                              <a:gd name="T135" fmla="*/ 2078 h 8"/>
                              <a:gd name="T136" fmla="+- 0 5714 5706"/>
                              <a:gd name="T137" fmla="*/ T136 w 8"/>
                              <a:gd name="T138" fmla="+- 0 2078 2077"/>
                              <a:gd name="T139" fmla="*/ 2078 h 8"/>
                              <a:gd name="T140" fmla="+- 0 5714 5706"/>
                              <a:gd name="T141" fmla="*/ T140 w 8"/>
                              <a:gd name="T142" fmla="+- 0 2078 2077"/>
                              <a:gd name="T143" fmla="*/ 207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 h="8">
                                <a:moveTo>
                                  <a:pt x="5" y="0"/>
                                </a:moveTo>
                                <a:lnTo>
                                  <a:pt x="2" y="0"/>
                                </a:lnTo>
                                <a:lnTo>
                                  <a:pt x="0" y="2"/>
                                </a:lnTo>
                                <a:lnTo>
                                  <a:pt x="0" y="7"/>
                                </a:lnTo>
                                <a:lnTo>
                                  <a:pt x="2" y="8"/>
                                </a:lnTo>
                                <a:lnTo>
                                  <a:pt x="5" y="8"/>
                                </a:lnTo>
                                <a:lnTo>
                                  <a:pt x="6" y="8"/>
                                </a:lnTo>
                                <a:lnTo>
                                  <a:pt x="6" y="7"/>
                                </a:lnTo>
                                <a:lnTo>
                                  <a:pt x="8" y="7"/>
                                </a:lnTo>
                                <a:lnTo>
                                  <a:pt x="8" y="6"/>
                                </a:lnTo>
                                <a:lnTo>
                                  <a:pt x="3" y="6"/>
                                </a:lnTo>
                                <a:lnTo>
                                  <a:pt x="2" y="5"/>
                                </a:lnTo>
                                <a:lnTo>
                                  <a:pt x="2" y="3"/>
                                </a:lnTo>
                                <a:lnTo>
                                  <a:pt x="3" y="2"/>
                                </a:lnTo>
                                <a:lnTo>
                                  <a:pt x="8" y="2"/>
                                </a:lnTo>
                                <a:lnTo>
                                  <a:pt x="8" y="1"/>
                                </a:lnTo>
                                <a:lnTo>
                                  <a:pt x="6" y="1"/>
                                </a:lnTo>
                                <a:lnTo>
                                  <a:pt x="5" y="0"/>
                                </a:lnTo>
                                <a:close/>
                                <a:moveTo>
                                  <a:pt x="8" y="7"/>
                                </a:moveTo>
                                <a:lnTo>
                                  <a:pt x="6" y="7"/>
                                </a:lnTo>
                                <a:lnTo>
                                  <a:pt x="6" y="8"/>
                                </a:lnTo>
                                <a:lnTo>
                                  <a:pt x="8" y="8"/>
                                </a:lnTo>
                                <a:lnTo>
                                  <a:pt x="8" y="7"/>
                                </a:lnTo>
                                <a:close/>
                                <a:moveTo>
                                  <a:pt x="8" y="2"/>
                                </a:moveTo>
                                <a:lnTo>
                                  <a:pt x="5" y="2"/>
                                </a:lnTo>
                                <a:lnTo>
                                  <a:pt x="6" y="3"/>
                                </a:lnTo>
                                <a:lnTo>
                                  <a:pt x="6" y="5"/>
                                </a:lnTo>
                                <a:lnTo>
                                  <a:pt x="5" y="6"/>
                                </a:lnTo>
                                <a:lnTo>
                                  <a:pt x="8" y="6"/>
                                </a:lnTo>
                                <a:lnTo>
                                  <a:pt x="8" y="2"/>
                                </a:lnTo>
                                <a:close/>
                                <a:moveTo>
                                  <a:pt x="8" y="1"/>
                                </a:moveTo>
                                <a:lnTo>
                                  <a:pt x="6" y="1"/>
                                </a:lnTo>
                                <a:lnTo>
                                  <a:pt x="8"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AutoShape 196"/>
                        <wps:cNvSpPr>
                          <a:spLocks/>
                        </wps:cNvSpPr>
                        <wps:spPr bwMode="auto">
                          <a:xfrm>
                            <a:off x="5715" y="2075"/>
                            <a:ext cx="7" cy="10"/>
                          </a:xfrm>
                          <a:custGeom>
                            <a:avLst/>
                            <a:gdLst>
                              <a:gd name="T0" fmla="+- 0 5718 5715"/>
                              <a:gd name="T1" fmla="*/ T0 w 7"/>
                              <a:gd name="T2" fmla="+- 0 2079 2075"/>
                              <a:gd name="T3" fmla="*/ 2079 h 10"/>
                              <a:gd name="T4" fmla="+- 0 5716 5715"/>
                              <a:gd name="T5" fmla="*/ T4 w 7"/>
                              <a:gd name="T6" fmla="+- 0 2079 2075"/>
                              <a:gd name="T7" fmla="*/ 2079 h 10"/>
                              <a:gd name="T8" fmla="+- 0 5716 5715"/>
                              <a:gd name="T9" fmla="*/ T8 w 7"/>
                              <a:gd name="T10" fmla="+- 0 2084 2075"/>
                              <a:gd name="T11" fmla="*/ 2084 h 10"/>
                              <a:gd name="T12" fmla="+- 0 5717 5715"/>
                              <a:gd name="T13" fmla="*/ T12 w 7"/>
                              <a:gd name="T14" fmla="+- 0 2085 2075"/>
                              <a:gd name="T15" fmla="*/ 2085 h 10"/>
                              <a:gd name="T16" fmla="+- 0 5720 5715"/>
                              <a:gd name="T17" fmla="*/ T16 w 7"/>
                              <a:gd name="T18" fmla="+- 0 2085 2075"/>
                              <a:gd name="T19" fmla="*/ 2085 h 10"/>
                              <a:gd name="T20" fmla="+- 0 5721 5715"/>
                              <a:gd name="T21" fmla="*/ T20 w 7"/>
                              <a:gd name="T22" fmla="+- 0 2085 2075"/>
                              <a:gd name="T23" fmla="*/ 2085 h 10"/>
                              <a:gd name="T24" fmla="+- 0 5722 5715"/>
                              <a:gd name="T25" fmla="*/ T24 w 7"/>
                              <a:gd name="T26" fmla="+- 0 2084 2075"/>
                              <a:gd name="T27" fmla="*/ 2084 h 10"/>
                              <a:gd name="T28" fmla="+- 0 5721 5715"/>
                              <a:gd name="T29" fmla="*/ T28 w 7"/>
                              <a:gd name="T30" fmla="+- 0 2083 2075"/>
                              <a:gd name="T31" fmla="*/ 2083 h 10"/>
                              <a:gd name="T32" fmla="+- 0 5719 5715"/>
                              <a:gd name="T33" fmla="*/ T32 w 7"/>
                              <a:gd name="T34" fmla="+- 0 2083 2075"/>
                              <a:gd name="T35" fmla="*/ 2083 h 10"/>
                              <a:gd name="T36" fmla="+- 0 5719 5715"/>
                              <a:gd name="T37" fmla="*/ T36 w 7"/>
                              <a:gd name="T38" fmla="+- 0 2083 2075"/>
                              <a:gd name="T39" fmla="*/ 2083 h 10"/>
                              <a:gd name="T40" fmla="+- 0 5718 5715"/>
                              <a:gd name="T41" fmla="*/ T40 w 7"/>
                              <a:gd name="T42" fmla="+- 0 2079 2075"/>
                              <a:gd name="T43" fmla="*/ 2079 h 10"/>
                              <a:gd name="T44" fmla="+- 0 5721 5715"/>
                              <a:gd name="T45" fmla="*/ T44 w 7"/>
                              <a:gd name="T46" fmla="+- 0 2083 2075"/>
                              <a:gd name="T47" fmla="*/ 2083 h 10"/>
                              <a:gd name="T48" fmla="+- 0 5721 5715"/>
                              <a:gd name="T49" fmla="*/ T48 w 7"/>
                              <a:gd name="T50" fmla="+- 0 2083 2075"/>
                              <a:gd name="T51" fmla="*/ 2083 h 10"/>
                              <a:gd name="T52" fmla="+- 0 5720 5715"/>
                              <a:gd name="T53" fmla="*/ T52 w 7"/>
                              <a:gd name="T54" fmla="+- 0 2083 2075"/>
                              <a:gd name="T55" fmla="*/ 2083 h 10"/>
                              <a:gd name="T56" fmla="+- 0 5721 5715"/>
                              <a:gd name="T57" fmla="*/ T56 w 7"/>
                              <a:gd name="T58" fmla="+- 0 2083 2075"/>
                              <a:gd name="T59" fmla="*/ 2083 h 10"/>
                              <a:gd name="T60" fmla="+- 0 5721 5715"/>
                              <a:gd name="T61" fmla="*/ T60 w 7"/>
                              <a:gd name="T62" fmla="+- 0 2083 2075"/>
                              <a:gd name="T63" fmla="*/ 2083 h 10"/>
                              <a:gd name="T64" fmla="+- 0 5721 5715"/>
                              <a:gd name="T65" fmla="*/ T64 w 7"/>
                              <a:gd name="T66" fmla="+- 0 2078 2075"/>
                              <a:gd name="T67" fmla="*/ 2078 h 10"/>
                              <a:gd name="T68" fmla="+- 0 5715 5715"/>
                              <a:gd name="T69" fmla="*/ T68 w 7"/>
                              <a:gd name="T70" fmla="+- 0 2078 2075"/>
                              <a:gd name="T71" fmla="*/ 2078 h 10"/>
                              <a:gd name="T72" fmla="+- 0 5715 5715"/>
                              <a:gd name="T73" fmla="*/ T72 w 7"/>
                              <a:gd name="T74" fmla="+- 0 2079 2075"/>
                              <a:gd name="T75" fmla="*/ 2079 h 10"/>
                              <a:gd name="T76" fmla="+- 0 5721 5715"/>
                              <a:gd name="T77" fmla="*/ T76 w 7"/>
                              <a:gd name="T78" fmla="+- 0 2079 2075"/>
                              <a:gd name="T79" fmla="*/ 2079 h 10"/>
                              <a:gd name="T80" fmla="+- 0 5721 5715"/>
                              <a:gd name="T81" fmla="*/ T80 w 7"/>
                              <a:gd name="T82" fmla="+- 0 2078 2075"/>
                              <a:gd name="T83" fmla="*/ 2078 h 10"/>
                              <a:gd name="T84" fmla="+- 0 5718 5715"/>
                              <a:gd name="T85" fmla="*/ T84 w 7"/>
                              <a:gd name="T86" fmla="+- 0 2075 2075"/>
                              <a:gd name="T87" fmla="*/ 2075 h 10"/>
                              <a:gd name="T88" fmla="+- 0 5716 5715"/>
                              <a:gd name="T89" fmla="*/ T88 w 7"/>
                              <a:gd name="T90" fmla="+- 0 2075 2075"/>
                              <a:gd name="T91" fmla="*/ 2075 h 10"/>
                              <a:gd name="T92" fmla="+- 0 5716 5715"/>
                              <a:gd name="T93" fmla="*/ T92 w 7"/>
                              <a:gd name="T94" fmla="+- 0 2078 2075"/>
                              <a:gd name="T95" fmla="*/ 2078 h 10"/>
                              <a:gd name="T96" fmla="+- 0 5718 5715"/>
                              <a:gd name="T97" fmla="*/ T96 w 7"/>
                              <a:gd name="T98" fmla="+- 0 2078 2075"/>
                              <a:gd name="T99" fmla="*/ 2078 h 10"/>
                              <a:gd name="T100" fmla="+- 0 5718 5715"/>
                              <a:gd name="T101" fmla="*/ T100 w 7"/>
                              <a:gd name="T102" fmla="+- 0 2075 2075"/>
                              <a:gd name="T103" fmla="*/ 207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 h="10">
                                <a:moveTo>
                                  <a:pt x="3" y="4"/>
                                </a:moveTo>
                                <a:lnTo>
                                  <a:pt x="1" y="4"/>
                                </a:lnTo>
                                <a:lnTo>
                                  <a:pt x="1" y="9"/>
                                </a:lnTo>
                                <a:lnTo>
                                  <a:pt x="2" y="10"/>
                                </a:lnTo>
                                <a:lnTo>
                                  <a:pt x="5" y="10"/>
                                </a:lnTo>
                                <a:lnTo>
                                  <a:pt x="6" y="10"/>
                                </a:lnTo>
                                <a:lnTo>
                                  <a:pt x="7" y="9"/>
                                </a:lnTo>
                                <a:lnTo>
                                  <a:pt x="6" y="8"/>
                                </a:lnTo>
                                <a:lnTo>
                                  <a:pt x="4" y="8"/>
                                </a:lnTo>
                                <a:lnTo>
                                  <a:pt x="3" y="4"/>
                                </a:lnTo>
                                <a:close/>
                                <a:moveTo>
                                  <a:pt x="6" y="8"/>
                                </a:moveTo>
                                <a:lnTo>
                                  <a:pt x="6" y="8"/>
                                </a:lnTo>
                                <a:lnTo>
                                  <a:pt x="5" y="8"/>
                                </a:lnTo>
                                <a:lnTo>
                                  <a:pt x="6" y="8"/>
                                </a:lnTo>
                                <a:close/>
                                <a:moveTo>
                                  <a:pt x="6" y="3"/>
                                </a:moveTo>
                                <a:lnTo>
                                  <a:pt x="0" y="3"/>
                                </a:lnTo>
                                <a:lnTo>
                                  <a:pt x="0" y="4"/>
                                </a:lnTo>
                                <a:lnTo>
                                  <a:pt x="6" y="4"/>
                                </a:lnTo>
                                <a:lnTo>
                                  <a:pt x="6" y="3"/>
                                </a:lnTo>
                                <a:close/>
                                <a:moveTo>
                                  <a:pt x="3" y="0"/>
                                </a:moveTo>
                                <a:lnTo>
                                  <a:pt x="1" y="0"/>
                                </a:lnTo>
                                <a:lnTo>
                                  <a:pt x="1" y="3"/>
                                </a:lnTo>
                                <a:lnTo>
                                  <a:pt x="3" y="3"/>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195"/>
                        <wps:cNvSpPr>
                          <a:spLocks/>
                        </wps:cNvSpPr>
                        <wps:spPr bwMode="auto">
                          <a:xfrm>
                            <a:off x="5722" y="2077"/>
                            <a:ext cx="8" cy="8"/>
                          </a:xfrm>
                          <a:custGeom>
                            <a:avLst/>
                            <a:gdLst>
                              <a:gd name="T0" fmla="+- 0 5728 5722"/>
                              <a:gd name="T1" fmla="*/ T0 w 8"/>
                              <a:gd name="T2" fmla="+- 0 2077 2077"/>
                              <a:gd name="T3" fmla="*/ 2077 h 8"/>
                              <a:gd name="T4" fmla="+- 0 5724 5722"/>
                              <a:gd name="T5" fmla="*/ T4 w 8"/>
                              <a:gd name="T6" fmla="+- 0 2077 2077"/>
                              <a:gd name="T7" fmla="*/ 2077 h 8"/>
                              <a:gd name="T8" fmla="+- 0 5722 5722"/>
                              <a:gd name="T9" fmla="*/ T8 w 8"/>
                              <a:gd name="T10" fmla="+- 0 2079 2077"/>
                              <a:gd name="T11" fmla="*/ 2079 h 8"/>
                              <a:gd name="T12" fmla="+- 0 5722 5722"/>
                              <a:gd name="T13" fmla="*/ T12 w 8"/>
                              <a:gd name="T14" fmla="+- 0 2084 2077"/>
                              <a:gd name="T15" fmla="*/ 2084 h 8"/>
                              <a:gd name="T16" fmla="+- 0 5724 5722"/>
                              <a:gd name="T17" fmla="*/ T16 w 8"/>
                              <a:gd name="T18" fmla="+- 0 2085 2077"/>
                              <a:gd name="T19" fmla="*/ 2085 h 8"/>
                              <a:gd name="T20" fmla="+- 0 5727 5722"/>
                              <a:gd name="T21" fmla="*/ T20 w 8"/>
                              <a:gd name="T22" fmla="+- 0 2085 2077"/>
                              <a:gd name="T23" fmla="*/ 2085 h 8"/>
                              <a:gd name="T24" fmla="+- 0 5728 5722"/>
                              <a:gd name="T25" fmla="*/ T24 w 8"/>
                              <a:gd name="T26" fmla="+- 0 2085 2077"/>
                              <a:gd name="T27" fmla="*/ 2085 h 8"/>
                              <a:gd name="T28" fmla="+- 0 5729 5722"/>
                              <a:gd name="T29" fmla="*/ T28 w 8"/>
                              <a:gd name="T30" fmla="+- 0 2084 2077"/>
                              <a:gd name="T31" fmla="*/ 2084 h 8"/>
                              <a:gd name="T32" fmla="+- 0 5729 5722"/>
                              <a:gd name="T33" fmla="*/ T32 w 8"/>
                              <a:gd name="T34" fmla="+- 0 2084 2077"/>
                              <a:gd name="T35" fmla="*/ 2084 h 8"/>
                              <a:gd name="T36" fmla="+- 0 5725 5722"/>
                              <a:gd name="T37" fmla="*/ T36 w 8"/>
                              <a:gd name="T38" fmla="+- 0 2084 2077"/>
                              <a:gd name="T39" fmla="*/ 2084 h 8"/>
                              <a:gd name="T40" fmla="+- 0 5724 5722"/>
                              <a:gd name="T41" fmla="*/ T40 w 8"/>
                              <a:gd name="T42" fmla="+- 0 2083 2077"/>
                              <a:gd name="T43" fmla="*/ 2083 h 8"/>
                              <a:gd name="T44" fmla="+- 0 5724 5722"/>
                              <a:gd name="T45" fmla="*/ T44 w 8"/>
                              <a:gd name="T46" fmla="+- 0 2082 2077"/>
                              <a:gd name="T47" fmla="*/ 2082 h 8"/>
                              <a:gd name="T48" fmla="+- 0 5729 5722"/>
                              <a:gd name="T49" fmla="*/ T48 w 8"/>
                              <a:gd name="T50" fmla="+- 0 2082 2077"/>
                              <a:gd name="T51" fmla="*/ 2082 h 8"/>
                              <a:gd name="T52" fmla="+- 0 5729 5722"/>
                              <a:gd name="T53" fmla="*/ T52 w 8"/>
                              <a:gd name="T54" fmla="+- 0 2081 2077"/>
                              <a:gd name="T55" fmla="*/ 2081 h 8"/>
                              <a:gd name="T56" fmla="+- 0 5724 5722"/>
                              <a:gd name="T57" fmla="*/ T56 w 8"/>
                              <a:gd name="T58" fmla="+- 0 2081 2077"/>
                              <a:gd name="T59" fmla="*/ 2081 h 8"/>
                              <a:gd name="T60" fmla="+- 0 5724 5722"/>
                              <a:gd name="T61" fmla="*/ T60 w 8"/>
                              <a:gd name="T62" fmla="+- 0 2080 2077"/>
                              <a:gd name="T63" fmla="*/ 2080 h 8"/>
                              <a:gd name="T64" fmla="+- 0 5725 5722"/>
                              <a:gd name="T65" fmla="*/ T64 w 8"/>
                              <a:gd name="T66" fmla="+- 0 2079 2077"/>
                              <a:gd name="T67" fmla="*/ 2079 h 8"/>
                              <a:gd name="T68" fmla="+- 0 5729 5722"/>
                              <a:gd name="T69" fmla="*/ T68 w 8"/>
                              <a:gd name="T70" fmla="+- 0 2079 2077"/>
                              <a:gd name="T71" fmla="*/ 2079 h 8"/>
                              <a:gd name="T72" fmla="+- 0 5729 5722"/>
                              <a:gd name="T73" fmla="*/ T72 w 8"/>
                              <a:gd name="T74" fmla="+- 0 2079 2077"/>
                              <a:gd name="T75" fmla="*/ 2079 h 8"/>
                              <a:gd name="T76" fmla="+- 0 5728 5722"/>
                              <a:gd name="T77" fmla="*/ T76 w 8"/>
                              <a:gd name="T78" fmla="+- 0 2077 2077"/>
                              <a:gd name="T79" fmla="*/ 2077 h 8"/>
                              <a:gd name="T80" fmla="+- 0 5728 5722"/>
                              <a:gd name="T81" fmla="*/ T80 w 8"/>
                              <a:gd name="T82" fmla="+- 0 2083 2077"/>
                              <a:gd name="T83" fmla="*/ 2083 h 8"/>
                              <a:gd name="T84" fmla="+- 0 5727 5722"/>
                              <a:gd name="T85" fmla="*/ T84 w 8"/>
                              <a:gd name="T86" fmla="+- 0 2083 2077"/>
                              <a:gd name="T87" fmla="*/ 2083 h 8"/>
                              <a:gd name="T88" fmla="+- 0 5727 5722"/>
                              <a:gd name="T89" fmla="*/ T88 w 8"/>
                              <a:gd name="T90" fmla="+- 0 2084 2077"/>
                              <a:gd name="T91" fmla="*/ 2084 h 8"/>
                              <a:gd name="T92" fmla="+- 0 5729 5722"/>
                              <a:gd name="T93" fmla="*/ T92 w 8"/>
                              <a:gd name="T94" fmla="+- 0 2084 2077"/>
                              <a:gd name="T95" fmla="*/ 2084 h 8"/>
                              <a:gd name="T96" fmla="+- 0 5728 5722"/>
                              <a:gd name="T97" fmla="*/ T96 w 8"/>
                              <a:gd name="T98" fmla="+- 0 2083 2077"/>
                              <a:gd name="T99" fmla="*/ 2083 h 8"/>
                              <a:gd name="T100" fmla="+- 0 5729 5722"/>
                              <a:gd name="T101" fmla="*/ T100 w 8"/>
                              <a:gd name="T102" fmla="+- 0 2079 2077"/>
                              <a:gd name="T103" fmla="*/ 2079 h 8"/>
                              <a:gd name="T104" fmla="+- 0 5727 5722"/>
                              <a:gd name="T105" fmla="*/ T104 w 8"/>
                              <a:gd name="T106" fmla="+- 0 2079 2077"/>
                              <a:gd name="T107" fmla="*/ 2079 h 8"/>
                              <a:gd name="T108" fmla="+- 0 5727 5722"/>
                              <a:gd name="T109" fmla="*/ T108 w 8"/>
                              <a:gd name="T110" fmla="+- 0 2080 2077"/>
                              <a:gd name="T111" fmla="*/ 2080 h 8"/>
                              <a:gd name="T112" fmla="+- 0 5727 5722"/>
                              <a:gd name="T113" fmla="*/ T112 w 8"/>
                              <a:gd name="T114" fmla="+- 0 2081 2077"/>
                              <a:gd name="T115" fmla="*/ 2081 h 8"/>
                              <a:gd name="T116" fmla="+- 0 5729 5722"/>
                              <a:gd name="T117" fmla="*/ T116 w 8"/>
                              <a:gd name="T118" fmla="+- 0 2081 2077"/>
                              <a:gd name="T119" fmla="*/ 2081 h 8"/>
                              <a:gd name="T120" fmla="+- 0 5729 5722"/>
                              <a:gd name="T121" fmla="*/ T120 w 8"/>
                              <a:gd name="T122" fmla="+- 0 2079 2077"/>
                              <a:gd name="T123" fmla="*/ 207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 h="8">
                                <a:moveTo>
                                  <a:pt x="6" y="0"/>
                                </a:moveTo>
                                <a:lnTo>
                                  <a:pt x="2" y="0"/>
                                </a:lnTo>
                                <a:lnTo>
                                  <a:pt x="0" y="2"/>
                                </a:lnTo>
                                <a:lnTo>
                                  <a:pt x="0" y="7"/>
                                </a:lnTo>
                                <a:lnTo>
                                  <a:pt x="2" y="8"/>
                                </a:lnTo>
                                <a:lnTo>
                                  <a:pt x="5" y="8"/>
                                </a:lnTo>
                                <a:lnTo>
                                  <a:pt x="6" y="8"/>
                                </a:lnTo>
                                <a:lnTo>
                                  <a:pt x="7" y="7"/>
                                </a:lnTo>
                                <a:lnTo>
                                  <a:pt x="3" y="7"/>
                                </a:lnTo>
                                <a:lnTo>
                                  <a:pt x="2" y="6"/>
                                </a:lnTo>
                                <a:lnTo>
                                  <a:pt x="2" y="5"/>
                                </a:lnTo>
                                <a:lnTo>
                                  <a:pt x="7" y="5"/>
                                </a:lnTo>
                                <a:lnTo>
                                  <a:pt x="7" y="4"/>
                                </a:lnTo>
                                <a:lnTo>
                                  <a:pt x="2" y="4"/>
                                </a:lnTo>
                                <a:lnTo>
                                  <a:pt x="2" y="3"/>
                                </a:lnTo>
                                <a:lnTo>
                                  <a:pt x="3" y="2"/>
                                </a:lnTo>
                                <a:lnTo>
                                  <a:pt x="7" y="2"/>
                                </a:lnTo>
                                <a:lnTo>
                                  <a:pt x="6" y="0"/>
                                </a:lnTo>
                                <a:close/>
                                <a:moveTo>
                                  <a:pt x="6" y="6"/>
                                </a:moveTo>
                                <a:lnTo>
                                  <a:pt x="5" y="6"/>
                                </a:lnTo>
                                <a:lnTo>
                                  <a:pt x="5" y="7"/>
                                </a:lnTo>
                                <a:lnTo>
                                  <a:pt x="7" y="7"/>
                                </a:lnTo>
                                <a:lnTo>
                                  <a:pt x="6" y="6"/>
                                </a:lnTo>
                                <a:close/>
                                <a:moveTo>
                                  <a:pt x="7" y="2"/>
                                </a:moveTo>
                                <a:lnTo>
                                  <a:pt x="5" y="2"/>
                                </a:lnTo>
                                <a:lnTo>
                                  <a:pt x="5" y="3"/>
                                </a:lnTo>
                                <a:lnTo>
                                  <a:pt x="5" y="4"/>
                                </a:lnTo>
                                <a:lnTo>
                                  <a:pt x="7" y="4"/>
                                </a:lnTo>
                                <a:lnTo>
                                  <a:pt x="7"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AutoShape 194"/>
                        <wps:cNvSpPr>
                          <a:spLocks/>
                        </wps:cNvSpPr>
                        <wps:spPr bwMode="auto">
                          <a:xfrm>
                            <a:off x="5689" y="2087"/>
                            <a:ext cx="11" cy="12"/>
                          </a:xfrm>
                          <a:custGeom>
                            <a:avLst/>
                            <a:gdLst>
                              <a:gd name="T0" fmla="+- 0 5697 5690"/>
                              <a:gd name="T1" fmla="*/ T0 w 11"/>
                              <a:gd name="T2" fmla="+- 0 2088 2088"/>
                              <a:gd name="T3" fmla="*/ 2088 h 12"/>
                              <a:gd name="T4" fmla="+- 0 5692 5690"/>
                              <a:gd name="T5" fmla="*/ T4 w 11"/>
                              <a:gd name="T6" fmla="+- 0 2088 2088"/>
                              <a:gd name="T7" fmla="*/ 2088 h 12"/>
                              <a:gd name="T8" fmla="+- 0 5690 5690"/>
                              <a:gd name="T9" fmla="*/ T8 w 11"/>
                              <a:gd name="T10" fmla="+- 0 2090 2088"/>
                              <a:gd name="T11" fmla="*/ 2090 h 12"/>
                              <a:gd name="T12" fmla="+- 0 5690 5690"/>
                              <a:gd name="T13" fmla="*/ T12 w 11"/>
                              <a:gd name="T14" fmla="+- 0 2097 2088"/>
                              <a:gd name="T15" fmla="*/ 2097 h 12"/>
                              <a:gd name="T16" fmla="+- 0 5692 5690"/>
                              <a:gd name="T17" fmla="*/ T16 w 11"/>
                              <a:gd name="T18" fmla="+- 0 2099 2088"/>
                              <a:gd name="T19" fmla="*/ 2099 h 12"/>
                              <a:gd name="T20" fmla="+- 0 5698 5690"/>
                              <a:gd name="T21" fmla="*/ T20 w 11"/>
                              <a:gd name="T22" fmla="+- 0 2099 2088"/>
                              <a:gd name="T23" fmla="*/ 2099 h 12"/>
                              <a:gd name="T24" fmla="+- 0 5700 5690"/>
                              <a:gd name="T25" fmla="*/ T24 w 11"/>
                              <a:gd name="T26" fmla="+- 0 2097 2088"/>
                              <a:gd name="T27" fmla="*/ 2097 h 12"/>
                              <a:gd name="T28" fmla="+- 0 5693 5690"/>
                              <a:gd name="T29" fmla="*/ T28 w 11"/>
                              <a:gd name="T30" fmla="+- 0 2097 2088"/>
                              <a:gd name="T31" fmla="*/ 2097 h 12"/>
                              <a:gd name="T32" fmla="+- 0 5692 5690"/>
                              <a:gd name="T33" fmla="*/ T32 w 11"/>
                              <a:gd name="T34" fmla="+- 0 2096 2088"/>
                              <a:gd name="T35" fmla="*/ 2096 h 12"/>
                              <a:gd name="T36" fmla="+- 0 5692 5690"/>
                              <a:gd name="T37" fmla="*/ T36 w 11"/>
                              <a:gd name="T38" fmla="+- 0 2091 2088"/>
                              <a:gd name="T39" fmla="*/ 2091 h 12"/>
                              <a:gd name="T40" fmla="+- 0 5693 5690"/>
                              <a:gd name="T41" fmla="*/ T40 w 11"/>
                              <a:gd name="T42" fmla="+- 0 2090 2088"/>
                              <a:gd name="T43" fmla="*/ 2090 h 12"/>
                              <a:gd name="T44" fmla="+- 0 5699 5690"/>
                              <a:gd name="T45" fmla="*/ T44 w 11"/>
                              <a:gd name="T46" fmla="+- 0 2090 2088"/>
                              <a:gd name="T47" fmla="*/ 2090 h 12"/>
                              <a:gd name="T48" fmla="+- 0 5699 5690"/>
                              <a:gd name="T49" fmla="*/ T48 w 11"/>
                              <a:gd name="T50" fmla="+- 0 2090 2088"/>
                              <a:gd name="T51" fmla="*/ 2090 h 12"/>
                              <a:gd name="T52" fmla="+- 0 5698 5690"/>
                              <a:gd name="T53" fmla="*/ T52 w 11"/>
                              <a:gd name="T54" fmla="+- 0 2088 2088"/>
                              <a:gd name="T55" fmla="*/ 2088 h 12"/>
                              <a:gd name="T56" fmla="+- 0 5697 5690"/>
                              <a:gd name="T57" fmla="*/ T56 w 11"/>
                              <a:gd name="T58" fmla="+- 0 2088 2088"/>
                              <a:gd name="T59" fmla="*/ 2088 h 12"/>
                              <a:gd name="T60" fmla="+- 0 5700 5690"/>
                              <a:gd name="T61" fmla="*/ T60 w 11"/>
                              <a:gd name="T62" fmla="+- 0 2093 2088"/>
                              <a:gd name="T63" fmla="*/ 2093 h 12"/>
                              <a:gd name="T64" fmla="+- 0 5696 5690"/>
                              <a:gd name="T65" fmla="*/ T64 w 11"/>
                              <a:gd name="T66" fmla="+- 0 2093 2088"/>
                              <a:gd name="T67" fmla="*/ 2093 h 12"/>
                              <a:gd name="T68" fmla="+- 0 5696 5690"/>
                              <a:gd name="T69" fmla="*/ T68 w 11"/>
                              <a:gd name="T70" fmla="+- 0 2095 2088"/>
                              <a:gd name="T71" fmla="*/ 2095 h 12"/>
                              <a:gd name="T72" fmla="+- 0 5698 5690"/>
                              <a:gd name="T73" fmla="*/ T72 w 11"/>
                              <a:gd name="T74" fmla="+- 0 2095 2088"/>
                              <a:gd name="T75" fmla="*/ 2095 h 12"/>
                              <a:gd name="T76" fmla="+- 0 5698 5690"/>
                              <a:gd name="T77" fmla="*/ T76 w 11"/>
                              <a:gd name="T78" fmla="+- 0 2096 2088"/>
                              <a:gd name="T79" fmla="*/ 2096 h 12"/>
                              <a:gd name="T80" fmla="+- 0 5697 5690"/>
                              <a:gd name="T81" fmla="*/ T80 w 11"/>
                              <a:gd name="T82" fmla="+- 0 2097 2088"/>
                              <a:gd name="T83" fmla="*/ 2097 h 12"/>
                              <a:gd name="T84" fmla="+- 0 5700 5690"/>
                              <a:gd name="T85" fmla="*/ T84 w 11"/>
                              <a:gd name="T86" fmla="+- 0 2097 2088"/>
                              <a:gd name="T87" fmla="*/ 2097 h 12"/>
                              <a:gd name="T88" fmla="+- 0 5700 5690"/>
                              <a:gd name="T89" fmla="*/ T88 w 11"/>
                              <a:gd name="T90" fmla="+- 0 2097 2088"/>
                              <a:gd name="T91" fmla="*/ 2097 h 12"/>
                              <a:gd name="T92" fmla="+- 0 5700 5690"/>
                              <a:gd name="T93" fmla="*/ T92 w 11"/>
                              <a:gd name="T94" fmla="+- 0 2093 2088"/>
                              <a:gd name="T95" fmla="*/ 2093 h 12"/>
                              <a:gd name="T96" fmla="+- 0 5699 5690"/>
                              <a:gd name="T97" fmla="*/ T96 w 11"/>
                              <a:gd name="T98" fmla="+- 0 2090 2088"/>
                              <a:gd name="T99" fmla="*/ 2090 h 12"/>
                              <a:gd name="T100" fmla="+- 0 5696 5690"/>
                              <a:gd name="T101" fmla="*/ T100 w 11"/>
                              <a:gd name="T102" fmla="+- 0 2090 2088"/>
                              <a:gd name="T103" fmla="*/ 2090 h 12"/>
                              <a:gd name="T104" fmla="+- 0 5697 5690"/>
                              <a:gd name="T105" fmla="*/ T104 w 11"/>
                              <a:gd name="T106" fmla="+- 0 2090 2088"/>
                              <a:gd name="T107" fmla="*/ 2090 h 12"/>
                              <a:gd name="T108" fmla="+- 0 5698 5690"/>
                              <a:gd name="T109" fmla="*/ T108 w 11"/>
                              <a:gd name="T110" fmla="+- 0 2091 2088"/>
                              <a:gd name="T111" fmla="*/ 2091 h 12"/>
                              <a:gd name="T112" fmla="+- 0 5699 5690"/>
                              <a:gd name="T113" fmla="*/ T112 w 11"/>
                              <a:gd name="T114" fmla="+- 0 2090 2088"/>
                              <a:gd name="T115" fmla="*/ 2090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 h="12">
                                <a:moveTo>
                                  <a:pt x="7" y="0"/>
                                </a:moveTo>
                                <a:lnTo>
                                  <a:pt x="2" y="0"/>
                                </a:lnTo>
                                <a:lnTo>
                                  <a:pt x="0" y="2"/>
                                </a:lnTo>
                                <a:lnTo>
                                  <a:pt x="0" y="9"/>
                                </a:lnTo>
                                <a:lnTo>
                                  <a:pt x="2" y="11"/>
                                </a:lnTo>
                                <a:lnTo>
                                  <a:pt x="8" y="11"/>
                                </a:lnTo>
                                <a:lnTo>
                                  <a:pt x="10" y="9"/>
                                </a:lnTo>
                                <a:lnTo>
                                  <a:pt x="3" y="9"/>
                                </a:lnTo>
                                <a:lnTo>
                                  <a:pt x="2" y="8"/>
                                </a:lnTo>
                                <a:lnTo>
                                  <a:pt x="2" y="3"/>
                                </a:lnTo>
                                <a:lnTo>
                                  <a:pt x="3" y="2"/>
                                </a:lnTo>
                                <a:lnTo>
                                  <a:pt x="9" y="2"/>
                                </a:lnTo>
                                <a:lnTo>
                                  <a:pt x="8" y="0"/>
                                </a:lnTo>
                                <a:lnTo>
                                  <a:pt x="7" y="0"/>
                                </a:lnTo>
                                <a:close/>
                                <a:moveTo>
                                  <a:pt x="10" y="5"/>
                                </a:moveTo>
                                <a:lnTo>
                                  <a:pt x="6" y="5"/>
                                </a:lnTo>
                                <a:lnTo>
                                  <a:pt x="6" y="7"/>
                                </a:lnTo>
                                <a:lnTo>
                                  <a:pt x="8" y="7"/>
                                </a:lnTo>
                                <a:lnTo>
                                  <a:pt x="8" y="8"/>
                                </a:lnTo>
                                <a:lnTo>
                                  <a:pt x="7" y="9"/>
                                </a:lnTo>
                                <a:lnTo>
                                  <a:pt x="10" y="9"/>
                                </a:lnTo>
                                <a:lnTo>
                                  <a:pt x="10" y="5"/>
                                </a:lnTo>
                                <a:close/>
                                <a:moveTo>
                                  <a:pt x="9" y="2"/>
                                </a:moveTo>
                                <a:lnTo>
                                  <a:pt x="6" y="2"/>
                                </a:lnTo>
                                <a:lnTo>
                                  <a:pt x="7" y="2"/>
                                </a:lnTo>
                                <a:lnTo>
                                  <a:pt x="8" y="3"/>
                                </a:lnTo>
                                <a:lnTo>
                                  <a:pt x="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AutoShape 193"/>
                        <wps:cNvSpPr>
                          <a:spLocks/>
                        </wps:cNvSpPr>
                        <wps:spPr bwMode="auto">
                          <a:xfrm>
                            <a:off x="5701" y="2091"/>
                            <a:ext cx="9" cy="8"/>
                          </a:xfrm>
                          <a:custGeom>
                            <a:avLst/>
                            <a:gdLst>
                              <a:gd name="T0" fmla="+- 0 5708 5702"/>
                              <a:gd name="T1" fmla="*/ T0 w 9"/>
                              <a:gd name="T2" fmla="+- 0 2091 2091"/>
                              <a:gd name="T3" fmla="*/ 2091 h 8"/>
                              <a:gd name="T4" fmla="+- 0 5703 5702"/>
                              <a:gd name="T5" fmla="*/ T4 w 9"/>
                              <a:gd name="T6" fmla="+- 0 2091 2091"/>
                              <a:gd name="T7" fmla="*/ 2091 h 8"/>
                              <a:gd name="T8" fmla="+- 0 5702 5702"/>
                              <a:gd name="T9" fmla="*/ T8 w 9"/>
                              <a:gd name="T10" fmla="+- 0 2093 2091"/>
                              <a:gd name="T11" fmla="*/ 2093 h 8"/>
                              <a:gd name="T12" fmla="+- 0 5702 5702"/>
                              <a:gd name="T13" fmla="*/ T12 w 9"/>
                              <a:gd name="T14" fmla="+- 0 2097 2091"/>
                              <a:gd name="T15" fmla="*/ 2097 h 8"/>
                              <a:gd name="T16" fmla="+- 0 5703 5702"/>
                              <a:gd name="T17" fmla="*/ T16 w 9"/>
                              <a:gd name="T18" fmla="+- 0 2099 2091"/>
                              <a:gd name="T19" fmla="*/ 2099 h 8"/>
                              <a:gd name="T20" fmla="+- 0 5708 5702"/>
                              <a:gd name="T21" fmla="*/ T20 w 9"/>
                              <a:gd name="T22" fmla="+- 0 2099 2091"/>
                              <a:gd name="T23" fmla="*/ 2099 h 8"/>
                              <a:gd name="T24" fmla="+- 0 5710 5702"/>
                              <a:gd name="T25" fmla="*/ T24 w 9"/>
                              <a:gd name="T26" fmla="+- 0 2097 2091"/>
                              <a:gd name="T27" fmla="*/ 2097 h 8"/>
                              <a:gd name="T28" fmla="+- 0 5710 5702"/>
                              <a:gd name="T29" fmla="*/ T28 w 9"/>
                              <a:gd name="T30" fmla="+- 0 2097 2091"/>
                              <a:gd name="T31" fmla="*/ 2097 h 8"/>
                              <a:gd name="T32" fmla="+- 0 5704 5702"/>
                              <a:gd name="T33" fmla="*/ T32 w 9"/>
                              <a:gd name="T34" fmla="+- 0 2097 2091"/>
                              <a:gd name="T35" fmla="*/ 2097 h 8"/>
                              <a:gd name="T36" fmla="+- 0 5704 5702"/>
                              <a:gd name="T37" fmla="*/ T36 w 9"/>
                              <a:gd name="T38" fmla="+- 0 2096 2091"/>
                              <a:gd name="T39" fmla="*/ 2096 h 8"/>
                              <a:gd name="T40" fmla="+- 0 5704 5702"/>
                              <a:gd name="T41" fmla="*/ T40 w 9"/>
                              <a:gd name="T42" fmla="+- 0 2094 2091"/>
                              <a:gd name="T43" fmla="*/ 2094 h 8"/>
                              <a:gd name="T44" fmla="+- 0 5704 5702"/>
                              <a:gd name="T45" fmla="*/ T44 w 9"/>
                              <a:gd name="T46" fmla="+- 0 2093 2091"/>
                              <a:gd name="T47" fmla="*/ 2093 h 8"/>
                              <a:gd name="T48" fmla="+- 0 5710 5702"/>
                              <a:gd name="T49" fmla="*/ T48 w 9"/>
                              <a:gd name="T50" fmla="+- 0 2093 2091"/>
                              <a:gd name="T51" fmla="*/ 2093 h 8"/>
                              <a:gd name="T52" fmla="+- 0 5710 5702"/>
                              <a:gd name="T53" fmla="*/ T52 w 9"/>
                              <a:gd name="T54" fmla="+- 0 2093 2091"/>
                              <a:gd name="T55" fmla="*/ 2093 h 8"/>
                              <a:gd name="T56" fmla="+- 0 5708 5702"/>
                              <a:gd name="T57" fmla="*/ T56 w 9"/>
                              <a:gd name="T58" fmla="+- 0 2091 2091"/>
                              <a:gd name="T59" fmla="*/ 2091 h 8"/>
                              <a:gd name="T60" fmla="+- 0 5710 5702"/>
                              <a:gd name="T61" fmla="*/ T60 w 9"/>
                              <a:gd name="T62" fmla="+- 0 2093 2091"/>
                              <a:gd name="T63" fmla="*/ 2093 h 8"/>
                              <a:gd name="T64" fmla="+- 0 5707 5702"/>
                              <a:gd name="T65" fmla="*/ T64 w 9"/>
                              <a:gd name="T66" fmla="+- 0 2093 2091"/>
                              <a:gd name="T67" fmla="*/ 2093 h 8"/>
                              <a:gd name="T68" fmla="+- 0 5708 5702"/>
                              <a:gd name="T69" fmla="*/ T68 w 9"/>
                              <a:gd name="T70" fmla="+- 0 2094 2091"/>
                              <a:gd name="T71" fmla="*/ 2094 h 8"/>
                              <a:gd name="T72" fmla="+- 0 5708 5702"/>
                              <a:gd name="T73" fmla="*/ T72 w 9"/>
                              <a:gd name="T74" fmla="+- 0 2096 2091"/>
                              <a:gd name="T75" fmla="*/ 2096 h 8"/>
                              <a:gd name="T76" fmla="+- 0 5707 5702"/>
                              <a:gd name="T77" fmla="*/ T76 w 9"/>
                              <a:gd name="T78" fmla="+- 0 2097 2091"/>
                              <a:gd name="T79" fmla="*/ 2097 h 8"/>
                              <a:gd name="T80" fmla="+- 0 5710 5702"/>
                              <a:gd name="T81" fmla="*/ T80 w 9"/>
                              <a:gd name="T82" fmla="+- 0 2097 2091"/>
                              <a:gd name="T83" fmla="*/ 2097 h 8"/>
                              <a:gd name="T84" fmla="+- 0 5710 5702"/>
                              <a:gd name="T85" fmla="*/ T84 w 9"/>
                              <a:gd name="T86" fmla="+- 0 2093 2091"/>
                              <a:gd name="T87" fmla="*/ 209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 h="8">
                                <a:moveTo>
                                  <a:pt x="6" y="0"/>
                                </a:moveTo>
                                <a:lnTo>
                                  <a:pt x="1" y="0"/>
                                </a:lnTo>
                                <a:lnTo>
                                  <a:pt x="0" y="2"/>
                                </a:lnTo>
                                <a:lnTo>
                                  <a:pt x="0" y="6"/>
                                </a:lnTo>
                                <a:lnTo>
                                  <a:pt x="1" y="8"/>
                                </a:lnTo>
                                <a:lnTo>
                                  <a:pt x="6" y="8"/>
                                </a:lnTo>
                                <a:lnTo>
                                  <a:pt x="8" y="6"/>
                                </a:lnTo>
                                <a:lnTo>
                                  <a:pt x="2" y="6"/>
                                </a:lnTo>
                                <a:lnTo>
                                  <a:pt x="2" y="5"/>
                                </a:lnTo>
                                <a:lnTo>
                                  <a:pt x="2" y="3"/>
                                </a:lnTo>
                                <a:lnTo>
                                  <a:pt x="2" y="2"/>
                                </a:lnTo>
                                <a:lnTo>
                                  <a:pt x="8" y="2"/>
                                </a:lnTo>
                                <a:lnTo>
                                  <a:pt x="6" y="0"/>
                                </a:lnTo>
                                <a:close/>
                                <a:moveTo>
                                  <a:pt x="8" y="2"/>
                                </a:moveTo>
                                <a:lnTo>
                                  <a:pt x="5" y="2"/>
                                </a:lnTo>
                                <a:lnTo>
                                  <a:pt x="6" y="3"/>
                                </a:lnTo>
                                <a:lnTo>
                                  <a:pt x="6" y="5"/>
                                </a:lnTo>
                                <a:lnTo>
                                  <a:pt x="5" y="6"/>
                                </a:lnTo>
                                <a:lnTo>
                                  <a:pt x="8" y="6"/>
                                </a:lnTo>
                                <a:lnTo>
                                  <a:pt x="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AutoShape 192"/>
                        <wps:cNvSpPr>
                          <a:spLocks/>
                        </wps:cNvSpPr>
                        <wps:spPr bwMode="auto">
                          <a:xfrm>
                            <a:off x="5709" y="2091"/>
                            <a:ext cx="9" cy="8"/>
                          </a:xfrm>
                          <a:custGeom>
                            <a:avLst/>
                            <a:gdLst>
                              <a:gd name="T0" fmla="+- 0 5712 5710"/>
                              <a:gd name="T1" fmla="*/ T0 w 9"/>
                              <a:gd name="T2" fmla="+- 0 2091 2091"/>
                              <a:gd name="T3" fmla="*/ 2091 h 8"/>
                              <a:gd name="T4" fmla="+- 0 5710 5710"/>
                              <a:gd name="T5" fmla="*/ T4 w 9"/>
                              <a:gd name="T6" fmla="+- 0 2091 2091"/>
                              <a:gd name="T7" fmla="*/ 2091 h 8"/>
                              <a:gd name="T8" fmla="+- 0 5713 5710"/>
                              <a:gd name="T9" fmla="*/ T8 w 9"/>
                              <a:gd name="T10" fmla="+- 0 2099 2091"/>
                              <a:gd name="T11" fmla="*/ 2099 h 8"/>
                              <a:gd name="T12" fmla="+- 0 5715 5710"/>
                              <a:gd name="T13" fmla="*/ T12 w 9"/>
                              <a:gd name="T14" fmla="+- 0 2099 2091"/>
                              <a:gd name="T15" fmla="*/ 2099 h 8"/>
                              <a:gd name="T16" fmla="+- 0 5716 5710"/>
                              <a:gd name="T17" fmla="*/ T16 w 9"/>
                              <a:gd name="T18" fmla="+- 0 2097 2091"/>
                              <a:gd name="T19" fmla="*/ 2097 h 8"/>
                              <a:gd name="T20" fmla="+- 0 5714 5710"/>
                              <a:gd name="T21" fmla="*/ T20 w 9"/>
                              <a:gd name="T22" fmla="+- 0 2097 2091"/>
                              <a:gd name="T23" fmla="*/ 2097 h 8"/>
                              <a:gd name="T24" fmla="+- 0 5712 5710"/>
                              <a:gd name="T25" fmla="*/ T24 w 9"/>
                              <a:gd name="T26" fmla="+- 0 2091 2091"/>
                              <a:gd name="T27" fmla="*/ 2091 h 8"/>
                              <a:gd name="T28" fmla="+- 0 5718 5710"/>
                              <a:gd name="T29" fmla="*/ T28 w 9"/>
                              <a:gd name="T30" fmla="+- 0 2091 2091"/>
                              <a:gd name="T31" fmla="*/ 2091 h 8"/>
                              <a:gd name="T32" fmla="+- 0 5716 5710"/>
                              <a:gd name="T33" fmla="*/ T32 w 9"/>
                              <a:gd name="T34" fmla="+- 0 2091 2091"/>
                              <a:gd name="T35" fmla="*/ 2091 h 8"/>
                              <a:gd name="T36" fmla="+- 0 5714 5710"/>
                              <a:gd name="T37" fmla="*/ T36 w 9"/>
                              <a:gd name="T38" fmla="+- 0 2097 2091"/>
                              <a:gd name="T39" fmla="*/ 2097 h 8"/>
                              <a:gd name="T40" fmla="+- 0 5716 5710"/>
                              <a:gd name="T41" fmla="*/ T40 w 9"/>
                              <a:gd name="T42" fmla="+- 0 2097 2091"/>
                              <a:gd name="T43" fmla="*/ 2097 h 8"/>
                              <a:gd name="T44" fmla="+- 0 5718 5710"/>
                              <a:gd name="T45" fmla="*/ T44 w 9"/>
                              <a:gd name="T46" fmla="+- 0 2091 2091"/>
                              <a:gd name="T47" fmla="*/ 209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 h="8">
                                <a:moveTo>
                                  <a:pt x="2" y="0"/>
                                </a:moveTo>
                                <a:lnTo>
                                  <a:pt x="0" y="0"/>
                                </a:lnTo>
                                <a:lnTo>
                                  <a:pt x="3" y="8"/>
                                </a:lnTo>
                                <a:lnTo>
                                  <a:pt x="5" y="8"/>
                                </a:lnTo>
                                <a:lnTo>
                                  <a:pt x="6" y="6"/>
                                </a:lnTo>
                                <a:lnTo>
                                  <a:pt x="4" y="6"/>
                                </a:lnTo>
                                <a:lnTo>
                                  <a:pt x="2" y="0"/>
                                </a:lnTo>
                                <a:close/>
                                <a:moveTo>
                                  <a:pt x="8" y="0"/>
                                </a:moveTo>
                                <a:lnTo>
                                  <a:pt x="6" y="0"/>
                                </a:lnTo>
                                <a:lnTo>
                                  <a:pt x="4" y="6"/>
                                </a:lnTo>
                                <a:lnTo>
                                  <a:pt x="6" y="6"/>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AutoShape 191"/>
                        <wps:cNvSpPr>
                          <a:spLocks/>
                        </wps:cNvSpPr>
                        <wps:spPr bwMode="auto">
                          <a:xfrm>
                            <a:off x="5718" y="2091"/>
                            <a:ext cx="8" cy="8"/>
                          </a:xfrm>
                          <a:custGeom>
                            <a:avLst/>
                            <a:gdLst>
                              <a:gd name="T0" fmla="+- 0 5724 5718"/>
                              <a:gd name="T1" fmla="*/ T0 w 8"/>
                              <a:gd name="T2" fmla="+- 0 2091 2091"/>
                              <a:gd name="T3" fmla="*/ 2091 h 8"/>
                              <a:gd name="T4" fmla="+- 0 5720 5718"/>
                              <a:gd name="T5" fmla="*/ T4 w 8"/>
                              <a:gd name="T6" fmla="+- 0 2091 2091"/>
                              <a:gd name="T7" fmla="*/ 2091 h 8"/>
                              <a:gd name="T8" fmla="+- 0 5718 5718"/>
                              <a:gd name="T9" fmla="*/ T8 w 8"/>
                              <a:gd name="T10" fmla="+- 0 2093 2091"/>
                              <a:gd name="T11" fmla="*/ 2093 h 8"/>
                              <a:gd name="T12" fmla="+- 0 5718 5718"/>
                              <a:gd name="T13" fmla="*/ T12 w 8"/>
                              <a:gd name="T14" fmla="+- 0 2097 2091"/>
                              <a:gd name="T15" fmla="*/ 2097 h 8"/>
                              <a:gd name="T16" fmla="+- 0 5720 5718"/>
                              <a:gd name="T17" fmla="*/ T16 w 8"/>
                              <a:gd name="T18" fmla="+- 0 2099 2091"/>
                              <a:gd name="T19" fmla="*/ 2099 h 8"/>
                              <a:gd name="T20" fmla="+- 0 5723 5718"/>
                              <a:gd name="T21" fmla="*/ T20 w 8"/>
                              <a:gd name="T22" fmla="+- 0 2099 2091"/>
                              <a:gd name="T23" fmla="*/ 2099 h 8"/>
                              <a:gd name="T24" fmla="+- 0 5724 5718"/>
                              <a:gd name="T25" fmla="*/ T24 w 8"/>
                              <a:gd name="T26" fmla="+- 0 2099 2091"/>
                              <a:gd name="T27" fmla="*/ 2099 h 8"/>
                              <a:gd name="T28" fmla="+- 0 5725 5718"/>
                              <a:gd name="T29" fmla="*/ T28 w 8"/>
                              <a:gd name="T30" fmla="+- 0 2098 2091"/>
                              <a:gd name="T31" fmla="*/ 2098 h 8"/>
                              <a:gd name="T32" fmla="+- 0 5725 5718"/>
                              <a:gd name="T33" fmla="*/ T32 w 8"/>
                              <a:gd name="T34" fmla="+- 0 2097 2091"/>
                              <a:gd name="T35" fmla="*/ 2097 h 8"/>
                              <a:gd name="T36" fmla="+- 0 5721 5718"/>
                              <a:gd name="T37" fmla="*/ T36 w 8"/>
                              <a:gd name="T38" fmla="+- 0 2097 2091"/>
                              <a:gd name="T39" fmla="*/ 2097 h 8"/>
                              <a:gd name="T40" fmla="+- 0 5720 5718"/>
                              <a:gd name="T41" fmla="*/ T40 w 8"/>
                              <a:gd name="T42" fmla="+- 0 2097 2091"/>
                              <a:gd name="T43" fmla="*/ 2097 h 8"/>
                              <a:gd name="T44" fmla="+- 0 5720 5718"/>
                              <a:gd name="T45" fmla="*/ T44 w 8"/>
                              <a:gd name="T46" fmla="+- 0 2096 2091"/>
                              <a:gd name="T47" fmla="*/ 2096 h 8"/>
                              <a:gd name="T48" fmla="+- 0 5725 5718"/>
                              <a:gd name="T49" fmla="*/ T48 w 8"/>
                              <a:gd name="T50" fmla="+- 0 2096 2091"/>
                              <a:gd name="T51" fmla="*/ 2096 h 8"/>
                              <a:gd name="T52" fmla="+- 0 5725 5718"/>
                              <a:gd name="T53" fmla="*/ T52 w 8"/>
                              <a:gd name="T54" fmla="+- 0 2094 2091"/>
                              <a:gd name="T55" fmla="*/ 2094 h 8"/>
                              <a:gd name="T56" fmla="+- 0 5720 5718"/>
                              <a:gd name="T57" fmla="*/ T56 w 8"/>
                              <a:gd name="T58" fmla="+- 0 2094 2091"/>
                              <a:gd name="T59" fmla="*/ 2094 h 8"/>
                              <a:gd name="T60" fmla="+- 0 5720 5718"/>
                              <a:gd name="T61" fmla="*/ T60 w 8"/>
                              <a:gd name="T62" fmla="+- 0 2093 2091"/>
                              <a:gd name="T63" fmla="*/ 2093 h 8"/>
                              <a:gd name="T64" fmla="+- 0 5721 5718"/>
                              <a:gd name="T65" fmla="*/ T64 w 8"/>
                              <a:gd name="T66" fmla="+- 0 2093 2091"/>
                              <a:gd name="T67" fmla="*/ 2093 h 8"/>
                              <a:gd name="T68" fmla="+- 0 5725 5718"/>
                              <a:gd name="T69" fmla="*/ T68 w 8"/>
                              <a:gd name="T70" fmla="+- 0 2093 2091"/>
                              <a:gd name="T71" fmla="*/ 2093 h 8"/>
                              <a:gd name="T72" fmla="+- 0 5725 5718"/>
                              <a:gd name="T73" fmla="*/ T72 w 8"/>
                              <a:gd name="T74" fmla="+- 0 2093 2091"/>
                              <a:gd name="T75" fmla="*/ 2093 h 8"/>
                              <a:gd name="T76" fmla="+- 0 5724 5718"/>
                              <a:gd name="T77" fmla="*/ T76 w 8"/>
                              <a:gd name="T78" fmla="+- 0 2091 2091"/>
                              <a:gd name="T79" fmla="*/ 2091 h 8"/>
                              <a:gd name="T80" fmla="+- 0 5724 5718"/>
                              <a:gd name="T81" fmla="*/ T80 w 8"/>
                              <a:gd name="T82" fmla="+- 0 2097 2091"/>
                              <a:gd name="T83" fmla="*/ 2097 h 8"/>
                              <a:gd name="T84" fmla="+- 0 5723 5718"/>
                              <a:gd name="T85" fmla="*/ T84 w 8"/>
                              <a:gd name="T86" fmla="+- 0 2097 2091"/>
                              <a:gd name="T87" fmla="*/ 2097 h 8"/>
                              <a:gd name="T88" fmla="+- 0 5723 5718"/>
                              <a:gd name="T89" fmla="*/ T88 w 8"/>
                              <a:gd name="T90" fmla="+- 0 2097 2091"/>
                              <a:gd name="T91" fmla="*/ 2097 h 8"/>
                              <a:gd name="T92" fmla="+- 0 5725 5718"/>
                              <a:gd name="T93" fmla="*/ T92 w 8"/>
                              <a:gd name="T94" fmla="+- 0 2097 2091"/>
                              <a:gd name="T95" fmla="*/ 2097 h 8"/>
                              <a:gd name="T96" fmla="+- 0 5724 5718"/>
                              <a:gd name="T97" fmla="*/ T96 w 8"/>
                              <a:gd name="T98" fmla="+- 0 2097 2091"/>
                              <a:gd name="T99" fmla="*/ 2097 h 8"/>
                              <a:gd name="T100" fmla="+- 0 5725 5718"/>
                              <a:gd name="T101" fmla="*/ T100 w 8"/>
                              <a:gd name="T102" fmla="+- 0 2093 2091"/>
                              <a:gd name="T103" fmla="*/ 2093 h 8"/>
                              <a:gd name="T104" fmla="+- 0 5723 5718"/>
                              <a:gd name="T105" fmla="*/ T104 w 8"/>
                              <a:gd name="T106" fmla="+- 0 2093 2091"/>
                              <a:gd name="T107" fmla="*/ 2093 h 8"/>
                              <a:gd name="T108" fmla="+- 0 5723 5718"/>
                              <a:gd name="T109" fmla="*/ T108 w 8"/>
                              <a:gd name="T110" fmla="+- 0 2093 2091"/>
                              <a:gd name="T111" fmla="*/ 2093 h 8"/>
                              <a:gd name="T112" fmla="+- 0 5723 5718"/>
                              <a:gd name="T113" fmla="*/ T112 w 8"/>
                              <a:gd name="T114" fmla="+- 0 2094 2091"/>
                              <a:gd name="T115" fmla="*/ 2094 h 8"/>
                              <a:gd name="T116" fmla="+- 0 5725 5718"/>
                              <a:gd name="T117" fmla="*/ T116 w 8"/>
                              <a:gd name="T118" fmla="+- 0 2094 2091"/>
                              <a:gd name="T119" fmla="*/ 2094 h 8"/>
                              <a:gd name="T120" fmla="+- 0 5725 5718"/>
                              <a:gd name="T121" fmla="*/ T120 w 8"/>
                              <a:gd name="T122" fmla="+- 0 2093 2091"/>
                              <a:gd name="T123" fmla="*/ 209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 h="8">
                                <a:moveTo>
                                  <a:pt x="6" y="0"/>
                                </a:moveTo>
                                <a:lnTo>
                                  <a:pt x="2" y="0"/>
                                </a:lnTo>
                                <a:lnTo>
                                  <a:pt x="0" y="2"/>
                                </a:lnTo>
                                <a:lnTo>
                                  <a:pt x="0" y="6"/>
                                </a:lnTo>
                                <a:lnTo>
                                  <a:pt x="2" y="8"/>
                                </a:lnTo>
                                <a:lnTo>
                                  <a:pt x="5" y="8"/>
                                </a:lnTo>
                                <a:lnTo>
                                  <a:pt x="6" y="8"/>
                                </a:lnTo>
                                <a:lnTo>
                                  <a:pt x="7" y="7"/>
                                </a:lnTo>
                                <a:lnTo>
                                  <a:pt x="7" y="6"/>
                                </a:lnTo>
                                <a:lnTo>
                                  <a:pt x="3" y="6"/>
                                </a:lnTo>
                                <a:lnTo>
                                  <a:pt x="2" y="6"/>
                                </a:lnTo>
                                <a:lnTo>
                                  <a:pt x="2" y="5"/>
                                </a:lnTo>
                                <a:lnTo>
                                  <a:pt x="7" y="5"/>
                                </a:lnTo>
                                <a:lnTo>
                                  <a:pt x="7" y="3"/>
                                </a:lnTo>
                                <a:lnTo>
                                  <a:pt x="2" y="3"/>
                                </a:lnTo>
                                <a:lnTo>
                                  <a:pt x="2" y="2"/>
                                </a:lnTo>
                                <a:lnTo>
                                  <a:pt x="3" y="2"/>
                                </a:lnTo>
                                <a:lnTo>
                                  <a:pt x="7" y="2"/>
                                </a:lnTo>
                                <a:lnTo>
                                  <a:pt x="6" y="0"/>
                                </a:lnTo>
                                <a:close/>
                                <a:moveTo>
                                  <a:pt x="6" y="6"/>
                                </a:moveTo>
                                <a:lnTo>
                                  <a:pt x="5" y="6"/>
                                </a:lnTo>
                                <a:lnTo>
                                  <a:pt x="7" y="6"/>
                                </a:lnTo>
                                <a:lnTo>
                                  <a:pt x="6" y="6"/>
                                </a:lnTo>
                                <a:close/>
                                <a:moveTo>
                                  <a:pt x="7" y="2"/>
                                </a:moveTo>
                                <a:lnTo>
                                  <a:pt x="5" y="2"/>
                                </a:lnTo>
                                <a:lnTo>
                                  <a:pt x="5" y="3"/>
                                </a:lnTo>
                                <a:lnTo>
                                  <a:pt x="7" y="3"/>
                                </a:lnTo>
                                <a:lnTo>
                                  <a:pt x="7"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AutoShape 190"/>
                        <wps:cNvSpPr>
                          <a:spLocks/>
                        </wps:cNvSpPr>
                        <wps:spPr bwMode="auto">
                          <a:xfrm>
                            <a:off x="5726" y="2091"/>
                            <a:ext cx="6" cy="8"/>
                          </a:xfrm>
                          <a:custGeom>
                            <a:avLst/>
                            <a:gdLst>
                              <a:gd name="T0" fmla="+- 0 5729 5727"/>
                              <a:gd name="T1" fmla="*/ T0 w 6"/>
                              <a:gd name="T2" fmla="+- 0 2091 2091"/>
                              <a:gd name="T3" fmla="*/ 2091 h 8"/>
                              <a:gd name="T4" fmla="+- 0 5727 5727"/>
                              <a:gd name="T5" fmla="*/ T4 w 6"/>
                              <a:gd name="T6" fmla="+- 0 2091 2091"/>
                              <a:gd name="T7" fmla="*/ 2091 h 8"/>
                              <a:gd name="T8" fmla="+- 0 5727 5727"/>
                              <a:gd name="T9" fmla="*/ T8 w 6"/>
                              <a:gd name="T10" fmla="+- 0 2099 2091"/>
                              <a:gd name="T11" fmla="*/ 2099 h 8"/>
                              <a:gd name="T12" fmla="+- 0 5729 5727"/>
                              <a:gd name="T13" fmla="*/ T12 w 6"/>
                              <a:gd name="T14" fmla="+- 0 2099 2091"/>
                              <a:gd name="T15" fmla="*/ 2099 h 8"/>
                              <a:gd name="T16" fmla="+- 0 5729 5727"/>
                              <a:gd name="T17" fmla="*/ T16 w 6"/>
                              <a:gd name="T18" fmla="+- 0 2094 2091"/>
                              <a:gd name="T19" fmla="*/ 2094 h 8"/>
                              <a:gd name="T20" fmla="+- 0 5729 5727"/>
                              <a:gd name="T21" fmla="*/ T20 w 6"/>
                              <a:gd name="T22" fmla="+- 0 2093 2091"/>
                              <a:gd name="T23" fmla="*/ 2093 h 8"/>
                              <a:gd name="T24" fmla="+- 0 5732 5727"/>
                              <a:gd name="T25" fmla="*/ T24 w 6"/>
                              <a:gd name="T26" fmla="+- 0 2093 2091"/>
                              <a:gd name="T27" fmla="*/ 2093 h 8"/>
                              <a:gd name="T28" fmla="+- 0 5732 5727"/>
                              <a:gd name="T29" fmla="*/ T28 w 6"/>
                              <a:gd name="T30" fmla="+- 0 2092 2091"/>
                              <a:gd name="T31" fmla="*/ 2092 h 8"/>
                              <a:gd name="T32" fmla="+- 0 5729 5727"/>
                              <a:gd name="T33" fmla="*/ T32 w 6"/>
                              <a:gd name="T34" fmla="+- 0 2092 2091"/>
                              <a:gd name="T35" fmla="*/ 2092 h 8"/>
                              <a:gd name="T36" fmla="+- 0 5729 5727"/>
                              <a:gd name="T37" fmla="*/ T36 w 6"/>
                              <a:gd name="T38" fmla="+- 0 2091 2091"/>
                              <a:gd name="T39" fmla="*/ 2091 h 8"/>
                              <a:gd name="T40" fmla="+- 0 5732 5727"/>
                              <a:gd name="T41" fmla="*/ T40 w 6"/>
                              <a:gd name="T42" fmla="+- 0 2093 2091"/>
                              <a:gd name="T43" fmla="*/ 2093 h 8"/>
                              <a:gd name="T44" fmla="+- 0 5731 5727"/>
                              <a:gd name="T45" fmla="*/ T44 w 6"/>
                              <a:gd name="T46" fmla="+- 0 2093 2091"/>
                              <a:gd name="T47" fmla="*/ 2093 h 8"/>
                              <a:gd name="T48" fmla="+- 0 5731 5727"/>
                              <a:gd name="T49" fmla="*/ T48 w 6"/>
                              <a:gd name="T50" fmla="+- 0 2093 2091"/>
                              <a:gd name="T51" fmla="*/ 2093 h 8"/>
                              <a:gd name="T52" fmla="+- 0 5732 5727"/>
                              <a:gd name="T53" fmla="*/ T52 w 6"/>
                              <a:gd name="T54" fmla="+- 0 2093 2091"/>
                              <a:gd name="T55" fmla="*/ 2093 h 8"/>
                              <a:gd name="T56" fmla="+- 0 5732 5727"/>
                              <a:gd name="T57" fmla="*/ T56 w 6"/>
                              <a:gd name="T58" fmla="+- 0 2093 2091"/>
                              <a:gd name="T59" fmla="*/ 2093 h 8"/>
                              <a:gd name="T60" fmla="+- 0 5731 5727"/>
                              <a:gd name="T61" fmla="*/ T60 w 6"/>
                              <a:gd name="T62" fmla="+- 0 2091 2091"/>
                              <a:gd name="T63" fmla="*/ 2091 h 8"/>
                              <a:gd name="T64" fmla="+- 0 5730 5727"/>
                              <a:gd name="T65" fmla="*/ T64 w 6"/>
                              <a:gd name="T66" fmla="+- 0 2091 2091"/>
                              <a:gd name="T67" fmla="*/ 2091 h 8"/>
                              <a:gd name="T68" fmla="+- 0 5729 5727"/>
                              <a:gd name="T69" fmla="*/ T68 w 6"/>
                              <a:gd name="T70" fmla="+- 0 2091 2091"/>
                              <a:gd name="T71" fmla="*/ 2091 h 8"/>
                              <a:gd name="T72" fmla="+- 0 5729 5727"/>
                              <a:gd name="T73" fmla="*/ T72 w 6"/>
                              <a:gd name="T74" fmla="+- 0 2092 2091"/>
                              <a:gd name="T75" fmla="*/ 2092 h 8"/>
                              <a:gd name="T76" fmla="+- 0 5732 5727"/>
                              <a:gd name="T77" fmla="*/ T76 w 6"/>
                              <a:gd name="T78" fmla="+- 0 2092 2091"/>
                              <a:gd name="T79" fmla="*/ 2092 h 8"/>
                              <a:gd name="T80" fmla="+- 0 5732 5727"/>
                              <a:gd name="T81" fmla="*/ T80 w 6"/>
                              <a:gd name="T82" fmla="+- 0 2091 2091"/>
                              <a:gd name="T83" fmla="*/ 2091 h 8"/>
                              <a:gd name="T84" fmla="+- 0 5731 5727"/>
                              <a:gd name="T85" fmla="*/ T84 w 6"/>
                              <a:gd name="T86" fmla="+- 0 2091 2091"/>
                              <a:gd name="T87" fmla="*/ 209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 h="8">
                                <a:moveTo>
                                  <a:pt x="2" y="0"/>
                                </a:moveTo>
                                <a:lnTo>
                                  <a:pt x="0" y="0"/>
                                </a:lnTo>
                                <a:lnTo>
                                  <a:pt x="0" y="8"/>
                                </a:lnTo>
                                <a:lnTo>
                                  <a:pt x="2" y="8"/>
                                </a:lnTo>
                                <a:lnTo>
                                  <a:pt x="2" y="3"/>
                                </a:lnTo>
                                <a:lnTo>
                                  <a:pt x="2" y="2"/>
                                </a:lnTo>
                                <a:lnTo>
                                  <a:pt x="5" y="2"/>
                                </a:lnTo>
                                <a:lnTo>
                                  <a:pt x="5" y="1"/>
                                </a:lnTo>
                                <a:lnTo>
                                  <a:pt x="2" y="1"/>
                                </a:lnTo>
                                <a:lnTo>
                                  <a:pt x="2" y="0"/>
                                </a:lnTo>
                                <a:close/>
                                <a:moveTo>
                                  <a:pt x="5" y="2"/>
                                </a:moveTo>
                                <a:lnTo>
                                  <a:pt x="4" y="2"/>
                                </a:lnTo>
                                <a:lnTo>
                                  <a:pt x="5" y="2"/>
                                </a:lnTo>
                                <a:close/>
                                <a:moveTo>
                                  <a:pt x="4" y="0"/>
                                </a:moveTo>
                                <a:lnTo>
                                  <a:pt x="3" y="0"/>
                                </a:lnTo>
                                <a:lnTo>
                                  <a:pt x="2" y="0"/>
                                </a:lnTo>
                                <a:lnTo>
                                  <a:pt x="2" y="1"/>
                                </a:lnTo>
                                <a:lnTo>
                                  <a:pt x="5" y="1"/>
                                </a:lnTo>
                                <a:lnTo>
                                  <a:pt x="5"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AutoShape 189"/>
                        <wps:cNvSpPr>
                          <a:spLocks/>
                        </wps:cNvSpPr>
                        <wps:spPr bwMode="auto">
                          <a:xfrm>
                            <a:off x="5732" y="2091"/>
                            <a:ext cx="7" cy="8"/>
                          </a:xfrm>
                          <a:custGeom>
                            <a:avLst/>
                            <a:gdLst>
                              <a:gd name="T0" fmla="+- 0 5735 5733"/>
                              <a:gd name="T1" fmla="*/ T0 w 7"/>
                              <a:gd name="T2" fmla="+- 0 2091 2091"/>
                              <a:gd name="T3" fmla="*/ 2091 h 8"/>
                              <a:gd name="T4" fmla="+- 0 5733 5733"/>
                              <a:gd name="T5" fmla="*/ T4 w 7"/>
                              <a:gd name="T6" fmla="+- 0 2091 2091"/>
                              <a:gd name="T7" fmla="*/ 2091 h 8"/>
                              <a:gd name="T8" fmla="+- 0 5733 5733"/>
                              <a:gd name="T9" fmla="*/ T8 w 7"/>
                              <a:gd name="T10" fmla="+- 0 2099 2091"/>
                              <a:gd name="T11" fmla="*/ 2099 h 8"/>
                              <a:gd name="T12" fmla="+- 0 5735 5733"/>
                              <a:gd name="T13" fmla="*/ T12 w 7"/>
                              <a:gd name="T14" fmla="+- 0 2099 2091"/>
                              <a:gd name="T15" fmla="*/ 2099 h 8"/>
                              <a:gd name="T16" fmla="+- 0 5735 5733"/>
                              <a:gd name="T17" fmla="*/ T16 w 7"/>
                              <a:gd name="T18" fmla="+- 0 2094 2091"/>
                              <a:gd name="T19" fmla="*/ 2094 h 8"/>
                              <a:gd name="T20" fmla="+- 0 5736 5733"/>
                              <a:gd name="T21" fmla="*/ T20 w 7"/>
                              <a:gd name="T22" fmla="+- 0 2093 2091"/>
                              <a:gd name="T23" fmla="*/ 2093 h 8"/>
                              <a:gd name="T24" fmla="+- 0 5740 5733"/>
                              <a:gd name="T25" fmla="*/ T24 w 7"/>
                              <a:gd name="T26" fmla="+- 0 2093 2091"/>
                              <a:gd name="T27" fmla="*/ 2093 h 8"/>
                              <a:gd name="T28" fmla="+- 0 5740 5733"/>
                              <a:gd name="T29" fmla="*/ T28 w 7"/>
                              <a:gd name="T30" fmla="+- 0 2092 2091"/>
                              <a:gd name="T31" fmla="*/ 2092 h 8"/>
                              <a:gd name="T32" fmla="+- 0 5735 5733"/>
                              <a:gd name="T33" fmla="*/ T32 w 7"/>
                              <a:gd name="T34" fmla="+- 0 2092 2091"/>
                              <a:gd name="T35" fmla="*/ 2092 h 8"/>
                              <a:gd name="T36" fmla="+- 0 5735 5733"/>
                              <a:gd name="T37" fmla="*/ T36 w 7"/>
                              <a:gd name="T38" fmla="+- 0 2091 2091"/>
                              <a:gd name="T39" fmla="*/ 2091 h 8"/>
                              <a:gd name="T40" fmla="+- 0 5740 5733"/>
                              <a:gd name="T41" fmla="*/ T40 w 7"/>
                              <a:gd name="T42" fmla="+- 0 2093 2091"/>
                              <a:gd name="T43" fmla="*/ 2093 h 8"/>
                              <a:gd name="T44" fmla="+- 0 5737 5733"/>
                              <a:gd name="T45" fmla="*/ T44 w 7"/>
                              <a:gd name="T46" fmla="+- 0 2093 2091"/>
                              <a:gd name="T47" fmla="*/ 2093 h 8"/>
                              <a:gd name="T48" fmla="+- 0 5738 5733"/>
                              <a:gd name="T49" fmla="*/ T48 w 7"/>
                              <a:gd name="T50" fmla="+- 0 2094 2091"/>
                              <a:gd name="T51" fmla="*/ 2094 h 8"/>
                              <a:gd name="T52" fmla="+- 0 5738 5733"/>
                              <a:gd name="T53" fmla="*/ T52 w 7"/>
                              <a:gd name="T54" fmla="+- 0 2099 2091"/>
                              <a:gd name="T55" fmla="*/ 2099 h 8"/>
                              <a:gd name="T56" fmla="+- 0 5740 5733"/>
                              <a:gd name="T57" fmla="*/ T56 w 7"/>
                              <a:gd name="T58" fmla="+- 0 2099 2091"/>
                              <a:gd name="T59" fmla="*/ 2099 h 8"/>
                              <a:gd name="T60" fmla="+- 0 5740 5733"/>
                              <a:gd name="T61" fmla="*/ T60 w 7"/>
                              <a:gd name="T62" fmla="+- 0 2093 2091"/>
                              <a:gd name="T63" fmla="*/ 2093 h 8"/>
                              <a:gd name="T64" fmla="+- 0 5739 5733"/>
                              <a:gd name="T65" fmla="*/ T64 w 7"/>
                              <a:gd name="T66" fmla="+- 0 2091 2091"/>
                              <a:gd name="T67" fmla="*/ 2091 h 8"/>
                              <a:gd name="T68" fmla="+- 0 5736 5733"/>
                              <a:gd name="T69" fmla="*/ T68 w 7"/>
                              <a:gd name="T70" fmla="+- 0 2091 2091"/>
                              <a:gd name="T71" fmla="*/ 2091 h 8"/>
                              <a:gd name="T72" fmla="+- 0 5735 5733"/>
                              <a:gd name="T73" fmla="*/ T72 w 7"/>
                              <a:gd name="T74" fmla="+- 0 2091 2091"/>
                              <a:gd name="T75" fmla="*/ 2091 h 8"/>
                              <a:gd name="T76" fmla="+- 0 5735 5733"/>
                              <a:gd name="T77" fmla="*/ T76 w 7"/>
                              <a:gd name="T78" fmla="+- 0 2092 2091"/>
                              <a:gd name="T79" fmla="*/ 2092 h 8"/>
                              <a:gd name="T80" fmla="+- 0 5740 5733"/>
                              <a:gd name="T81" fmla="*/ T80 w 7"/>
                              <a:gd name="T82" fmla="+- 0 2092 2091"/>
                              <a:gd name="T83" fmla="*/ 2092 h 8"/>
                              <a:gd name="T84" fmla="+- 0 5739 5733"/>
                              <a:gd name="T85" fmla="*/ T84 w 7"/>
                              <a:gd name="T86" fmla="+- 0 2091 2091"/>
                              <a:gd name="T87" fmla="*/ 209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 h="8">
                                <a:moveTo>
                                  <a:pt x="2" y="0"/>
                                </a:moveTo>
                                <a:lnTo>
                                  <a:pt x="0" y="0"/>
                                </a:lnTo>
                                <a:lnTo>
                                  <a:pt x="0" y="8"/>
                                </a:lnTo>
                                <a:lnTo>
                                  <a:pt x="2" y="8"/>
                                </a:lnTo>
                                <a:lnTo>
                                  <a:pt x="2" y="3"/>
                                </a:lnTo>
                                <a:lnTo>
                                  <a:pt x="3" y="2"/>
                                </a:lnTo>
                                <a:lnTo>
                                  <a:pt x="7" y="2"/>
                                </a:lnTo>
                                <a:lnTo>
                                  <a:pt x="7" y="1"/>
                                </a:lnTo>
                                <a:lnTo>
                                  <a:pt x="2" y="1"/>
                                </a:lnTo>
                                <a:lnTo>
                                  <a:pt x="2" y="0"/>
                                </a:lnTo>
                                <a:close/>
                                <a:moveTo>
                                  <a:pt x="7" y="2"/>
                                </a:moveTo>
                                <a:lnTo>
                                  <a:pt x="4" y="2"/>
                                </a:lnTo>
                                <a:lnTo>
                                  <a:pt x="5" y="3"/>
                                </a:lnTo>
                                <a:lnTo>
                                  <a:pt x="5" y="8"/>
                                </a:lnTo>
                                <a:lnTo>
                                  <a:pt x="7" y="8"/>
                                </a:lnTo>
                                <a:lnTo>
                                  <a:pt x="7" y="2"/>
                                </a:lnTo>
                                <a:close/>
                                <a:moveTo>
                                  <a:pt x="6" y="0"/>
                                </a:moveTo>
                                <a:lnTo>
                                  <a:pt x="3" y="0"/>
                                </a:lnTo>
                                <a:lnTo>
                                  <a:pt x="2" y="0"/>
                                </a:lnTo>
                                <a:lnTo>
                                  <a:pt x="2" y="1"/>
                                </a:lnTo>
                                <a:lnTo>
                                  <a:pt x="7" y="1"/>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AutoShape 188"/>
                        <wps:cNvSpPr>
                          <a:spLocks/>
                        </wps:cNvSpPr>
                        <wps:spPr bwMode="auto">
                          <a:xfrm>
                            <a:off x="5741" y="2091"/>
                            <a:ext cx="13" cy="8"/>
                          </a:xfrm>
                          <a:custGeom>
                            <a:avLst/>
                            <a:gdLst>
                              <a:gd name="T0" fmla="+- 0 5744 5742"/>
                              <a:gd name="T1" fmla="*/ T0 w 13"/>
                              <a:gd name="T2" fmla="+- 0 2091 2091"/>
                              <a:gd name="T3" fmla="*/ 2091 h 8"/>
                              <a:gd name="T4" fmla="+- 0 5742 5742"/>
                              <a:gd name="T5" fmla="*/ T4 w 13"/>
                              <a:gd name="T6" fmla="+- 0 2091 2091"/>
                              <a:gd name="T7" fmla="*/ 2091 h 8"/>
                              <a:gd name="T8" fmla="+- 0 5742 5742"/>
                              <a:gd name="T9" fmla="*/ T8 w 13"/>
                              <a:gd name="T10" fmla="+- 0 2099 2091"/>
                              <a:gd name="T11" fmla="*/ 2099 h 8"/>
                              <a:gd name="T12" fmla="+- 0 5744 5742"/>
                              <a:gd name="T13" fmla="*/ T12 w 13"/>
                              <a:gd name="T14" fmla="+- 0 2099 2091"/>
                              <a:gd name="T15" fmla="*/ 2099 h 8"/>
                              <a:gd name="T16" fmla="+- 0 5744 5742"/>
                              <a:gd name="T17" fmla="*/ T16 w 13"/>
                              <a:gd name="T18" fmla="+- 0 2094 2091"/>
                              <a:gd name="T19" fmla="*/ 2094 h 8"/>
                              <a:gd name="T20" fmla="+- 0 5744 5742"/>
                              <a:gd name="T21" fmla="*/ T20 w 13"/>
                              <a:gd name="T22" fmla="+- 0 2093 2091"/>
                              <a:gd name="T23" fmla="*/ 2093 h 8"/>
                              <a:gd name="T24" fmla="+- 0 5754 5742"/>
                              <a:gd name="T25" fmla="*/ T24 w 13"/>
                              <a:gd name="T26" fmla="+- 0 2093 2091"/>
                              <a:gd name="T27" fmla="*/ 2093 h 8"/>
                              <a:gd name="T28" fmla="+- 0 5754 5742"/>
                              <a:gd name="T29" fmla="*/ T28 w 13"/>
                              <a:gd name="T30" fmla="+- 0 2092 2091"/>
                              <a:gd name="T31" fmla="*/ 2092 h 8"/>
                              <a:gd name="T32" fmla="+- 0 5748 5742"/>
                              <a:gd name="T33" fmla="*/ T32 w 13"/>
                              <a:gd name="T34" fmla="+- 0 2092 2091"/>
                              <a:gd name="T35" fmla="*/ 2092 h 8"/>
                              <a:gd name="T36" fmla="+- 0 5748 5742"/>
                              <a:gd name="T37" fmla="*/ T36 w 13"/>
                              <a:gd name="T38" fmla="+- 0 2092 2091"/>
                              <a:gd name="T39" fmla="*/ 2092 h 8"/>
                              <a:gd name="T40" fmla="+- 0 5744 5742"/>
                              <a:gd name="T41" fmla="*/ T40 w 13"/>
                              <a:gd name="T42" fmla="+- 0 2092 2091"/>
                              <a:gd name="T43" fmla="*/ 2092 h 8"/>
                              <a:gd name="T44" fmla="+- 0 5744 5742"/>
                              <a:gd name="T45" fmla="*/ T44 w 13"/>
                              <a:gd name="T46" fmla="+- 0 2091 2091"/>
                              <a:gd name="T47" fmla="*/ 2091 h 8"/>
                              <a:gd name="T48" fmla="+- 0 5749 5742"/>
                              <a:gd name="T49" fmla="*/ T48 w 13"/>
                              <a:gd name="T50" fmla="+- 0 2093 2091"/>
                              <a:gd name="T51" fmla="*/ 2093 h 8"/>
                              <a:gd name="T52" fmla="+- 0 5746 5742"/>
                              <a:gd name="T53" fmla="*/ T52 w 13"/>
                              <a:gd name="T54" fmla="+- 0 2093 2091"/>
                              <a:gd name="T55" fmla="*/ 2093 h 8"/>
                              <a:gd name="T56" fmla="+- 0 5747 5742"/>
                              <a:gd name="T57" fmla="*/ T56 w 13"/>
                              <a:gd name="T58" fmla="+- 0 2094 2091"/>
                              <a:gd name="T59" fmla="*/ 2094 h 8"/>
                              <a:gd name="T60" fmla="+- 0 5747 5742"/>
                              <a:gd name="T61" fmla="*/ T60 w 13"/>
                              <a:gd name="T62" fmla="+- 0 2099 2091"/>
                              <a:gd name="T63" fmla="*/ 2099 h 8"/>
                              <a:gd name="T64" fmla="+- 0 5749 5742"/>
                              <a:gd name="T65" fmla="*/ T64 w 13"/>
                              <a:gd name="T66" fmla="+- 0 2099 2091"/>
                              <a:gd name="T67" fmla="*/ 2099 h 8"/>
                              <a:gd name="T68" fmla="+- 0 5749 5742"/>
                              <a:gd name="T69" fmla="*/ T68 w 13"/>
                              <a:gd name="T70" fmla="+- 0 2094 2091"/>
                              <a:gd name="T71" fmla="*/ 2094 h 8"/>
                              <a:gd name="T72" fmla="+- 0 5749 5742"/>
                              <a:gd name="T73" fmla="*/ T72 w 13"/>
                              <a:gd name="T74" fmla="+- 0 2093 2091"/>
                              <a:gd name="T75" fmla="*/ 2093 h 8"/>
                              <a:gd name="T76" fmla="+- 0 5754 5742"/>
                              <a:gd name="T77" fmla="*/ T76 w 13"/>
                              <a:gd name="T78" fmla="+- 0 2093 2091"/>
                              <a:gd name="T79" fmla="*/ 2093 h 8"/>
                              <a:gd name="T80" fmla="+- 0 5751 5742"/>
                              <a:gd name="T81" fmla="*/ T80 w 13"/>
                              <a:gd name="T82" fmla="+- 0 2093 2091"/>
                              <a:gd name="T83" fmla="*/ 2093 h 8"/>
                              <a:gd name="T84" fmla="+- 0 5752 5742"/>
                              <a:gd name="T85" fmla="*/ T84 w 13"/>
                              <a:gd name="T86" fmla="+- 0 2094 2091"/>
                              <a:gd name="T87" fmla="*/ 2094 h 8"/>
                              <a:gd name="T88" fmla="+- 0 5752 5742"/>
                              <a:gd name="T89" fmla="*/ T88 w 13"/>
                              <a:gd name="T90" fmla="+- 0 2099 2091"/>
                              <a:gd name="T91" fmla="*/ 2099 h 8"/>
                              <a:gd name="T92" fmla="+- 0 5754 5742"/>
                              <a:gd name="T93" fmla="*/ T92 w 13"/>
                              <a:gd name="T94" fmla="+- 0 2099 2091"/>
                              <a:gd name="T95" fmla="*/ 2099 h 8"/>
                              <a:gd name="T96" fmla="+- 0 5754 5742"/>
                              <a:gd name="T97" fmla="*/ T96 w 13"/>
                              <a:gd name="T98" fmla="+- 0 2093 2091"/>
                              <a:gd name="T99" fmla="*/ 2093 h 8"/>
                              <a:gd name="T100" fmla="+- 0 5753 5742"/>
                              <a:gd name="T101" fmla="*/ T100 w 13"/>
                              <a:gd name="T102" fmla="+- 0 2091 2091"/>
                              <a:gd name="T103" fmla="*/ 2091 h 8"/>
                              <a:gd name="T104" fmla="+- 0 5750 5742"/>
                              <a:gd name="T105" fmla="*/ T104 w 13"/>
                              <a:gd name="T106" fmla="+- 0 2091 2091"/>
                              <a:gd name="T107" fmla="*/ 2091 h 8"/>
                              <a:gd name="T108" fmla="+- 0 5749 5742"/>
                              <a:gd name="T109" fmla="*/ T108 w 13"/>
                              <a:gd name="T110" fmla="+- 0 2092 2091"/>
                              <a:gd name="T111" fmla="*/ 2092 h 8"/>
                              <a:gd name="T112" fmla="+- 0 5748 5742"/>
                              <a:gd name="T113" fmla="*/ T112 w 13"/>
                              <a:gd name="T114" fmla="+- 0 2092 2091"/>
                              <a:gd name="T115" fmla="*/ 2092 h 8"/>
                              <a:gd name="T116" fmla="+- 0 5754 5742"/>
                              <a:gd name="T117" fmla="*/ T116 w 13"/>
                              <a:gd name="T118" fmla="+- 0 2092 2091"/>
                              <a:gd name="T119" fmla="*/ 2092 h 8"/>
                              <a:gd name="T120" fmla="+- 0 5754 5742"/>
                              <a:gd name="T121" fmla="*/ T120 w 13"/>
                              <a:gd name="T122" fmla="+- 0 2092 2091"/>
                              <a:gd name="T123" fmla="*/ 2092 h 8"/>
                              <a:gd name="T124" fmla="+- 0 5753 5742"/>
                              <a:gd name="T125" fmla="*/ T124 w 13"/>
                              <a:gd name="T126" fmla="+- 0 2091 2091"/>
                              <a:gd name="T127" fmla="*/ 2091 h 8"/>
                              <a:gd name="T128" fmla="+- 0 5747 5742"/>
                              <a:gd name="T129" fmla="*/ T128 w 13"/>
                              <a:gd name="T130" fmla="+- 0 2091 2091"/>
                              <a:gd name="T131" fmla="*/ 2091 h 8"/>
                              <a:gd name="T132" fmla="+- 0 5745 5742"/>
                              <a:gd name="T133" fmla="*/ T132 w 13"/>
                              <a:gd name="T134" fmla="+- 0 2091 2091"/>
                              <a:gd name="T135" fmla="*/ 2091 h 8"/>
                              <a:gd name="T136" fmla="+- 0 5744 5742"/>
                              <a:gd name="T137" fmla="*/ T136 w 13"/>
                              <a:gd name="T138" fmla="+- 0 2091 2091"/>
                              <a:gd name="T139" fmla="*/ 2091 h 8"/>
                              <a:gd name="T140" fmla="+- 0 5744 5742"/>
                              <a:gd name="T141" fmla="*/ T140 w 13"/>
                              <a:gd name="T142" fmla="+- 0 2092 2091"/>
                              <a:gd name="T143" fmla="*/ 2092 h 8"/>
                              <a:gd name="T144" fmla="+- 0 5748 5742"/>
                              <a:gd name="T145" fmla="*/ T144 w 13"/>
                              <a:gd name="T146" fmla="+- 0 2092 2091"/>
                              <a:gd name="T147" fmla="*/ 2092 h 8"/>
                              <a:gd name="T148" fmla="+- 0 5748 5742"/>
                              <a:gd name="T149" fmla="*/ T148 w 13"/>
                              <a:gd name="T150" fmla="+- 0 2092 2091"/>
                              <a:gd name="T151" fmla="*/ 2092 h 8"/>
                              <a:gd name="T152" fmla="+- 0 5747 5742"/>
                              <a:gd name="T153" fmla="*/ T152 w 13"/>
                              <a:gd name="T154" fmla="+- 0 2091 2091"/>
                              <a:gd name="T155" fmla="*/ 209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3" h="8">
                                <a:moveTo>
                                  <a:pt x="2" y="0"/>
                                </a:moveTo>
                                <a:lnTo>
                                  <a:pt x="0" y="0"/>
                                </a:lnTo>
                                <a:lnTo>
                                  <a:pt x="0" y="8"/>
                                </a:lnTo>
                                <a:lnTo>
                                  <a:pt x="2" y="8"/>
                                </a:lnTo>
                                <a:lnTo>
                                  <a:pt x="2" y="3"/>
                                </a:lnTo>
                                <a:lnTo>
                                  <a:pt x="2" y="2"/>
                                </a:lnTo>
                                <a:lnTo>
                                  <a:pt x="12" y="2"/>
                                </a:lnTo>
                                <a:lnTo>
                                  <a:pt x="12" y="1"/>
                                </a:lnTo>
                                <a:lnTo>
                                  <a:pt x="6" y="1"/>
                                </a:lnTo>
                                <a:lnTo>
                                  <a:pt x="2" y="1"/>
                                </a:lnTo>
                                <a:lnTo>
                                  <a:pt x="2" y="0"/>
                                </a:lnTo>
                                <a:close/>
                                <a:moveTo>
                                  <a:pt x="7" y="2"/>
                                </a:moveTo>
                                <a:lnTo>
                                  <a:pt x="4" y="2"/>
                                </a:lnTo>
                                <a:lnTo>
                                  <a:pt x="5" y="3"/>
                                </a:lnTo>
                                <a:lnTo>
                                  <a:pt x="5" y="8"/>
                                </a:lnTo>
                                <a:lnTo>
                                  <a:pt x="7" y="8"/>
                                </a:lnTo>
                                <a:lnTo>
                                  <a:pt x="7" y="3"/>
                                </a:lnTo>
                                <a:lnTo>
                                  <a:pt x="7" y="2"/>
                                </a:lnTo>
                                <a:close/>
                                <a:moveTo>
                                  <a:pt x="12" y="2"/>
                                </a:moveTo>
                                <a:lnTo>
                                  <a:pt x="9" y="2"/>
                                </a:lnTo>
                                <a:lnTo>
                                  <a:pt x="10" y="3"/>
                                </a:lnTo>
                                <a:lnTo>
                                  <a:pt x="10" y="8"/>
                                </a:lnTo>
                                <a:lnTo>
                                  <a:pt x="12" y="8"/>
                                </a:lnTo>
                                <a:lnTo>
                                  <a:pt x="12" y="2"/>
                                </a:lnTo>
                                <a:close/>
                                <a:moveTo>
                                  <a:pt x="11" y="0"/>
                                </a:moveTo>
                                <a:lnTo>
                                  <a:pt x="8" y="0"/>
                                </a:lnTo>
                                <a:lnTo>
                                  <a:pt x="7" y="1"/>
                                </a:lnTo>
                                <a:lnTo>
                                  <a:pt x="6" y="1"/>
                                </a:lnTo>
                                <a:lnTo>
                                  <a:pt x="12" y="1"/>
                                </a:lnTo>
                                <a:lnTo>
                                  <a:pt x="11" y="0"/>
                                </a:lnTo>
                                <a:close/>
                                <a:moveTo>
                                  <a:pt x="5" y="0"/>
                                </a:moveTo>
                                <a:lnTo>
                                  <a:pt x="3" y="0"/>
                                </a:lnTo>
                                <a:lnTo>
                                  <a:pt x="2" y="0"/>
                                </a:lnTo>
                                <a:lnTo>
                                  <a:pt x="2" y="1"/>
                                </a:lnTo>
                                <a:lnTo>
                                  <a:pt x="6" y="1"/>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AutoShape 187"/>
                        <wps:cNvSpPr>
                          <a:spLocks/>
                        </wps:cNvSpPr>
                        <wps:spPr bwMode="auto">
                          <a:xfrm>
                            <a:off x="5754" y="2091"/>
                            <a:ext cx="8" cy="8"/>
                          </a:xfrm>
                          <a:custGeom>
                            <a:avLst/>
                            <a:gdLst>
                              <a:gd name="T0" fmla="+- 0 5761 5755"/>
                              <a:gd name="T1" fmla="*/ T0 w 8"/>
                              <a:gd name="T2" fmla="+- 0 2091 2091"/>
                              <a:gd name="T3" fmla="*/ 2091 h 8"/>
                              <a:gd name="T4" fmla="+- 0 5756 5755"/>
                              <a:gd name="T5" fmla="*/ T4 w 8"/>
                              <a:gd name="T6" fmla="+- 0 2091 2091"/>
                              <a:gd name="T7" fmla="*/ 2091 h 8"/>
                              <a:gd name="T8" fmla="+- 0 5755 5755"/>
                              <a:gd name="T9" fmla="*/ T8 w 8"/>
                              <a:gd name="T10" fmla="+- 0 2093 2091"/>
                              <a:gd name="T11" fmla="*/ 2093 h 8"/>
                              <a:gd name="T12" fmla="+- 0 5755 5755"/>
                              <a:gd name="T13" fmla="*/ T12 w 8"/>
                              <a:gd name="T14" fmla="+- 0 2097 2091"/>
                              <a:gd name="T15" fmla="*/ 2097 h 8"/>
                              <a:gd name="T16" fmla="+- 0 5757 5755"/>
                              <a:gd name="T17" fmla="*/ T16 w 8"/>
                              <a:gd name="T18" fmla="+- 0 2099 2091"/>
                              <a:gd name="T19" fmla="*/ 2099 h 8"/>
                              <a:gd name="T20" fmla="+- 0 5760 5755"/>
                              <a:gd name="T21" fmla="*/ T20 w 8"/>
                              <a:gd name="T22" fmla="+- 0 2099 2091"/>
                              <a:gd name="T23" fmla="*/ 2099 h 8"/>
                              <a:gd name="T24" fmla="+- 0 5761 5755"/>
                              <a:gd name="T25" fmla="*/ T24 w 8"/>
                              <a:gd name="T26" fmla="+- 0 2099 2091"/>
                              <a:gd name="T27" fmla="*/ 2099 h 8"/>
                              <a:gd name="T28" fmla="+- 0 5762 5755"/>
                              <a:gd name="T29" fmla="*/ T28 w 8"/>
                              <a:gd name="T30" fmla="+- 0 2098 2091"/>
                              <a:gd name="T31" fmla="*/ 2098 h 8"/>
                              <a:gd name="T32" fmla="+- 0 5761 5755"/>
                              <a:gd name="T33" fmla="*/ T32 w 8"/>
                              <a:gd name="T34" fmla="+- 0 2097 2091"/>
                              <a:gd name="T35" fmla="*/ 2097 h 8"/>
                              <a:gd name="T36" fmla="+- 0 5758 5755"/>
                              <a:gd name="T37" fmla="*/ T36 w 8"/>
                              <a:gd name="T38" fmla="+- 0 2097 2091"/>
                              <a:gd name="T39" fmla="*/ 2097 h 8"/>
                              <a:gd name="T40" fmla="+- 0 5757 5755"/>
                              <a:gd name="T41" fmla="*/ T40 w 8"/>
                              <a:gd name="T42" fmla="+- 0 2097 2091"/>
                              <a:gd name="T43" fmla="*/ 2097 h 8"/>
                              <a:gd name="T44" fmla="+- 0 5757 5755"/>
                              <a:gd name="T45" fmla="*/ T44 w 8"/>
                              <a:gd name="T46" fmla="+- 0 2096 2091"/>
                              <a:gd name="T47" fmla="*/ 2096 h 8"/>
                              <a:gd name="T48" fmla="+- 0 5762 5755"/>
                              <a:gd name="T49" fmla="*/ T48 w 8"/>
                              <a:gd name="T50" fmla="+- 0 2096 2091"/>
                              <a:gd name="T51" fmla="*/ 2096 h 8"/>
                              <a:gd name="T52" fmla="+- 0 5762 5755"/>
                              <a:gd name="T53" fmla="*/ T52 w 8"/>
                              <a:gd name="T54" fmla="+- 0 2094 2091"/>
                              <a:gd name="T55" fmla="*/ 2094 h 8"/>
                              <a:gd name="T56" fmla="+- 0 5757 5755"/>
                              <a:gd name="T57" fmla="*/ T56 w 8"/>
                              <a:gd name="T58" fmla="+- 0 2094 2091"/>
                              <a:gd name="T59" fmla="*/ 2094 h 8"/>
                              <a:gd name="T60" fmla="+- 0 5757 5755"/>
                              <a:gd name="T61" fmla="*/ T60 w 8"/>
                              <a:gd name="T62" fmla="+- 0 2093 2091"/>
                              <a:gd name="T63" fmla="*/ 2093 h 8"/>
                              <a:gd name="T64" fmla="+- 0 5758 5755"/>
                              <a:gd name="T65" fmla="*/ T64 w 8"/>
                              <a:gd name="T66" fmla="+- 0 2093 2091"/>
                              <a:gd name="T67" fmla="*/ 2093 h 8"/>
                              <a:gd name="T68" fmla="+- 0 5762 5755"/>
                              <a:gd name="T69" fmla="*/ T68 w 8"/>
                              <a:gd name="T70" fmla="+- 0 2093 2091"/>
                              <a:gd name="T71" fmla="*/ 2093 h 8"/>
                              <a:gd name="T72" fmla="+- 0 5762 5755"/>
                              <a:gd name="T73" fmla="*/ T72 w 8"/>
                              <a:gd name="T74" fmla="+- 0 2093 2091"/>
                              <a:gd name="T75" fmla="*/ 2093 h 8"/>
                              <a:gd name="T76" fmla="+- 0 5761 5755"/>
                              <a:gd name="T77" fmla="*/ T76 w 8"/>
                              <a:gd name="T78" fmla="+- 0 2091 2091"/>
                              <a:gd name="T79" fmla="*/ 2091 h 8"/>
                              <a:gd name="T80" fmla="+- 0 5761 5755"/>
                              <a:gd name="T81" fmla="*/ T80 w 8"/>
                              <a:gd name="T82" fmla="+- 0 2097 2091"/>
                              <a:gd name="T83" fmla="*/ 2097 h 8"/>
                              <a:gd name="T84" fmla="+- 0 5760 5755"/>
                              <a:gd name="T85" fmla="*/ T84 w 8"/>
                              <a:gd name="T86" fmla="+- 0 2097 2091"/>
                              <a:gd name="T87" fmla="*/ 2097 h 8"/>
                              <a:gd name="T88" fmla="+- 0 5760 5755"/>
                              <a:gd name="T89" fmla="*/ T88 w 8"/>
                              <a:gd name="T90" fmla="+- 0 2097 2091"/>
                              <a:gd name="T91" fmla="*/ 2097 h 8"/>
                              <a:gd name="T92" fmla="+- 0 5761 5755"/>
                              <a:gd name="T93" fmla="*/ T92 w 8"/>
                              <a:gd name="T94" fmla="+- 0 2097 2091"/>
                              <a:gd name="T95" fmla="*/ 2097 h 8"/>
                              <a:gd name="T96" fmla="+- 0 5761 5755"/>
                              <a:gd name="T97" fmla="*/ T96 w 8"/>
                              <a:gd name="T98" fmla="+- 0 2097 2091"/>
                              <a:gd name="T99" fmla="*/ 2097 h 8"/>
                              <a:gd name="T100" fmla="+- 0 5762 5755"/>
                              <a:gd name="T101" fmla="*/ T100 w 8"/>
                              <a:gd name="T102" fmla="+- 0 2093 2091"/>
                              <a:gd name="T103" fmla="*/ 2093 h 8"/>
                              <a:gd name="T104" fmla="+- 0 5760 5755"/>
                              <a:gd name="T105" fmla="*/ T104 w 8"/>
                              <a:gd name="T106" fmla="+- 0 2093 2091"/>
                              <a:gd name="T107" fmla="*/ 2093 h 8"/>
                              <a:gd name="T108" fmla="+- 0 5760 5755"/>
                              <a:gd name="T109" fmla="*/ T108 w 8"/>
                              <a:gd name="T110" fmla="+- 0 2093 2091"/>
                              <a:gd name="T111" fmla="*/ 2093 h 8"/>
                              <a:gd name="T112" fmla="+- 0 5760 5755"/>
                              <a:gd name="T113" fmla="*/ T112 w 8"/>
                              <a:gd name="T114" fmla="+- 0 2094 2091"/>
                              <a:gd name="T115" fmla="*/ 2094 h 8"/>
                              <a:gd name="T116" fmla="+- 0 5762 5755"/>
                              <a:gd name="T117" fmla="*/ T116 w 8"/>
                              <a:gd name="T118" fmla="+- 0 2094 2091"/>
                              <a:gd name="T119" fmla="*/ 2094 h 8"/>
                              <a:gd name="T120" fmla="+- 0 5762 5755"/>
                              <a:gd name="T121" fmla="*/ T120 w 8"/>
                              <a:gd name="T122" fmla="+- 0 2093 2091"/>
                              <a:gd name="T123" fmla="*/ 209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 h="8">
                                <a:moveTo>
                                  <a:pt x="6" y="0"/>
                                </a:moveTo>
                                <a:lnTo>
                                  <a:pt x="1" y="0"/>
                                </a:lnTo>
                                <a:lnTo>
                                  <a:pt x="0" y="2"/>
                                </a:lnTo>
                                <a:lnTo>
                                  <a:pt x="0" y="6"/>
                                </a:lnTo>
                                <a:lnTo>
                                  <a:pt x="2" y="8"/>
                                </a:lnTo>
                                <a:lnTo>
                                  <a:pt x="5" y="8"/>
                                </a:lnTo>
                                <a:lnTo>
                                  <a:pt x="6" y="8"/>
                                </a:lnTo>
                                <a:lnTo>
                                  <a:pt x="7" y="7"/>
                                </a:lnTo>
                                <a:lnTo>
                                  <a:pt x="6" y="6"/>
                                </a:lnTo>
                                <a:lnTo>
                                  <a:pt x="3" y="6"/>
                                </a:lnTo>
                                <a:lnTo>
                                  <a:pt x="2" y="6"/>
                                </a:lnTo>
                                <a:lnTo>
                                  <a:pt x="2" y="5"/>
                                </a:lnTo>
                                <a:lnTo>
                                  <a:pt x="7" y="5"/>
                                </a:lnTo>
                                <a:lnTo>
                                  <a:pt x="7" y="3"/>
                                </a:lnTo>
                                <a:lnTo>
                                  <a:pt x="2" y="3"/>
                                </a:lnTo>
                                <a:lnTo>
                                  <a:pt x="2" y="2"/>
                                </a:lnTo>
                                <a:lnTo>
                                  <a:pt x="3" y="2"/>
                                </a:lnTo>
                                <a:lnTo>
                                  <a:pt x="7" y="2"/>
                                </a:lnTo>
                                <a:lnTo>
                                  <a:pt x="6" y="0"/>
                                </a:lnTo>
                                <a:close/>
                                <a:moveTo>
                                  <a:pt x="6" y="6"/>
                                </a:moveTo>
                                <a:lnTo>
                                  <a:pt x="5" y="6"/>
                                </a:lnTo>
                                <a:lnTo>
                                  <a:pt x="6" y="6"/>
                                </a:lnTo>
                                <a:close/>
                                <a:moveTo>
                                  <a:pt x="7" y="2"/>
                                </a:moveTo>
                                <a:lnTo>
                                  <a:pt x="5" y="2"/>
                                </a:lnTo>
                                <a:lnTo>
                                  <a:pt x="5" y="3"/>
                                </a:lnTo>
                                <a:lnTo>
                                  <a:pt x="7" y="3"/>
                                </a:lnTo>
                                <a:lnTo>
                                  <a:pt x="7"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AutoShape 186"/>
                        <wps:cNvSpPr>
                          <a:spLocks/>
                        </wps:cNvSpPr>
                        <wps:spPr bwMode="auto">
                          <a:xfrm>
                            <a:off x="5763" y="2091"/>
                            <a:ext cx="7" cy="8"/>
                          </a:xfrm>
                          <a:custGeom>
                            <a:avLst/>
                            <a:gdLst>
                              <a:gd name="T0" fmla="+- 0 5766 5764"/>
                              <a:gd name="T1" fmla="*/ T0 w 7"/>
                              <a:gd name="T2" fmla="+- 0 2091 2091"/>
                              <a:gd name="T3" fmla="*/ 2091 h 8"/>
                              <a:gd name="T4" fmla="+- 0 5764 5764"/>
                              <a:gd name="T5" fmla="*/ T4 w 7"/>
                              <a:gd name="T6" fmla="+- 0 2091 2091"/>
                              <a:gd name="T7" fmla="*/ 2091 h 8"/>
                              <a:gd name="T8" fmla="+- 0 5764 5764"/>
                              <a:gd name="T9" fmla="*/ T8 w 7"/>
                              <a:gd name="T10" fmla="+- 0 2099 2091"/>
                              <a:gd name="T11" fmla="*/ 2099 h 8"/>
                              <a:gd name="T12" fmla="+- 0 5766 5764"/>
                              <a:gd name="T13" fmla="*/ T12 w 7"/>
                              <a:gd name="T14" fmla="+- 0 2099 2091"/>
                              <a:gd name="T15" fmla="*/ 2099 h 8"/>
                              <a:gd name="T16" fmla="+- 0 5766 5764"/>
                              <a:gd name="T17" fmla="*/ T16 w 7"/>
                              <a:gd name="T18" fmla="+- 0 2094 2091"/>
                              <a:gd name="T19" fmla="*/ 2094 h 8"/>
                              <a:gd name="T20" fmla="+- 0 5766 5764"/>
                              <a:gd name="T21" fmla="*/ T20 w 7"/>
                              <a:gd name="T22" fmla="+- 0 2093 2091"/>
                              <a:gd name="T23" fmla="*/ 2093 h 8"/>
                              <a:gd name="T24" fmla="+- 0 5771 5764"/>
                              <a:gd name="T25" fmla="*/ T24 w 7"/>
                              <a:gd name="T26" fmla="+- 0 2093 2091"/>
                              <a:gd name="T27" fmla="*/ 2093 h 8"/>
                              <a:gd name="T28" fmla="+- 0 5771 5764"/>
                              <a:gd name="T29" fmla="*/ T28 w 7"/>
                              <a:gd name="T30" fmla="+- 0 2092 2091"/>
                              <a:gd name="T31" fmla="*/ 2092 h 8"/>
                              <a:gd name="T32" fmla="+- 0 5766 5764"/>
                              <a:gd name="T33" fmla="*/ T32 w 7"/>
                              <a:gd name="T34" fmla="+- 0 2092 2091"/>
                              <a:gd name="T35" fmla="*/ 2092 h 8"/>
                              <a:gd name="T36" fmla="+- 0 5766 5764"/>
                              <a:gd name="T37" fmla="*/ T36 w 7"/>
                              <a:gd name="T38" fmla="+- 0 2091 2091"/>
                              <a:gd name="T39" fmla="*/ 2091 h 8"/>
                              <a:gd name="T40" fmla="+- 0 5771 5764"/>
                              <a:gd name="T41" fmla="*/ T40 w 7"/>
                              <a:gd name="T42" fmla="+- 0 2093 2091"/>
                              <a:gd name="T43" fmla="*/ 2093 h 8"/>
                              <a:gd name="T44" fmla="+- 0 5768 5764"/>
                              <a:gd name="T45" fmla="*/ T44 w 7"/>
                              <a:gd name="T46" fmla="+- 0 2093 2091"/>
                              <a:gd name="T47" fmla="*/ 2093 h 8"/>
                              <a:gd name="T48" fmla="+- 0 5769 5764"/>
                              <a:gd name="T49" fmla="*/ T48 w 7"/>
                              <a:gd name="T50" fmla="+- 0 2094 2091"/>
                              <a:gd name="T51" fmla="*/ 2094 h 8"/>
                              <a:gd name="T52" fmla="+- 0 5769 5764"/>
                              <a:gd name="T53" fmla="*/ T52 w 7"/>
                              <a:gd name="T54" fmla="+- 0 2099 2091"/>
                              <a:gd name="T55" fmla="*/ 2099 h 8"/>
                              <a:gd name="T56" fmla="+- 0 5771 5764"/>
                              <a:gd name="T57" fmla="*/ T56 w 7"/>
                              <a:gd name="T58" fmla="+- 0 2099 2091"/>
                              <a:gd name="T59" fmla="*/ 2099 h 8"/>
                              <a:gd name="T60" fmla="+- 0 5771 5764"/>
                              <a:gd name="T61" fmla="*/ T60 w 7"/>
                              <a:gd name="T62" fmla="+- 0 2093 2091"/>
                              <a:gd name="T63" fmla="*/ 2093 h 8"/>
                              <a:gd name="T64" fmla="+- 0 5769 5764"/>
                              <a:gd name="T65" fmla="*/ T64 w 7"/>
                              <a:gd name="T66" fmla="+- 0 2091 2091"/>
                              <a:gd name="T67" fmla="*/ 2091 h 8"/>
                              <a:gd name="T68" fmla="+- 0 5767 5764"/>
                              <a:gd name="T69" fmla="*/ T68 w 7"/>
                              <a:gd name="T70" fmla="+- 0 2091 2091"/>
                              <a:gd name="T71" fmla="*/ 2091 h 8"/>
                              <a:gd name="T72" fmla="+- 0 5766 5764"/>
                              <a:gd name="T73" fmla="*/ T72 w 7"/>
                              <a:gd name="T74" fmla="+- 0 2091 2091"/>
                              <a:gd name="T75" fmla="*/ 2091 h 8"/>
                              <a:gd name="T76" fmla="+- 0 5766 5764"/>
                              <a:gd name="T77" fmla="*/ T76 w 7"/>
                              <a:gd name="T78" fmla="+- 0 2092 2091"/>
                              <a:gd name="T79" fmla="*/ 2092 h 8"/>
                              <a:gd name="T80" fmla="+- 0 5771 5764"/>
                              <a:gd name="T81" fmla="*/ T80 w 7"/>
                              <a:gd name="T82" fmla="+- 0 2092 2091"/>
                              <a:gd name="T83" fmla="*/ 2092 h 8"/>
                              <a:gd name="T84" fmla="+- 0 5769 5764"/>
                              <a:gd name="T85" fmla="*/ T84 w 7"/>
                              <a:gd name="T86" fmla="+- 0 2091 2091"/>
                              <a:gd name="T87" fmla="*/ 209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 h="8">
                                <a:moveTo>
                                  <a:pt x="2" y="0"/>
                                </a:moveTo>
                                <a:lnTo>
                                  <a:pt x="0" y="0"/>
                                </a:lnTo>
                                <a:lnTo>
                                  <a:pt x="0" y="8"/>
                                </a:lnTo>
                                <a:lnTo>
                                  <a:pt x="2" y="8"/>
                                </a:lnTo>
                                <a:lnTo>
                                  <a:pt x="2" y="3"/>
                                </a:lnTo>
                                <a:lnTo>
                                  <a:pt x="2" y="2"/>
                                </a:lnTo>
                                <a:lnTo>
                                  <a:pt x="7" y="2"/>
                                </a:lnTo>
                                <a:lnTo>
                                  <a:pt x="7" y="1"/>
                                </a:lnTo>
                                <a:lnTo>
                                  <a:pt x="2" y="1"/>
                                </a:lnTo>
                                <a:lnTo>
                                  <a:pt x="2" y="0"/>
                                </a:lnTo>
                                <a:close/>
                                <a:moveTo>
                                  <a:pt x="7" y="2"/>
                                </a:moveTo>
                                <a:lnTo>
                                  <a:pt x="4" y="2"/>
                                </a:lnTo>
                                <a:lnTo>
                                  <a:pt x="5" y="3"/>
                                </a:lnTo>
                                <a:lnTo>
                                  <a:pt x="5" y="8"/>
                                </a:lnTo>
                                <a:lnTo>
                                  <a:pt x="7" y="8"/>
                                </a:lnTo>
                                <a:lnTo>
                                  <a:pt x="7" y="2"/>
                                </a:lnTo>
                                <a:close/>
                                <a:moveTo>
                                  <a:pt x="5" y="0"/>
                                </a:moveTo>
                                <a:lnTo>
                                  <a:pt x="3" y="0"/>
                                </a:lnTo>
                                <a:lnTo>
                                  <a:pt x="2" y="0"/>
                                </a:lnTo>
                                <a:lnTo>
                                  <a:pt x="2" y="1"/>
                                </a:lnTo>
                                <a:lnTo>
                                  <a:pt x="7" y="1"/>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AutoShape 185"/>
                        <wps:cNvSpPr>
                          <a:spLocks/>
                        </wps:cNvSpPr>
                        <wps:spPr bwMode="auto">
                          <a:xfrm>
                            <a:off x="5771" y="2089"/>
                            <a:ext cx="7" cy="10"/>
                          </a:xfrm>
                          <a:custGeom>
                            <a:avLst/>
                            <a:gdLst>
                              <a:gd name="T0" fmla="+- 0 5775 5772"/>
                              <a:gd name="T1" fmla="*/ T0 w 7"/>
                              <a:gd name="T2" fmla="+- 0 2093 2089"/>
                              <a:gd name="T3" fmla="*/ 2093 h 10"/>
                              <a:gd name="T4" fmla="+- 0 5773 5772"/>
                              <a:gd name="T5" fmla="*/ T4 w 7"/>
                              <a:gd name="T6" fmla="+- 0 2093 2089"/>
                              <a:gd name="T7" fmla="*/ 2093 h 10"/>
                              <a:gd name="T8" fmla="+- 0 5773 5772"/>
                              <a:gd name="T9" fmla="*/ T8 w 7"/>
                              <a:gd name="T10" fmla="+- 0 2098 2089"/>
                              <a:gd name="T11" fmla="*/ 2098 h 10"/>
                              <a:gd name="T12" fmla="+- 0 5774 5772"/>
                              <a:gd name="T13" fmla="*/ T12 w 7"/>
                              <a:gd name="T14" fmla="+- 0 2099 2089"/>
                              <a:gd name="T15" fmla="*/ 2099 h 10"/>
                              <a:gd name="T16" fmla="+- 0 5777 5772"/>
                              <a:gd name="T17" fmla="*/ T16 w 7"/>
                              <a:gd name="T18" fmla="+- 0 2099 2089"/>
                              <a:gd name="T19" fmla="*/ 2099 h 10"/>
                              <a:gd name="T20" fmla="+- 0 5778 5772"/>
                              <a:gd name="T21" fmla="*/ T20 w 7"/>
                              <a:gd name="T22" fmla="+- 0 2099 2089"/>
                              <a:gd name="T23" fmla="*/ 2099 h 10"/>
                              <a:gd name="T24" fmla="+- 0 5778 5772"/>
                              <a:gd name="T25" fmla="*/ T24 w 7"/>
                              <a:gd name="T26" fmla="+- 0 2098 2089"/>
                              <a:gd name="T27" fmla="*/ 2098 h 10"/>
                              <a:gd name="T28" fmla="+- 0 5778 5772"/>
                              <a:gd name="T29" fmla="*/ T28 w 7"/>
                              <a:gd name="T30" fmla="+- 0 2097 2089"/>
                              <a:gd name="T31" fmla="*/ 2097 h 10"/>
                              <a:gd name="T32" fmla="+- 0 5776 5772"/>
                              <a:gd name="T33" fmla="*/ T32 w 7"/>
                              <a:gd name="T34" fmla="+- 0 2097 2089"/>
                              <a:gd name="T35" fmla="*/ 2097 h 10"/>
                              <a:gd name="T36" fmla="+- 0 5775 5772"/>
                              <a:gd name="T37" fmla="*/ T36 w 7"/>
                              <a:gd name="T38" fmla="+- 0 2097 2089"/>
                              <a:gd name="T39" fmla="*/ 2097 h 10"/>
                              <a:gd name="T40" fmla="+- 0 5775 5772"/>
                              <a:gd name="T41" fmla="*/ T40 w 7"/>
                              <a:gd name="T42" fmla="+- 0 2093 2089"/>
                              <a:gd name="T43" fmla="*/ 2093 h 10"/>
                              <a:gd name="T44" fmla="+- 0 5778 5772"/>
                              <a:gd name="T45" fmla="*/ T44 w 7"/>
                              <a:gd name="T46" fmla="+- 0 2097 2089"/>
                              <a:gd name="T47" fmla="*/ 2097 h 10"/>
                              <a:gd name="T48" fmla="+- 0 5777 5772"/>
                              <a:gd name="T49" fmla="*/ T48 w 7"/>
                              <a:gd name="T50" fmla="+- 0 2097 2089"/>
                              <a:gd name="T51" fmla="*/ 2097 h 10"/>
                              <a:gd name="T52" fmla="+- 0 5778 5772"/>
                              <a:gd name="T53" fmla="*/ T52 w 7"/>
                              <a:gd name="T54" fmla="+- 0 2097 2089"/>
                              <a:gd name="T55" fmla="*/ 2097 h 10"/>
                              <a:gd name="T56" fmla="+- 0 5778 5772"/>
                              <a:gd name="T57" fmla="*/ T56 w 7"/>
                              <a:gd name="T58" fmla="+- 0 2097 2089"/>
                              <a:gd name="T59" fmla="*/ 2097 h 10"/>
                              <a:gd name="T60" fmla="+- 0 5778 5772"/>
                              <a:gd name="T61" fmla="*/ T60 w 7"/>
                              <a:gd name="T62" fmla="+- 0 2091 2089"/>
                              <a:gd name="T63" fmla="*/ 2091 h 10"/>
                              <a:gd name="T64" fmla="+- 0 5772 5772"/>
                              <a:gd name="T65" fmla="*/ T64 w 7"/>
                              <a:gd name="T66" fmla="+- 0 2091 2089"/>
                              <a:gd name="T67" fmla="*/ 2091 h 10"/>
                              <a:gd name="T68" fmla="+- 0 5772 5772"/>
                              <a:gd name="T69" fmla="*/ T68 w 7"/>
                              <a:gd name="T70" fmla="+- 0 2093 2089"/>
                              <a:gd name="T71" fmla="*/ 2093 h 10"/>
                              <a:gd name="T72" fmla="+- 0 5778 5772"/>
                              <a:gd name="T73" fmla="*/ T72 w 7"/>
                              <a:gd name="T74" fmla="+- 0 2093 2089"/>
                              <a:gd name="T75" fmla="*/ 2093 h 10"/>
                              <a:gd name="T76" fmla="+- 0 5778 5772"/>
                              <a:gd name="T77" fmla="*/ T76 w 7"/>
                              <a:gd name="T78" fmla="+- 0 2091 2089"/>
                              <a:gd name="T79" fmla="*/ 2091 h 10"/>
                              <a:gd name="T80" fmla="+- 0 5775 5772"/>
                              <a:gd name="T81" fmla="*/ T80 w 7"/>
                              <a:gd name="T82" fmla="+- 0 2089 2089"/>
                              <a:gd name="T83" fmla="*/ 2089 h 10"/>
                              <a:gd name="T84" fmla="+- 0 5773 5772"/>
                              <a:gd name="T85" fmla="*/ T84 w 7"/>
                              <a:gd name="T86" fmla="+- 0 2089 2089"/>
                              <a:gd name="T87" fmla="*/ 2089 h 10"/>
                              <a:gd name="T88" fmla="+- 0 5773 5772"/>
                              <a:gd name="T89" fmla="*/ T88 w 7"/>
                              <a:gd name="T90" fmla="+- 0 2091 2089"/>
                              <a:gd name="T91" fmla="*/ 2091 h 10"/>
                              <a:gd name="T92" fmla="+- 0 5775 5772"/>
                              <a:gd name="T93" fmla="*/ T92 w 7"/>
                              <a:gd name="T94" fmla="+- 0 2091 2089"/>
                              <a:gd name="T95" fmla="*/ 2091 h 10"/>
                              <a:gd name="T96" fmla="+- 0 5775 5772"/>
                              <a:gd name="T97" fmla="*/ T96 w 7"/>
                              <a:gd name="T98" fmla="+- 0 2089 2089"/>
                              <a:gd name="T99" fmla="*/ 208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 h="10">
                                <a:moveTo>
                                  <a:pt x="3" y="4"/>
                                </a:moveTo>
                                <a:lnTo>
                                  <a:pt x="1" y="4"/>
                                </a:lnTo>
                                <a:lnTo>
                                  <a:pt x="1" y="9"/>
                                </a:lnTo>
                                <a:lnTo>
                                  <a:pt x="2" y="10"/>
                                </a:lnTo>
                                <a:lnTo>
                                  <a:pt x="5" y="10"/>
                                </a:lnTo>
                                <a:lnTo>
                                  <a:pt x="6" y="10"/>
                                </a:lnTo>
                                <a:lnTo>
                                  <a:pt x="6" y="9"/>
                                </a:lnTo>
                                <a:lnTo>
                                  <a:pt x="6" y="8"/>
                                </a:lnTo>
                                <a:lnTo>
                                  <a:pt x="4" y="8"/>
                                </a:lnTo>
                                <a:lnTo>
                                  <a:pt x="3" y="8"/>
                                </a:lnTo>
                                <a:lnTo>
                                  <a:pt x="3" y="4"/>
                                </a:lnTo>
                                <a:close/>
                                <a:moveTo>
                                  <a:pt x="6" y="8"/>
                                </a:moveTo>
                                <a:lnTo>
                                  <a:pt x="5" y="8"/>
                                </a:lnTo>
                                <a:lnTo>
                                  <a:pt x="6" y="8"/>
                                </a:lnTo>
                                <a:close/>
                                <a:moveTo>
                                  <a:pt x="6" y="2"/>
                                </a:moveTo>
                                <a:lnTo>
                                  <a:pt x="0" y="2"/>
                                </a:lnTo>
                                <a:lnTo>
                                  <a:pt x="0" y="4"/>
                                </a:lnTo>
                                <a:lnTo>
                                  <a:pt x="6" y="4"/>
                                </a:lnTo>
                                <a:lnTo>
                                  <a:pt x="6" y="2"/>
                                </a:lnTo>
                                <a:close/>
                                <a:moveTo>
                                  <a:pt x="3" y="0"/>
                                </a:moveTo>
                                <a:lnTo>
                                  <a:pt x="1" y="0"/>
                                </a:lnTo>
                                <a:lnTo>
                                  <a:pt x="1" y="2"/>
                                </a:lnTo>
                                <a:lnTo>
                                  <a:pt x="3" y="2"/>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Text Box 184"/>
                        <wps:cNvSpPr txBox="1">
                          <a:spLocks/>
                        </wps:cNvSpPr>
                        <wps:spPr bwMode="auto">
                          <a:xfrm>
                            <a:off x="4541" y="223"/>
                            <a:ext cx="1408" cy="1993"/>
                          </a:xfrm>
                          <a:prstGeom prst="rect">
                            <a:avLst/>
                          </a:prstGeom>
                          <a:noFill/>
                          <a:ln w="6350">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D54A6" w:rsidRDefault="004D54A6">
                              <w:pPr>
                                <w:rPr>
                                  <w:sz w:val="6"/>
                                </w:rPr>
                              </w:pPr>
                            </w:p>
                            <w:p w:rsidR="004D54A6" w:rsidRDefault="004D54A6">
                              <w:pPr>
                                <w:rPr>
                                  <w:sz w:val="6"/>
                                </w:rPr>
                              </w:pPr>
                            </w:p>
                            <w:p w:rsidR="004D54A6" w:rsidRDefault="004D54A6">
                              <w:pPr>
                                <w:spacing w:before="8"/>
                                <w:rPr>
                                  <w:sz w:val="5"/>
                                </w:rPr>
                              </w:pPr>
                            </w:p>
                            <w:p w:rsidR="004D54A6" w:rsidRDefault="004D54A6">
                              <w:pPr>
                                <w:spacing w:line="184" w:lineRule="auto"/>
                                <w:ind w:left="922" w:right="159" w:firstLine="86"/>
                                <w:jc w:val="right"/>
                                <w:rPr>
                                  <w:rFonts w:ascii="VIC-Light" w:hAnsi="VIC-Light"/>
                                  <w:sz w:val="5"/>
                                </w:rPr>
                              </w:pPr>
                              <w:r>
                                <w:rPr>
                                  <w:rFonts w:ascii="VIC-Medium" w:hAnsi="VIC-Medium"/>
                                  <w:color w:val="FFFFFF"/>
                                  <w:w w:val="110"/>
                                  <w:sz w:val="5"/>
                                </w:rPr>
                                <w:t xml:space="preserve">ENDING FAMILY VIOLENCE </w:t>
                              </w:r>
                              <w:r>
                                <w:rPr>
                                  <w:rFonts w:ascii="VIC-Light" w:hAnsi="VIC-Light"/>
                                  <w:color w:val="FFFFFF"/>
                                  <w:w w:val="110"/>
                                  <w:sz w:val="5"/>
                                </w:rPr>
                                <w:t xml:space="preserve">VICTORIA’S </w:t>
                              </w:r>
                              <w:r>
                                <w:rPr>
                                  <w:rFonts w:ascii="VIC-Light" w:hAnsi="VIC-Light"/>
                                  <w:color w:val="FFFFFF"/>
                                  <w:w w:val="115"/>
                                  <w:sz w:val="5"/>
                                </w:rPr>
                                <w:t>PLAN FOR</w:t>
                              </w:r>
                              <w:r>
                                <w:rPr>
                                  <w:rFonts w:ascii="VIC-Light" w:hAnsi="VIC-Light"/>
                                  <w:color w:val="FFFFFF"/>
                                  <w:w w:val="113"/>
                                  <w:sz w:val="5"/>
                                </w:rPr>
                                <w:t xml:space="preserve"> </w:t>
                              </w:r>
                              <w:r>
                                <w:rPr>
                                  <w:rFonts w:ascii="VIC-Light" w:hAnsi="VIC-Light"/>
                                  <w:color w:val="FFFFFF"/>
                                  <w:w w:val="110"/>
                                  <w:sz w:val="5"/>
                                </w:rPr>
                                <w:t>CHANGE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062" alt="Title: Strategies and policies developed 1 - Description: Ending Family Violence – Victoria’s plan for Change (10 Year Plan)" style="position:absolute;margin-left:226.8pt;margin-top:10.95pt;width:70.9pt;height:100.15pt;z-index:2344;mso-wrap-distance-left:0;mso-wrap-distance-right:0;mso-position-horizontal-relative:page" coordorigin="4536,219" coordsize="1418,2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 o:spid="_x0000_s1063" type="#_x0000_t75" style="position:absolute;left:4541;top:291;width:1340;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">
                  <v:imagedata r:id="rId26" o:title=""/>
                  <v:path arrowok="t"/>
                  <o:lock v:ext="edit" aspectratio="f"/>
                </v:shape>
                <v:line id="Line 206" o:spid="_x0000_s1064" style="position:absolute;visibility:visible;mso-wrap-style:square" from="5949,706" to="594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" strokecolor="#f47721" strokeweight=".08714mm">
                  <o:lock v:ext="edit" shapetype="f"/>
                </v:line>
                <v:line id="Line 205" o:spid="_x0000_s1065" style="position:absolute;visibility:visible;mso-wrap-style:square" from="5949,261" to="594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" strokecolor="#f47721" strokeweight=".08714mm">
                  <o:lock v:ext="edit" shapetype="f"/>
                </v:line>
                <v:shape id="AutoShape 204" o:spid="_x0000_s1066" style="position:absolute;left:5703;top:2043;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" path="m18,l5,,,4,,17r5,5l18,22r5,-5l23,16,8,16,6,14,6,8,8,5r15,l23,4,18,xm23,5r-9,l17,8r,6l14,16r9,l23,5xe" stroked="f">
                  <v:path arrowok="t" o:connecttype="custom" o:connectlocs="18,2044;5,2044;0,2048;0,2061;5,2066;18,2066;23,2061;23,2060;8,2060;6,2058;6,2052;8,2049;23,2049;23,2048;18,2044;23,2049;14,2049;17,2052;17,2058;14,2060;23,2060;23,2049" o:connectangles="0,0,0,0,0,0,0,0,0,0,0,0,0,0,0,0,0,0,0,0,0,0"/>
                </v:shape>
                <v:shape id="AutoShape 203" o:spid="_x0000_s1067" style="position:absolute;left:5729;top:2044;width:19;height:22;visibility:visible;mso-wrap-style:square;v-text-anchor:top" coordsize="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" path="m14,l,,,22r6,l6,16r9,l14,14r2,-1l18,11r,-1l6,10,6,5r12,l18,3,14,xm15,16r-6,l11,22r7,l15,16xm18,5r-7,l12,7r,2l11,10r7,l18,5xe" stroked="f">
                  <v:path arrowok="t" o:connecttype="custom" o:connectlocs="14,2044;0,2044;0,2066;6,2066;6,2060;15,2060;14,2058;16,2057;18,2055;18,2054;6,2054;6,2049;18,2049;18,2047;14,2044;15,2060;9,2060;11,2066;18,2066;15,2060;18,2049;11,2049;12,2051;12,2053;11,2054;18,2054;18,2049" o:connectangles="0,0,0,0,0,0,0,0,0,0,0,0,0,0,0,0,0,0,0,0,0,0,0,0,0,0,0"/>
                </v:shape>
                <v:rect id="Rectangle 202" o:spid="_x0000_s1068" style="position:absolute;left:5751;top:2044;width: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" stroked="f">
                  <v:path arrowok="t"/>
                </v:rect>
                <v:shape id="AutoShape 201" o:spid="_x0000_s1069" style="position:absolute;left:5759;top:2044;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" path="m12,l10,,,22r6,l7,19r14,l18,14r-9,l11,10r5,l12,xm21,19r-7,l15,22r7,l21,19xm16,10r-5,l13,14r5,l16,10xe" stroked="f">
                  <v:path arrowok="t" o:connecttype="custom" o:connectlocs="12,2044;10,2044;0,2066;6,2066;7,2063;21,2063;18,2058;9,2058;11,2054;16,2054;12,2044;21,2063;14,2063;15,2066;22,2066;21,2063;16,2054;11,2054;13,2058;18,2058;16,2054" o:connectangles="0,0,0,0,0,0,0,0,0,0,0,0,0,0,0,0,0,0,0,0,0"/>
                </v:shape>
                <v:shape id="AutoShape 200" o:spid="_x0000_s1070" style="position:absolute;left:5614;top:2014;width:89;height:96;visibility:visible;mso-wrap-style:square;v-text-anchor:top" coordsize="8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" path="m88,l,,14,30r31,l45,51r-21,l44,95,64,52r-11,l48,47r,-12l53,30r21,l88,xm65,50r-2,1l61,52r3,l65,50xm83,35r-6,l77,52r6,l83,35xm39,30r-1,l28,51r11,l39,30xm61,36r-5,l54,38r,6l56,46r5,l63,45r1,-2l68,43r3,-5l64,38,63,37,61,36xm68,43r-4,l67,45r1,-2xm31,30r-11,l26,42,31,30xm74,30r-11,l67,32r2,3l64,38r7,l72,35r17,l89,30r-15,xe" stroked="f">
                  <v:path arrowok="t" o:connecttype="custom" o:connectlocs="88,2014;0,2014;14,2044;45,2044;45,2065;24,2065;44,2109;64,2066;53,2066;48,2061;48,2049;53,2044;74,2044;88,2014;65,2064;63,2065;61,2066;64,2066;65,2064;83,2049;77,2049;77,2066;83,2066;83,2049;39,2044;38,2044;28,2065;39,2065;39,2044;61,2050;56,2050;54,2052;54,2058;56,2060;61,2060;63,2059;64,2057;68,2057;71,2052;64,2052;63,2051;61,2050;68,2057;64,2057;67,2059;68,2057;31,2044;20,2044;26,2056;31,2044;74,2044;63,2044;67,2046;69,2049;64,2052;71,2052;72,2049;89,2049;89,2044;74,2044;74,2044" o:connectangles="0,0,0,0,0,0,0,0,0,0,0,0,0,0,0,0,0,0,0,0,0,0,0,0,0,0,0,0,0,0,0,0,0,0,0,0,0,0,0,0,0,0,0,0,0,0,0,0,0,0,0,0,0,0,0,0,0,0,0,0,0"/>
                </v:shape>
                <v:shape id="AutoShape 199" o:spid="_x0000_s1071" style="position:absolute;left:5689;top:2074;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" path="m1,8l,10r1,1l3,11r4,l9,10,9,9,3,9,2,9,1,8xm6,l2,,,1,,5,1,6,6,7r,2l5,9r4,l9,6,7,5,3,4,2,4,3,2r5,l8,1,7,,6,xm8,2l6,2r1,l7,3,8,2xe" stroked="f">
                  <v:path arrowok="t" o:connecttype="custom" o:connectlocs="1,2082;0,2084;1,2085;3,2085;7,2085;9,2084;9,2083;3,2083;2,2083;1,2082;6,2074;2,2074;0,2075;0,2079;1,2080;6,2081;6,2081;6,2083;5,2083;9,2083;9,2080;7,2079;3,2078;2,2078;3,2076;3,2076;8,2076;8,2075;7,2074;6,2074;8,2076;6,2076;7,2076;7,2077;8,2076" o:connectangles="0,0,0,0,0,0,0,0,0,0,0,0,0,0,0,0,0,0,0,0,0,0,0,0,0,0,0,0,0,0,0,0,0,0,0"/>
                </v:shape>
                <v:shape id="AutoShape 198" o:spid="_x0000_s1072" style="position:absolute;left:5699;top:2075;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" path="m4,4l2,4r,5l3,10r2,l6,10,7,9,6,8,4,8,4,4xm6,8r,l5,8r1,xm6,3l,3,,4r6,l6,3xm4,l2,r,3l4,3,4,xe" stroked="f">
                  <v:path arrowok="t" o:connecttype="custom" o:connectlocs="4,2079;2,2079;2,2084;3,2085;5,2085;6,2085;7,2084;6,2083;4,2083;4,2083;4,2079;6,2083;6,2083;5,2083;6,2083;6,2083;6,2078;0,2078;0,2079;6,2079;6,2078;4,2075;2,2075;2,2078;4,2078;4,2075" o:connectangles="0,0,0,0,0,0,0,0,0,0,0,0,0,0,0,0,0,0,0,0,0,0,0,0,0,0"/>
                </v:shape>
                <v:shape id="AutoShape 197" o:spid="_x0000_s1073" style="position:absolute;left:5706;top:207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" path="m5,l2,,,2,,7,2,8r3,l6,8,6,7r2,l8,6,3,6,2,5,2,3,3,2r5,l8,1,6,1,5,xm8,7l6,7r,1l8,8,8,7xm8,2l5,2,6,3r,2l5,6r3,l8,2xm8,1l6,1r2,xe" stroked="f">
                  <v:path arrowok="t" o:connecttype="custom" o:connectlocs="5,2077;2,2077;0,2079;0,2084;2,2085;5,2085;6,2085;6,2084;8,2084;8,2083;3,2083;2,2082;2,2080;3,2079;8,2079;8,2078;6,2078;6,2078;5,2077;8,2084;6,2084;6,2085;8,2085;8,2084;8,2079;5,2079;6,2080;6,2082;5,2083;8,2083;8,2079;8,2078;6,2078;6,2078;8,2078;8,2078" o:connectangles="0,0,0,0,0,0,0,0,0,0,0,0,0,0,0,0,0,0,0,0,0,0,0,0,0,0,0,0,0,0,0,0,0,0,0,0"/>
                </v:shape>
                <v:shape id="AutoShape 196" o:spid="_x0000_s1074" style="position:absolute;left:5715;top:2075;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" path="m3,4l1,4r,5l2,10r3,l6,10,7,9,6,8,4,8,3,4xm6,8r,l5,8r1,xm6,3l,3,,4r6,l6,3xm3,l1,r,3l3,3,3,xe" stroked="f">
                  <v:path arrowok="t" o:connecttype="custom" o:connectlocs="3,2079;1,2079;1,2084;2,2085;5,2085;6,2085;7,2084;6,2083;4,2083;4,2083;3,2079;6,2083;6,2083;5,2083;6,2083;6,2083;6,2078;0,2078;0,2079;6,2079;6,2078;3,2075;1,2075;1,2078;3,2078;3,2075" o:connectangles="0,0,0,0,0,0,0,0,0,0,0,0,0,0,0,0,0,0,0,0,0,0,0,0,0,0"/>
                </v:shape>
                <v:shape id="AutoShape 195" o:spid="_x0000_s1075" style="position:absolute;left:5722;top:207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" path="m6,l2,,,2,,7,2,8r3,l6,8,7,7,3,7,2,6,2,5r5,l7,4,2,4,2,3,3,2r4,l6,xm6,6l5,6r,1l7,7,6,6xm7,2l5,2r,1l5,4r2,l7,2xe" stroked="f">
                  <v:path arrowok="t" o:connecttype="custom" o:connectlocs="6,2077;2,2077;0,2079;0,2084;2,2085;5,2085;6,2085;7,2084;7,2084;3,2084;2,2083;2,2082;7,2082;7,2081;2,2081;2,2080;3,2079;7,2079;7,2079;6,2077;6,2083;5,2083;5,2084;7,2084;6,2083;7,2079;5,2079;5,2080;5,2081;7,2081;7,2079" o:connectangles="0,0,0,0,0,0,0,0,0,0,0,0,0,0,0,0,0,0,0,0,0,0,0,0,0,0,0,0,0,0,0"/>
                </v:shape>
                <v:shape id="AutoShape 194" o:spid="_x0000_s1076" style="position:absolute;left:5689;top:2087;width:11;height:1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" path="m7,l2,,,2,,9r2,2l8,11,10,9,3,9,2,8,2,3,3,2r6,l8,,7,xm10,5l6,5r,2l8,7r,1l7,9r3,l10,5xm9,2l6,2r1,l8,3,9,2xe" stroked="f">
                  <v:path arrowok="t" o:connecttype="custom" o:connectlocs="7,2088;2,2088;0,2090;0,2097;2,2099;8,2099;10,2097;3,2097;2,2096;2,2091;3,2090;9,2090;9,2090;8,2088;7,2088;10,2093;6,2093;6,2095;8,2095;8,2096;7,2097;10,2097;10,2097;10,2093;9,2090;6,2090;7,2090;8,2091;9,2090" o:connectangles="0,0,0,0,0,0,0,0,0,0,0,0,0,0,0,0,0,0,0,0,0,0,0,0,0,0,0,0,0"/>
                </v:shape>
                <v:shape id="AutoShape 193" o:spid="_x0000_s1077" style="position:absolute;left:5701;top:2091;width:9;height:8;visibility:visible;mso-wrap-style:square;v-text-anchor:top"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" path="m6,l1,,,2,,6,1,8r5,l8,6,2,6,2,5,2,3,2,2r6,l6,xm8,2l5,2,6,3r,2l5,6r3,l8,2xe" stroked="f">
                  <v:path arrowok="t" o:connecttype="custom" o:connectlocs="6,2091;1,2091;0,2093;0,2097;1,2099;6,2099;8,2097;8,2097;2,2097;2,2096;2,2094;2,2093;8,2093;8,2093;6,2091;8,2093;5,2093;6,2094;6,2096;5,2097;8,2097;8,2093" o:connectangles="0,0,0,0,0,0,0,0,0,0,0,0,0,0,0,0,0,0,0,0,0,0"/>
                </v:shape>
                <v:shape id="AutoShape 192" o:spid="_x0000_s1078" style="position:absolute;left:5709;top:2091;width:9;height:8;visibility:visible;mso-wrap-style:square;v-text-anchor:top"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" path="m2,l,,3,8r2,l6,6,4,6,2,xm8,l6,,4,6r2,l8,xe" stroked="f">
                  <v:path arrowok="t" o:connecttype="custom" o:connectlocs="2,2091;0,2091;3,2099;5,2099;6,2097;4,2097;2,2091;8,2091;6,2091;4,2097;6,2097;8,2091" o:connectangles="0,0,0,0,0,0,0,0,0,0,0,0"/>
                </v:shape>
                <v:shape id="AutoShape 191" o:spid="_x0000_s1079" style="position:absolute;left:5718;top:2091;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" path="m6,l2,,,2,,6,2,8r3,l6,8,7,7,7,6,3,6,2,6,2,5r5,l7,3,2,3,2,2r1,l7,2,6,xm6,6l5,6r2,l6,6xm7,2l5,2r,1l7,3,7,2xe" stroked="f">
                  <v:path arrowok="t" o:connecttype="custom" o:connectlocs="6,2091;2,2091;0,2093;0,2097;2,2099;5,2099;6,2099;7,2098;7,2097;3,2097;2,2097;2,2096;7,2096;7,2094;2,2094;2,2093;3,2093;7,2093;7,2093;6,2091;6,2097;5,2097;5,2097;7,2097;6,2097;7,2093;5,2093;5,2093;5,2094;7,2094;7,2093" o:connectangles="0,0,0,0,0,0,0,0,0,0,0,0,0,0,0,0,0,0,0,0,0,0,0,0,0,0,0,0,0,0,0"/>
                </v:shape>
                <v:shape id="AutoShape 190" o:spid="_x0000_s1080" style="position:absolute;left:5726;top:2091;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" path="m2,l,,,8r2,l2,3,2,2r3,l5,1,2,1,2,xm5,2l4,2r1,xm4,l3,,2,r,1l5,1,5,,4,xe" stroked="f">
                  <v:path arrowok="t" o:connecttype="custom" o:connectlocs="2,2091;0,2091;0,2099;2,2099;2,2094;2,2093;5,2093;5,2092;2,2092;2,2091;5,2093;4,2093;4,2093;5,2093;5,2093;4,2091;3,2091;2,2091;2,2092;5,2092;5,2091;4,2091" o:connectangles="0,0,0,0,0,0,0,0,0,0,0,0,0,0,0,0,0,0,0,0,0,0"/>
                </v:shape>
                <v:shape id="AutoShape 189" o:spid="_x0000_s1081" style="position:absolute;left:5732;top:2091;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" path="m2,l,,,8r2,l2,3,3,2r4,l7,1,2,1,2,xm7,2l4,2,5,3r,5l7,8,7,2xm6,l3,,2,r,1l7,1,6,xe" stroked="f">
                  <v:path arrowok="t" o:connecttype="custom" o:connectlocs="2,2091;0,2091;0,2099;2,2099;2,2094;3,2093;7,2093;7,2092;2,2092;2,2091;7,2093;4,2093;5,2094;5,2099;7,2099;7,2093;6,2091;3,2091;2,2091;2,2092;7,2092;6,2091" o:connectangles="0,0,0,0,0,0,0,0,0,0,0,0,0,0,0,0,0,0,0,0,0,0"/>
                </v:shape>
                <v:shape id="AutoShape 188" o:spid="_x0000_s1082" style="position:absolute;left:5741;top:2091;width:13;height:8;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" path="m2,l,,,8r2,l2,3,2,2r10,l12,1,6,1,2,1,2,xm7,2l4,2,5,3r,5l7,8,7,3,7,2xm12,2l9,2r1,1l10,8r2,l12,2xm11,l8,,7,1,6,1r6,l11,xm5,l3,,2,r,1l6,1,5,xe" stroked="f">
                  <v:path arrowok="t" o:connecttype="custom" o:connectlocs="2,2091;0,2091;0,2099;2,2099;2,2094;2,2093;12,2093;12,2092;6,2092;6,2092;2,2092;2,2091;7,2093;4,2093;5,2094;5,2099;7,2099;7,2094;7,2093;12,2093;9,2093;10,2094;10,2099;12,2099;12,2093;11,2091;8,2091;7,2092;6,2092;12,2092;12,2092;11,2091;5,2091;3,2091;2,2091;2,2092;6,2092;6,2092;5,2091" o:connectangles="0,0,0,0,0,0,0,0,0,0,0,0,0,0,0,0,0,0,0,0,0,0,0,0,0,0,0,0,0,0,0,0,0,0,0,0,0,0,0"/>
                </v:shape>
                <v:shape id="AutoShape 187" o:spid="_x0000_s1083" style="position:absolute;left:5754;top:2091;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" path="m6,l1,,,2,,6,2,8r3,l6,8,7,7,6,6,3,6,2,6,2,5r5,l7,3,2,3,2,2r1,l7,2,6,xm6,6l5,6r1,xm7,2l5,2r,1l7,3,7,2xe" stroked="f">
                  <v:path arrowok="t" o:connecttype="custom" o:connectlocs="6,2091;1,2091;0,2093;0,2097;2,2099;5,2099;6,2099;7,2098;6,2097;3,2097;2,2097;2,2096;7,2096;7,2094;2,2094;2,2093;3,2093;7,2093;7,2093;6,2091;6,2097;5,2097;5,2097;6,2097;6,2097;7,2093;5,2093;5,2093;5,2094;7,2094;7,2093" o:connectangles="0,0,0,0,0,0,0,0,0,0,0,0,0,0,0,0,0,0,0,0,0,0,0,0,0,0,0,0,0,0,0"/>
                </v:shape>
                <v:shape id="AutoShape 186" o:spid="_x0000_s1084" style="position:absolute;left:5763;top:2091;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" path="m2,l,,,8r2,l2,3,2,2r5,l7,1,2,1,2,xm7,2l4,2,5,3r,5l7,8,7,2xm5,l3,,2,r,1l7,1,5,xe" stroked="f">
                  <v:path arrowok="t" o:connecttype="custom" o:connectlocs="2,2091;0,2091;0,2099;2,2099;2,2094;2,2093;7,2093;7,2092;2,2092;2,2091;7,2093;4,2093;5,2094;5,2099;7,2099;7,2093;5,2091;3,2091;2,2091;2,2092;7,2092;5,2091" o:connectangles="0,0,0,0,0,0,0,0,0,0,0,0,0,0,0,0,0,0,0,0,0,0"/>
                </v:shape>
                <v:shape id="AutoShape 185" o:spid="_x0000_s1085" style="position:absolute;left:5771;top:2089;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" path="m3,4l1,4r,5l2,10r3,l6,10,6,9,6,8,4,8,3,8,3,4xm6,8l5,8r1,xm6,2l,2,,4r6,l6,2xm3,l1,r,2l3,2,3,xe" stroked="f">
                  <v:path arrowok="t" o:connecttype="custom" o:connectlocs="3,2093;1,2093;1,2098;2,2099;5,2099;6,2099;6,2098;6,2097;4,2097;3,2097;3,2093;6,2097;5,2097;6,2097;6,2097;6,2091;0,2091;0,2093;6,2093;6,2091;3,2089;1,2089;1,2091;3,2091;3,2089" o:connectangles="0,0,0,0,0,0,0,0,0,0,0,0,0,0,0,0,0,0,0,0,0,0,0,0,0"/>
                </v:shape>
                <v:shape id="Text Box 184" o:spid="_x0000_s1086" type="#_x0000_t202" style="position:absolute;left:4541;top:223;width:1408;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" filled="f" strokecolor="#bcbec0" strokeweight=".5pt">
                  <v:path arrowok="t"/>
                  <v:textbox inset="0,0,0,0">
                    <w:txbxContent>
                      <w:p w:rsidR="004D54A6" w:rsidRDefault="004D54A6">
                        <w:pPr>
                          <w:rPr>
                            <w:sz w:val="6"/>
                          </w:rPr>
                        </w:pPr>
                      </w:p>
                      <w:p w:rsidR="004D54A6" w:rsidRDefault="004D54A6">
                        <w:pPr>
                          <w:rPr>
                            <w:sz w:val="6"/>
                          </w:rPr>
                        </w:pPr>
                      </w:p>
                      <w:p w:rsidR="004D54A6" w:rsidRDefault="004D54A6">
                        <w:pPr>
                          <w:spacing w:before="8"/>
                          <w:rPr>
                            <w:sz w:val="5"/>
                          </w:rPr>
                        </w:pPr>
                      </w:p>
                      <w:p w:rsidR="004D54A6" w:rsidRDefault="004D54A6">
                        <w:pPr>
                          <w:spacing w:line="184" w:lineRule="auto"/>
                          <w:ind w:left="922" w:right="159" w:firstLine="86"/>
                          <w:jc w:val="right"/>
                          <w:rPr>
                            <w:rFonts w:ascii="VIC-Light" w:hAnsi="VIC-Light"/>
                            <w:sz w:val="5"/>
                          </w:rPr>
                        </w:pPr>
                        <w:r>
                          <w:rPr>
                            <w:rFonts w:ascii="VIC-Medium" w:hAnsi="VIC-Medium"/>
                            <w:color w:val="FFFFFF"/>
                            <w:w w:val="110"/>
                            <w:sz w:val="5"/>
                          </w:rPr>
                          <w:t xml:space="preserve">ENDING FAMILY VIOLENCE </w:t>
                        </w:r>
                        <w:r>
                          <w:rPr>
                            <w:rFonts w:ascii="VIC-Light" w:hAnsi="VIC-Light"/>
                            <w:color w:val="FFFFFF"/>
                            <w:w w:val="110"/>
                            <w:sz w:val="5"/>
                          </w:rPr>
                          <w:t xml:space="preserve">VICTORIA’S </w:t>
                        </w:r>
                        <w:r>
                          <w:rPr>
                            <w:rFonts w:ascii="VIC-Light" w:hAnsi="VIC-Light"/>
                            <w:color w:val="FFFFFF"/>
                            <w:w w:val="115"/>
                            <w:sz w:val="5"/>
                          </w:rPr>
                          <w:t>PLAN FOR</w:t>
                        </w:r>
                        <w:r>
                          <w:rPr>
                            <w:rFonts w:ascii="VIC-Light" w:hAnsi="VIC-Light"/>
                            <w:color w:val="FFFFFF"/>
                            <w:w w:val="113"/>
                            <w:sz w:val="5"/>
                          </w:rPr>
                          <w:t xml:space="preserve"> </w:t>
                        </w:r>
                        <w:r>
                          <w:rPr>
                            <w:rFonts w:ascii="VIC-Light" w:hAnsi="VIC-Light"/>
                            <w:color w:val="FFFFFF"/>
                            <w:w w:val="110"/>
                            <w:sz w:val="5"/>
                          </w:rPr>
                          <w:t>CHANGE</w:t>
                        </w:r>
                      </w:p>
                    </w:txbxContent>
                  </v:textbox>
                </v:shape>
                <w10:wrap type="topAndBottom" anchorx="page"/>
              </v:group>
            </w:pict>
          </mc:Fallback>
        </mc:AlternateContent>
      </w:r>
      <w:r>
        <w:rPr>
          <w:noProof/>
        </w:rPr>
        <mc:AlternateContent>
          <mc:Choice Requires="wpg">
            <w:drawing>
              <wp:anchor distT="0" distB="0" distL="0" distR="0" simplePos="0" relativeHeight="2416" behindDoc="0" locked="0" layoutInCell="1" allowOverlap="1">
                <wp:simplePos x="0" y="0"/>
                <wp:positionH relativeFrom="page">
                  <wp:posOffset>3958590</wp:posOffset>
                </wp:positionH>
                <wp:positionV relativeFrom="paragraph">
                  <wp:posOffset>139065</wp:posOffset>
                </wp:positionV>
                <wp:extent cx="900430" cy="1271905"/>
                <wp:effectExtent l="0" t="0" r="0" b="0"/>
                <wp:wrapTopAndBottom/>
                <wp:docPr id="183" name="Group 179" descr="Safe and Strong – A Victorian Gender Equality Strategy" title="Strategies and policies develop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0430" cy="1271905"/>
                          <a:chOff x="6234" y="219"/>
                          <a:chExt cx="1418" cy="2003"/>
                        </a:xfrm>
                      </wpg:grpSpPr>
                      <pic:pic xmlns:pic="http://schemas.openxmlformats.org/drawingml/2006/picture">
                        <pic:nvPicPr>
                          <pic:cNvPr id="184" name="Picture 182"/>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6234" y="218"/>
                            <a:ext cx="1418" cy="2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Text Box 181"/>
                        <wps:cNvSpPr txBox="1">
                          <a:spLocks/>
                        </wps:cNvSpPr>
                        <wps:spPr bwMode="auto">
                          <a:xfrm>
                            <a:off x="6644" y="1422"/>
                            <a:ext cx="60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before="19" w:line="189" w:lineRule="auto"/>
                                <w:ind w:right="-18"/>
                                <w:rPr>
                                  <w:rFonts w:ascii="Battersea 2011"/>
                                  <w:b/>
                                  <w:sz w:val="6"/>
                                </w:rPr>
                              </w:pPr>
                              <w:r>
                                <w:rPr>
                                  <w:rFonts w:ascii="Battersea 2011"/>
                                  <w:b/>
                                  <w:w w:val="110"/>
                                  <w:sz w:val="6"/>
                                </w:rPr>
                                <w:t>Gender equality, health and wellbeing strategy</w:t>
                              </w:r>
                            </w:p>
                            <w:p w:rsidR="004D54A6" w:rsidRDefault="004D54A6">
                              <w:pPr>
                                <w:spacing w:before="11"/>
                                <w:ind w:left="16"/>
                                <w:rPr>
                                  <w:rFonts w:ascii="Arial" w:hAnsi="Arial"/>
                                  <w:sz w:val="3"/>
                                </w:rPr>
                              </w:pPr>
                              <w:r>
                                <w:rPr>
                                  <w:rFonts w:ascii="Arial" w:hAnsi="Arial"/>
                                  <w:color w:val="FFFFFF"/>
                                  <w:w w:val="120"/>
                                  <w:sz w:val="3"/>
                                </w:rPr>
                                <w:t>2017–19</w:t>
                              </w:r>
                            </w:p>
                          </w:txbxContent>
                        </wps:txbx>
                        <wps:bodyPr rot="0" vert="horz" wrap="square" lIns="0" tIns="0" rIns="0" bIns="0" anchor="t" anchorCtr="0" upright="1">
                          <a:noAutofit/>
                        </wps:bodyPr>
                      </wps:wsp>
                      <wps:wsp>
                        <wps:cNvPr id="186" name="Text Box 180"/>
                        <wps:cNvSpPr txBox="1">
                          <a:spLocks/>
                        </wps:cNvSpPr>
                        <wps:spPr bwMode="auto">
                          <a:xfrm>
                            <a:off x="6337" y="2091"/>
                            <a:ext cx="197" cy="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rPr>
                                  <w:rFonts w:ascii="Battersea-SemiBold"/>
                                  <w:b/>
                                  <w:sz w:val="2"/>
                                </w:rPr>
                              </w:pPr>
                              <w:r>
                                <w:rPr>
                                  <w:rFonts w:ascii="Battersea-SemiBold"/>
                                  <w:b/>
                                  <w:color w:val="4A4A4A"/>
                                  <w:sz w:val="2"/>
                                </w:rPr>
                                <w:t>vichealth.vic.gov.au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087" alt="Title: Strategies and policies developed - Description: Safe and Strong – A Victorian Gender Equality Strategy" style="position:absolute;margin-left:311.7pt;margin-top:10.95pt;width:70.9pt;height:100.15pt;z-index:2416;mso-wrap-distance-left:0;mso-wrap-distance-right:0;mso-position-horizontal-relative:page" coordorigin="6234,219" coordsize="1418,2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">
                <v:shape id="Picture 182" o:spid="_x0000_s1088" type="#_x0000_t75" style="position:absolute;left:6234;top:218;width:1418;height: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">
                  <v:imagedata r:id="rId28" o:title=""/>
                  <v:path arrowok="t"/>
                  <o:lock v:ext="edit" aspectratio="f"/>
                </v:shape>
                <v:shape id="Text Box 181" o:spid="_x0000_s1089" type="#_x0000_t202" style="position:absolute;left:6644;top:1422;width:608;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" filled="f" stroked="f">
                  <v:path arrowok="t"/>
                  <v:textbox inset="0,0,0,0">
                    <w:txbxContent>
                      <w:p w:rsidR="004D54A6" w:rsidRDefault="004D54A6">
                        <w:pPr>
                          <w:spacing w:before="19" w:line="189" w:lineRule="auto"/>
                          <w:ind w:right="-18"/>
                          <w:rPr>
                            <w:rFonts w:ascii="Battersea 2011"/>
                            <w:b/>
                            <w:sz w:val="6"/>
                          </w:rPr>
                        </w:pPr>
                        <w:r>
                          <w:rPr>
                            <w:rFonts w:ascii="Battersea 2011"/>
                            <w:b/>
                            <w:w w:val="110"/>
                            <w:sz w:val="6"/>
                          </w:rPr>
                          <w:t>Gender equality, health and wellbeing strategy</w:t>
                        </w:r>
                      </w:p>
                      <w:p w:rsidR="004D54A6" w:rsidRDefault="004D54A6">
                        <w:pPr>
                          <w:spacing w:before="11"/>
                          <w:ind w:left="16"/>
                          <w:rPr>
                            <w:rFonts w:ascii="Arial" w:hAnsi="Arial"/>
                            <w:sz w:val="3"/>
                          </w:rPr>
                        </w:pPr>
                        <w:r>
                          <w:rPr>
                            <w:rFonts w:ascii="Arial" w:hAnsi="Arial"/>
                            <w:color w:val="FFFFFF"/>
                            <w:w w:val="120"/>
                            <w:sz w:val="3"/>
                          </w:rPr>
                          <w:t>2017–19</w:t>
                        </w:r>
                      </w:p>
                    </w:txbxContent>
                  </v:textbox>
                </v:shape>
                <v:shape id="Text Box 180" o:spid="_x0000_s1090" type="#_x0000_t202" style="position:absolute;left:6337;top:2091;width:197;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" filled="f" stroked="f">
                  <v:path arrowok="t"/>
                  <v:textbox inset="0,0,0,0">
                    <w:txbxContent>
                      <w:p w:rsidR="004D54A6" w:rsidRDefault="004D54A6">
                        <w:pPr>
                          <w:rPr>
                            <w:rFonts w:ascii="Battersea-SemiBold"/>
                            <w:b/>
                            <w:sz w:val="2"/>
                          </w:rPr>
                        </w:pPr>
                        <w:r>
                          <w:rPr>
                            <w:rFonts w:ascii="Battersea-SemiBold"/>
                            <w:b/>
                            <w:color w:val="4A4A4A"/>
                            <w:sz w:val="2"/>
                          </w:rPr>
                          <w:t>vichealth.vic.gov.au</w:t>
                        </w:r>
                      </w:p>
                    </w:txbxContent>
                  </v:textbox>
                </v:shape>
                <w10:wrap type="topAndBottom" anchorx="page"/>
              </v:group>
            </w:pict>
          </mc:Fallback>
        </mc:AlternateContent>
      </w:r>
      <w:r>
        <w:rPr>
          <w:noProof/>
        </w:rPr>
        <mc:AlternateContent>
          <mc:Choice Requires="wpg">
            <w:drawing>
              <wp:anchor distT="0" distB="0" distL="0" distR="0" simplePos="0" relativeHeight="2464" behindDoc="0" locked="0" layoutInCell="1" allowOverlap="1">
                <wp:simplePos x="0" y="0"/>
                <wp:positionH relativeFrom="page">
                  <wp:posOffset>5040630</wp:posOffset>
                </wp:positionH>
                <wp:positionV relativeFrom="paragraph">
                  <wp:posOffset>139065</wp:posOffset>
                </wp:positionV>
                <wp:extent cx="900430" cy="1271905"/>
                <wp:effectExtent l="0" t="0" r="1270" b="0"/>
                <wp:wrapTopAndBottom/>
                <wp:docPr id="157" name="Group 153" descr="Family Violence Rolling Action Plan 2017-2020" title="Strategies and policies develop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0430" cy="1271905"/>
                          <a:chOff x="7938" y="219"/>
                          <a:chExt cx="1418" cy="2003"/>
                        </a:xfrm>
                      </wpg:grpSpPr>
                      <pic:pic xmlns:pic="http://schemas.openxmlformats.org/drawingml/2006/picture">
                        <pic:nvPicPr>
                          <pic:cNvPr id="158" name="Picture 178"/>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7942" y="328"/>
                            <a:ext cx="1304" cy="1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Freeform 177"/>
                        <wps:cNvSpPr>
                          <a:spLocks/>
                        </wps:cNvSpPr>
                        <wps:spPr bwMode="auto">
                          <a:xfrm>
                            <a:off x="9145" y="223"/>
                            <a:ext cx="205" cy="204"/>
                          </a:xfrm>
                          <a:custGeom>
                            <a:avLst/>
                            <a:gdLst>
                              <a:gd name="T0" fmla="+- 0 9348 9145"/>
                              <a:gd name="T1" fmla="*/ T0 w 205"/>
                              <a:gd name="T2" fmla="+- 0 224 224"/>
                              <a:gd name="T3" fmla="*/ 224 h 204"/>
                              <a:gd name="T4" fmla="+- 0 9350 9145"/>
                              <a:gd name="T5" fmla="*/ T4 w 205"/>
                              <a:gd name="T6" fmla="+- 0 224 224"/>
                              <a:gd name="T7" fmla="*/ 224 h 204"/>
                              <a:gd name="T8" fmla="+- 0 9350 9145"/>
                              <a:gd name="T9" fmla="*/ T8 w 205"/>
                              <a:gd name="T10" fmla="+- 0 227 224"/>
                              <a:gd name="T11" fmla="*/ 227 h 204"/>
                              <a:gd name="T12" fmla="+- 0 9150 9145"/>
                              <a:gd name="T13" fmla="*/ T12 w 205"/>
                              <a:gd name="T14" fmla="+- 0 427 224"/>
                              <a:gd name="T15" fmla="*/ 427 h 204"/>
                              <a:gd name="T16" fmla="+- 0 9145 9145"/>
                              <a:gd name="T17" fmla="*/ T16 w 205"/>
                              <a:gd name="T18" fmla="+- 0 427 224"/>
                              <a:gd name="T19" fmla="*/ 427 h 204"/>
                              <a:gd name="T20" fmla="+- 0 9348 9145"/>
                              <a:gd name="T21" fmla="*/ T20 w 205"/>
                              <a:gd name="T22" fmla="+- 0 224 224"/>
                              <a:gd name="T23" fmla="*/ 224 h 204"/>
                            </a:gdLst>
                            <a:ahLst/>
                            <a:cxnLst>
                              <a:cxn ang="0">
                                <a:pos x="T1" y="T3"/>
                              </a:cxn>
                              <a:cxn ang="0">
                                <a:pos x="T5" y="T7"/>
                              </a:cxn>
                              <a:cxn ang="0">
                                <a:pos x="T9" y="T11"/>
                              </a:cxn>
                              <a:cxn ang="0">
                                <a:pos x="T13" y="T15"/>
                              </a:cxn>
                              <a:cxn ang="0">
                                <a:pos x="T17" y="T19"/>
                              </a:cxn>
                              <a:cxn ang="0">
                                <a:pos x="T21" y="T23"/>
                              </a:cxn>
                            </a:cxnLst>
                            <a:rect l="0" t="0" r="r" b="b"/>
                            <a:pathLst>
                              <a:path w="205" h="204">
                                <a:moveTo>
                                  <a:pt x="203" y="0"/>
                                </a:moveTo>
                                <a:lnTo>
                                  <a:pt x="205" y="0"/>
                                </a:lnTo>
                                <a:lnTo>
                                  <a:pt x="205" y="3"/>
                                </a:lnTo>
                                <a:lnTo>
                                  <a:pt x="5" y="203"/>
                                </a:lnTo>
                                <a:lnTo>
                                  <a:pt x="0" y="203"/>
                                </a:lnTo>
                                <a:lnTo>
                                  <a:pt x="203" y="0"/>
                                </a:lnTo>
                                <a:close/>
                              </a:path>
                            </a:pathLst>
                          </a:custGeom>
                          <a:solidFill>
                            <a:srgbClr val="F477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Line 176"/>
                        <wps:cNvCnPr>
                          <a:cxnSpLocks/>
                        </wps:cNvCnPr>
                        <wps:spPr bwMode="auto">
                          <a:xfrm>
                            <a:off x="8946" y="2188"/>
                            <a:ext cx="328" cy="0"/>
                          </a:xfrm>
                          <a:prstGeom prst="line">
                            <a:avLst/>
                          </a:prstGeom>
                          <a:noFill/>
                          <a:ln w="3374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1" name="AutoShape 175"/>
                        <wps:cNvSpPr>
                          <a:spLocks/>
                        </wps:cNvSpPr>
                        <wps:spPr bwMode="auto">
                          <a:xfrm>
                            <a:off x="9123" y="2018"/>
                            <a:ext cx="24" cy="23"/>
                          </a:xfrm>
                          <a:custGeom>
                            <a:avLst/>
                            <a:gdLst>
                              <a:gd name="T0" fmla="+- 0 9142 9123"/>
                              <a:gd name="T1" fmla="*/ T0 w 24"/>
                              <a:gd name="T2" fmla="+- 0 2019 2019"/>
                              <a:gd name="T3" fmla="*/ 2019 h 23"/>
                              <a:gd name="T4" fmla="+- 0 9129 9123"/>
                              <a:gd name="T5" fmla="*/ T4 w 24"/>
                              <a:gd name="T6" fmla="+- 0 2019 2019"/>
                              <a:gd name="T7" fmla="*/ 2019 h 23"/>
                              <a:gd name="T8" fmla="+- 0 9123 9123"/>
                              <a:gd name="T9" fmla="*/ T8 w 24"/>
                              <a:gd name="T10" fmla="+- 0 2024 2019"/>
                              <a:gd name="T11" fmla="*/ 2024 h 23"/>
                              <a:gd name="T12" fmla="+- 0 9123 9123"/>
                              <a:gd name="T13" fmla="*/ T12 w 24"/>
                              <a:gd name="T14" fmla="+- 0 2037 2019"/>
                              <a:gd name="T15" fmla="*/ 2037 h 23"/>
                              <a:gd name="T16" fmla="+- 0 9129 9123"/>
                              <a:gd name="T17" fmla="*/ T16 w 24"/>
                              <a:gd name="T18" fmla="+- 0 2042 2019"/>
                              <a:gd name="T19" fmla="*/ 2042 h 23"/>
                              <a:gd name="T20" fmla="+- 0 9142 9123"/>
                              <a:gd name="T21" fmla="*/ T20 w 24"/>
                              <a:gd name="T22" fmla="+- 0 2042 2019"/>
                              <a:gd name="T23" fmla="*/ 2042 h 23"/>
                              <a:gd name="T24" fmla="+- 0 9147 9123"/>
                              <a:gd name="T25" fmla="*/ T24 w 24"/>
                              <a:gd name="T26" fmla="+- 0 2037 2019"/>
                              <a:gd name="T27" fmla="*/ 2037 h 23"/>
                              <a:gd name="T28" fmla="+- 0 9147 9123"/>
                              <a:gd name="T29" fmla="*/ T28 w 24"/>
                              <a:gd name="T30" fmla="+- 0 2036 2019"/>
                              <a:gd name="T31" fmla="*/ 2036 h 23"/>
                              <a:gd name="T32" fmla="+- 0 9132 9123"/>
                              <a:gd name="T33" fmla="*/ T32 w 24"/>
                              <a:gd name="T34" fmla="+- 0 2036 2019"/>
                              <a:gd name="T35" fmla="*/ 2036 h 23"/>
                              <a:gd name="T36" fmla="+- 0 9130 9123"/>
                              <a:gd name="T37" fmla="*/ T36 w 24"/>
                              <a:gd name="T38" fmla="+- 0 2033 2019"/>
                              <a:gd name="T39" fmla="*/ 2033 h 23"/>
                              <a:gd name="T40" fmla="+- 0 9130 9123"/>
                              <a:gd name="T41" fmla="*/ T40 w 24"/>
                              <a:gd name="T42" fmla="+- 0 2027 2019"/>
                              <a:gd name="T43" fmla="*/ 2027 h 23"/>
                              <a:gd name="T44" fmla="+- 0 9132 9123"/>
                              <a:gd name="T45" fmla="*/ T44 w 24"/>
                              <a:gd name="T46" fmla="+- 0 2025 2019"/>
                              <a:gd name="T47" fmla="*/ 2025 h 23"/>
                              <a:gd name="T48" fmla="+- 0 9147 9123"/>
                              <a:gd name="T49" fmla="*/ T48 w 24"/>
                              <a:gd name="T50" fmla="+- 0 2025 2019"/>
                              <a:gd name="T51" fmla="*/ 2025 h 23"/>
                              <a:gd name="T52" fmla="+- 0 9147 9123"/>
                              <a:gd name="T53" fmla="*/ T52 w 24"/>
                              <a:gd name="T54" fmla="+- 0 2024 2019"/>
                              <a:gd name="T55" fmla="*/ 2024 h 23"/>
                              <a:gd name="T56" fmla="+- 0 9142 9123"/>
                              <a:gd name="T57" fmla="*/ T56 w 24"/>
                              <a:gd name="T58" fmla="+- 0 2019 2019"/>
                              <a:gd name="T59" fmla="*/ 2019 h 23"/>
                              <a:gd name="T60" fmla="+- 0 9147 9123"/>
                              <a:gd name="T61" fmla="*/ T60 w 24"/>
                              <a:gd name="T62" fmla="+- 0 2025 2019"/>
                              <a:gd name="T63" fmla="*/ 2025 h 23"/>
                              <a:gd name="T64" fmla="+- 0 9138 9123"/>
                              <a:gd name="T65" fmla="*/ T64 w 24"/>
                              <a:gd name="T66" fmla="+- 0 2025 2019"/>
                              <a:gd name="T67" fmla="*/ 2025 h 23"/>
                              <a:gd name="T68" fmla="+- 0 9141 9123"/>
                              <a:gd name="T69" fmla="*/ T68 w 24"/>
                              <a:gd name="T70" fmla="+- 0 2027 2019"/>
                              <a:gd name="T71" fmla="*/ 2027 h 23"/>
                              <a:gd name="T72" fmla="+- 0 9141 9123"/>
                              <a:gd name="T73" fmla="*/ T72 w 24"/>
                              <a:gd name="T74" fmla="+- 0 2033 2019"/>
                              <a:gd name="T75" fmla="*/ 2033 h 23"/>
                              <a:gd name="T76" fmla="+- 0 9138 9123"/>
                              <a:gd name="T77" fmla="*/ T76 w 24"/>
                              <a:gd name="T78" fmla="+- 0 2036 2019"/>
                              <a:gd name="T79" fmla="*/ 2036 h 23"/>
                              <a:gd name="T80" fmla="+- 0 9147 9123"/>
                              <a:gd name="T81" fmla="*/ T80 w 24"/>
                              <a:gd name="T82" fmla="+- 0 2036 2019"/>
                              <a:gd name="T83" fmla="*/ 2036 h 23"/>
                              <a:gd name="T84" fmla="+- 0 9147 9123"/>
                              <a:gd name="T85" fmla="*/ T84 w 24"/>
                              <a:gd name="T86" fmla="+- 0 2025 2019"/>
                              <a:gd name="T87" fmla="*/ 202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 h="23">
                                <a:moveTo>
                                  <a:pt x="19" y="0"/>
                                </a:moveTo>
                                <a:lnTo>
                                  <a:pt x="6" y="0"/>
                                </a:lnTo>
                                <a:lnTo>
                                  <a:pt x="0" y="5"/>
                                </a:lnTo>
                                <a:lnTo>
                                  <a:pt x="0" y="18"/>
                                </a:lnTo>
                                <a:lnTo>
                                  <a:pt x="6" y="23"/>
                                </a:lnTo>
                                <a:lnTo>
                                  <a:pt x="19" y="23"/>
                                </a:lnTo>
                                <a:lnTo>
                                  <a:pt x="24" y="18"/>
                                </a:lnTo>
                                <a:lnTo>
                                  <a:pt x="24" y="17"/>
                                </a:lnTo>
                                <a:lnTo>
                                  <a:pt x="9" y="17"/>
                                </a:lnTo>
                                <a:lnTo>
                                  <a:pt x="7" y="14"/>
                                </a:lnTo>
                                <a:lnTo>
                                  <a:pt x="7" y="8"/>
                                </a:lnTo>
                                <a:lnTo>
                                  <a:pt x="9" y="6"/>
                                </a:lnTo>
                                <a:lnTo>
                                  <a:pt x="24" y="6"/>
                                </a:lnTo>
                                <a:lnTo>
                                  <a:pt x="24" y="5"/>
                                </a:lnTo>
                                <a:lnTo>
                                  <a:pt x="19" y="0"/>
                                </a:lnTo>
                                <a:close/>
                                <a:moveTo>
                                  <a:pt x="24" y="6"/>
                                </a:moveTo>
                                <a:lnTo>
                                  <a:pt x="15" y="6"/>
                                </a:lnTo>
                                <a:lnTo>
                                  <a:pt x="18" y="8"/>
                                </a:lnTo>
                                <a:lnTo>
                                  <a:pt x="18" y="14"/>
                                </a:lnTo>
                                <a:lnTo>
                                  <a:pt x="15" y="17"/>
                                </a:lnTo>
                                <a:lnTo>
                                  <a:pt x="24" y="17"/>
                                </a:lnTo>
                                <a:lnTo>
                                  <a:pt x="24"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AutoShape 174"/>
                        <wps:cNvSpPr>
                          <a:spLocks/>
                        </wps:cNvSpPr>
                        <wps:spPr bwMode="auto">
                          <a:xfrm>
                            <a:off x="9149" y="2019"/>
                            <a:ext cx="19" cy="22"/>
                          </a:xfrm>
                          <a:custGeom>
                            <a:avLst/>
                            <a:gdLst>
                              <a:gd name="T0" fmla="+- 0 9164 9150"/>
                              <a:gd name="T1" fmla="*/ T0 w 19"/>
                              <a:gd name="T2" fmla="+- 0 2019 2019"/>
                              <a:gd name="T3" fmla="*/ 2019 h 22"/>
                              <a:gd name="T4" fmla="+- 0 9150 9150"/>
                              <a:gd name="T5" fmla="*/ T4 w 19"/>
                              <a:gd name="T6" fmla="+- 0 2019 2019"/>
                              <a:gd name="T7" fmla="*/ 2019 h 22"/>
                              <a:gd name="T8" fmla="+- 0 9150 9150"/>
                              <a:gd name="T9" fmla="*/ T8 w 19"/>
                              <a:gd name="T10" fmla="+- 0 2041 2019"/>
                              <a:gd name="T11" fmla="*/ 2041 h 22"/>
                              <a:gd name="T12" fmla="+- 0 9156 9150"/>
                              <a:gd name="T13" fmla="*/ T12 w 19"/>
                              <a:gd name="T14" fmla="+- 0 2041 2019"/>
                              <a:gd name="T15" fmla="*/ 2041 h 22"/>
                              <a:gd name="T16" fmla="+- 0 9156 9150"/>
                              <a:gd name="T17" fmla="*/ T16 w 19"/>
                              <a:gd name="T18" fmla="+- 0 2035 2019"/>
                              <a:gd name="T19" fmla="*/ 2035 h 22"/>
                              <a:gd name="T20" fmla="+- 0 9165 9150"/>
                              <a:gd name="T21" fmla="*/ T20 w 19"/>
                              <a:gd name="T22" fmla="+- 0 2035 2019"/>
                              <a:gd name="T23" fmla="*/ 2035 h 22"/>
                              <a:gd name="T24" fmla="+- 0 9164 9150"/>
                              <a:gd name="T25" fmla="*/ T24 w 19"/>
                              <a:gd name="T26" fmla="+- 0 2034 2019"/>
                              <a:gd name="T27" fmla="*/ 2034 h 22"/>
                              <a:gd name="T28" fmla="+- 0 9166 9150"/>
                              <a:gd name="T29" fmla="*/ T28 w 19"/>
                              <a:gd name="T30" fmla="+- 0 2032 2019"/>
                              <a:gd name="T31" fmla="*/ 2032 h 22"/>
                              <a:gd name="T32" fmla="+- 0 9168 9150"/>
                              <a:gd name="T33" fmla="*/ T32 w 19"/>
                              <a:gd name="T34" fmla="+- 0 2030 2019"/>
                              <a:gd name="T35" fmla="*/ 2030 h 22"/>
                              <a:gd name="T36" fmla="+- 0 9168 9150"/>
                              <a:gd name="T37" fmla="*/ T36 w 19"/>
                              <a:gd name="T38" fmla="+- 0 2030 2019"/>
                              <a:gd name="T39" fmla="*/ 2030 h 22"/>
                              <a:gd name="T40" fmla="+- 0 9156 9150"/>
                              <a:gd name="T41" fmla="*/ T40 w 19"/>
                              <a:gd name="T42" fmla="+- 0 2030 2019"/>
                              <a:gd name="T43" fmla="*/ 2030 h 22"/>
                              <a:gd name="T44" fmla="+- 0 9156 9150"/>
                              <a:gd name="T45" fmla="*/ T44 w 19"/>
                              <a:gd name="T46" fmla="+- 0 2025 2019"/>
                              <a:gd name="T47" fmla="*/ 2025 h 22"/>
                              <a:gd name="T48" fmla="+- 0 9168 9150"/>
                              <a:gd name="T49" fmla="*/ T48 w 19"/>
                              <a:gd name="T50" fmla="+- 0 2025 2019"/>
                              <a:gd name="T51" fmla="*/ 2025 h 22"/>
                              <a:gd name="T52" fmla="+- 0 9168 9150"/>
                              <a:gd name="T53" fmla="*/ T52 w 19"/>
                              <a:gd name="T54" fmla="+- 0 2023 2019"/>
                              <a:gd name="T55" fmla="*/ 2023 h 22"/>
                              <a:gd name="T56" fmla="+- 0 9164 9150"/>
                              <a:gd name="T57" fmla="*/ T56 w 19"/>
                              <a:gd name="T58" fmla="+- 0 2019 2019"/>
                              <a:gd name="T59" fmla="*/ 2019 h 22"/>
                              <a:gd name="T60" fmla="+- 0 9165 9150"/>
                              <a:gd name="T61" fmla="*/ T60 w 19"/>
                              <a:gd name="T62" fmla="+- 0 2035 2019"/>
                              <a:gd name="T63" fmla="*/ 2035 h 22"/>
                              <a:gd name="T64" fmla="+- 0 9159 9150"/>
                              <a:gd name="T65" fmla="*/ T64 w 19"/>
                              <a:gd name="T66" fmla="+- 0 2035 2019"/>
                              <a:gd name="T67" fmla="*/ 2035 h 22"/>
                              <a:gd name="T68" fmla="+- 0 9161 9150"/>
                              <a:gd name="T69" fmla="*/ T68 w 19"/>
                              <a:gd name="T70" fmla="+- 0 2041 2019"/>
                              <a:gd name="T71" fmla="*/ 2041 h 22"/>
                              <a:gd name="T72" fmla="+- 0 9168 9150"/>
                              <a:gd name="T73" fmla="*/ T72 w 19"/>
                              <a:gd name="T74" fmla="+- 0 2041 2019"/>
                              <a:gd name="T75" fmla="*/ 2041 h 22"/>
                              <a:gd name="T76" fmla="+- 0 9165 9150"/>
                              <a:gd name="T77" fmla="*/ T76 w 19"/>
                              <a:gd name="T78" fmla="+- 0 2035 2019"/>
                              <a:gd name="T79" fmla="*/ 2035 h 22"/>
                              <a:gd name="T80" fmla="+- 0 9168 9150"/>
                              <a:gd name="T81" fmla="*/ T80 w 19"/>
                              <a:gd name="T82" fmla="+- 0 2025 2019"/>
                              <a:gd name="T83" fmla="*/ 2025 h 22"/>
                              <a:gd name="T84" fmla="+- 0 9161 9150"/>
                              <a:gd name="T85" fmla="*/ T84 w 19"/>
                              <a:gd name="T86" fmla="+- 0 2025 2019"/>
                              <a:gd name="T87" fmla="*/ 2025 h 22"/>
                              <a:gd name="T88" fmla="+- 0 9162 9150"/>
                              <a:gd name="T89" fmla="*/ T88 w 19"/>
                              <a:gd name="T90" fmla="+- 0 2026 2019"/>
                              <a:gd name="T91" fmla="*/ 2026 h 22"/>
                              <a:gd name="T92" fmla="+- 0 9162 9150"/>
                              <a:gd name="T93" fmla="*/ T92 w 19"/>
                              <a:gd name="T94" fmla="+- 0 2028 2019"/>
                              <a:gd name="T95" fmla="*/ 2028 h 22"/>
                              <a:gd name="T96" fmla="+- 0 9161 9150"/>
                              <a:gd name="T97" fmla="*/ T96 w 19"/>
                              <a:gd name="T98" fmla="+- 0 2030 2019"/>
                              <a:gd name="T99" fmla="*/ 2030 h 22"/>
                              <a:gd name="T100" fmla="+- 0 9168 9150"/>
                              <a:gd name="T101" fmla="*/ T100 w 19"/>
                              <a:gd name="T102" fmla="+- 0 2030 2019"/>
                              <a:gd name="T103" fmla="*/ 2030 h 22"/>
                              <a:gd name="T104" fmla="+- 0 9168 9150"/>
                              <a:gd name="T105" fmla="*/ T104 w 19"/>
                              <a:gd name="T106" fmla="+- 0 2025 2019"/>
                              <a:gd name="T107" fmla="*/ 202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 h="22">
                                <a:moveTo>
                                  <a:pt x="14" y="0"/>
                                </a:moveTo>
                                <a:lnTo>
                                  <a:pt x="0" y="0"/>
                                </a:lnTo>
                                <a:lnTo>
                                  <a:pt x="0" y="22"/>
                                </a:lnTo>
                                <a:lnTo>
                                  <a:pt x="6" y="22"/>
                                </a:lnTo>
                                <a:lnTo>
                                  <a:pt x="6" y="16"/>
                                </a:lnTo>
                                <a:lnTo>
                                  <a:pt x="15" y="16"/>
                                </a:lnTo>
                                <a:lnTo>
                                  <a:pt x="14" y="15"/>
                                </a:lnTo>
                                <a:lnTo>
                                  <a:pt x="16" y="13"/>
                                </a:lnTo>
                                <a:lnTo>
                                  <a:pt x="18" y="11"/>
                                </a:lnTo>
                                <a:lnTo>
                                  <a:pt x="6" y="11"/>
                                </a:lnTo>
                                <a:lnTo>
                                  <a:pt x="6" y="6"/>
                                </a:lnTo>
                                <a:lnTo>
                                  <a:pt x="18" y="6"/>
                                </a:lnTo>
                                <a:lnTo>
                                  <a:pt x="18" y="4"/>
                                </a:lnTo>
                                <a:lnTo>
                                  <a:pt x="14" y="0"/>
                                </a:lnTo>
                                <a:close/>
                                <a:moveTo>
                                  <a:pt x="15" y="16"/>
                                </a:moveTo>
                                <a:lnTo>
                                  <a:pt x="9" y="16"/>
                                </a:lnTo>
                                <a:lnTo>
                                  <a:pt x="11" y="22"/>
                                </a:lnTo>
                                <a:lnTo>
                                  <a:pt x="18" y="22"/>
                                </a:lnTo>
                                <a:lnTo>
                                  <a:pt x="15" y="16"/>
                                </a:lnTo>
                                <a:close/>
                                <a:moveTo>
                                  <a:pt x="18" y="6"/>
                                </a:moveTo>
                                <a:lnTo>
                                  <a:pt x="11" y="6"/>
                                </a:lnTo>
                                <a:lnTo>
                                  <a:pt x="12" y="7"/>
                                </a:lnTo>
                                <a:lnTo>
                                  <a:pt x="12" y="9"/>
                                </a:lnTo>
                                <a:lnTo>
                                  <a:pt x="11" y="11"/>
                                </a:lnTo>
                                <a:lnTo>
                                  <a:pt x="18" y="11"/>
                                </a:lnTo>
                                <a:lnTo>
                                  <a:pt x="18"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Rectangle 173"/>
                        <wps:cNvSpPr>
                          <a:spLocks/>
                        </wps:cNvSpPr>
                        <wps:spPr bwMode="auto">
                          <a:xfrm>
                            <a:off x="9171" y="2019"/>
                            <a:ext cx="6" cy="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AutoShape 172"/>
                        <wps:cNvSpPr>
                          <a:spLocks/>
                        </wps:cNvSpPr>
                        <wps:spPr bwMode="auto">
                          <a:xfrm>
                            <a:off x="9180" y="2019"/>
                            <a:ext cx="23" cy="22"/>
                          </a:xfrm>
                          <a:custGeom>
                            <a:avLst/>
                            <a:gdLst>
                              <a:gd name="T0" fmla="+- 0 9192 9180"/>
                              <a:gd name="T1" fmla="*/ T0 w 23"/>
                              <a:gd name="T2" fmla="+- 0 2019 2019"/>
                              <a:gd name="T3" fmla="*/ 2019 h 22"/>
                              <a:gd name="T4" fmla="+- 0 9190 9180"/>
                              <a:gd name="T5" fmla="*/ T4 w 23"/>
                              <a:gd name="T6" fmla="+- 0 2019 2019"/>
                              <a:gd name="T7" fmla="*/ 2019 h 22"/>
                              <a:gd name="T8" fmla="+- 0 9180 9180"/>
                              <a:gd name="T9" fmla="*/ T8 w 23"/>
                              <a:gd name="T10" fmla="+- 0 2041 2019"/>
                              <a:gd name="T11" fmla="*/ 2041 h 22"/>
                              <a:gd name="T12" fmla="+- 0 9186 9180"/>
                              <a:gd name="T13" fmla="*/ T12 w 23"/>
                              <a:gd name="T14" fmla="+- 0 2041 2019"/>
                              <a:gd name="T15" fmla="*/ 2041 h 22"/>
                              <a:gd name="T16" fmla="+- 0 9187 9180"/>
                              <a:gd name="T17" fmla="*/ T16 w 23"/>
                              <a:gd name="T18" fmla="+- 0 2039 2019"/>
                              <a:gd name="T19" fmla="*/ 2039 h 22"/>
                              <a:gd name="T20" fmla="+- 0 9201 9180"/>
                              <a:gd name="T21" fmla="*/ T20 w 23"/>
                              <a:gd name="T22" fmla="+- 0 2039 2019"/>
                              <a:gd name="T23" fmla="*/ 2039 h 22"/>
                              <a:gd name="T24" fmla="+- 0 9199 9180"/>
                              <a:gd name="T25" fmla="*/ T24 w 23"/>
                              <a:gd name="T26" fmla="+- 0 2034 2019"/>
                              <a:gd name="T27" fmla="*/ 2034 h 22"/>
                              <a:gd name="T28" fmla="+- 0 9189 9180"/>
                              <a:gd name="T29" fmla="*/ T28 w 23"/>
                              <a:gd name="T30" fmla="+- 0 2034 2019"/>
                              <a:gd name="T31" fmla="*/ 2034 h 22"/>
                              <a:gd name="T32" fmla="+- 0 9191 9180"/>
                              <a:gd name="T33" fmla="*/ T32 w 23"/>
                              <a:gd name="T34" fmla="+- 0 2029 2019"/>
                              <a:gd name="T35" fmla="*/ 2029 h 22"/>
                              <a:gd name="T36" fmla="+- 0 9197 9180"/>
                              <a:gd name="T37" fmla="*/ T36 w 23"/>
                              <a:gd name="T38" fmla="+- 0 2029 2019"/>
                              <a:gd name="T39" fmla="*/ 2029 h 22"/>
                              <a:gd name="T40" fmla="+- 0 9192 9180"/>
                              <a:gd name="T41" fmla="*/ T40 w 23"/>
                              <a:gd name="T42" fmla="+- 0 2019 2019"/>
                              <a:gd name="T43" fmla="*/ 2019 h 22"/>
                              <a:gd name="T44" fmla="+- 0 9201 9180"/>
                              <a:gd name="T45" fmla="*/ T44 w 23"/>
                              <a:gd name="T46" fmla="+- 0 2039 2019"/>
                              <a:gd name="T47" fmla="*/ 2039 h 22"/>
                              <a:gd name="T48" fmla="+- 0 9195 9180"/>
                              <a:gd name="T49" fmla="*/ T48 w 23"/>
                              <a:gd name="T50" fmla="+- 0 2039 2019"/>
                              <a:gd name="T51" fmla="*/ 2039 h 22"/>
                              <a:gd name="T52" fmla="+- 0 9196 9180"/>
                              <a:gd name="T53" fmla="*/ T52 w 23"/>
                              <a:gd name="T54" fmla="+- 0 2041 2019"/>
                              <a:gd name="T55" fmla="*/ 2041 h 22"/>
                              <a:gd name="T56" fmla="+- 0 9202 9180"/>
                              <a:gd name="T57" fmla="*/ T56 w 23"/>
                              <a:gd name="T58" fmla="+- 0 2041 2019"/>
                              <a:gd name="T59" fmla="*/ 2041 h 22"/>
                              <a:gd name="T60" fmla="+- 0 9201 9180"/>
                              <a:gd name="T61" fmla="*/ T60 w 23"/>
                              <a:gd name="T62" fmla="+- 0 2039 2019"/>
                              <a:gd name="T63" fmla="*/ 2039 h 22"/>
                              <a:gd name="T64" fmla="+- 0 9197 9180"/>
                              <a:gd name="T65" fmla="*/ T64 w 23"/>
                              <a:gd name="T66" fmla="+- 0 2029 2019"/>
                              <a:gd name="T67" fmla="*/ 2029 h 22"/>
                              <a:gd name="T68" fmla="+- 0 9191 9180"/>
                              <a:gd name="T69" fmla="*/ T68 w 23"/>
                              <a:gd name="T70" fmla="+- 0 2029 2019"/>
                              <a:gd name="T71" fmla="*/ 2029 h 22"/>
                              <a:gd name="T72" fmla="+- 0 9193 9180"/>
                              <a:gd name="T73" fmla="*/ T72 w 23"/>
                              <a:gd name="T74" fmla="+- 0 2034 2019"/>
                              <a:gd name="T75" fmla="*/ 2034 h 22"/>
                              <a:gd name="T76" fmla="+- 0 9199 9180"/>
                              <a:gd name="T77" fmla="*/ T76 w 23"/>
                              <a:gd name="T78" fmla="+- 0 2034 2019"/>
                              <a:gd name="T79" fmla="*/ 2034 h 22"/>
                              <a:gd name="T80" fmla="+- 0 9197 9180"/>
                              <a:gd name="T81" fmla="*/ T80 w 23"/>
                              <a:gd name="T82" fmla="+- 0 2029 2019"/>
                              <a:gd name="T83" fmla="*/ 202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 h="22">
                                <a:moveTo>
                                  <a:pt x="12" y="0"/>
                                </a:moveTo>
                                <a:lnTo>
                                  <a:pt x="10" y="0"/>
                                </a:lnTo>
                                <a:lnTo>
                                  <a:pt x="0" y="22"/>
                                </a:lnTo>
                                <a:lnTo>
                                  <a:pt x="6" y="22"/>
                                </a:lnTo>
                                <a:lnTo>
                                  <a:pt x="7" y="20"/>
                                </a:lnTo>
                                <a:lnTo>
                                  <a:pt x="21" y="20"/>
                                </a:lnTo>
                                <a:lnTo>
                                  <a:pt x="19" y="15"/>
                                </a:lnTo>
                                <a:lnTo>
                                  <a:pt x="9" y="15"/>
                                </a:lnTo>
                                <a:lnTo>
                                  <a:pt x="11" y="10"/>
                                </a:lnTo>
                                <a:lnTo>
                                  <a:pt x="17" y="10"/>
                                </a:lnTo>
                                <a:lnTo>
                                  <a:pt x="12" y="0"/>
                                </a:lnTo>
                                <a:close/>
                                <a:moveTo>
                                  <a:pt x="21" y="20"/>
                                </a:moveTo>
                                <a:lnTo>
                                  <a:pt x="15" y="20"/>
                                </a:lnTo>
                                <a:lnTo>
                                  <a:pt x="16" y="22"/>
                                </a:lnTo>
                                <a:lnTo>
                                  <a:pt x="22" y="22"/>
                                </a:lnTo>
                                <a:lnTo>
                                  <a:pt x="21" y="20"/>
                                </a:lnTo>
                                <a:close/>
                                <a:moveTo>
                                  <a:pt x="17" y="10"/>
                                </a:moveTo>
                                <a:lnTo>
                                  <a:pt x="11" y="10"/>
                                </a:lnTo>
                                <a:lnTo>
                                  <a:pt x="13" y="15"/>
                                </a:lnTo>
                                <a:lnTo>
                                  <a:pt x="19" y="15"/>
                                </a:lnTo>
                                <a:lnTo>
                                  <a:pt x="17"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AutoShape 171"/>
                        <wps:cNvSpPr>
                          <a:spLocks/>
                        </wps:cNvSpPr>
                        <wps:spPr bwMode="auto">
                          <a:xfrm>
                            <a:off x="9032" y="1989"/>
                            <a:ext cx="90" cy="97"/>
                          </a:xfrm>
                          <a:custGeom>
                            <a:avLst/>
                            <a:gdLst>
                              <a:gd name="T0" fmla="+- 0 9122 9032"/>
                              <a:gd name="T1" fmla="*/ T0 w 90"/>
                              <a:gd name="T2" fmla="+- 0 1989 1989"/>
                              <a:gd name="T3" fmla="*/ 1989 h 97"/>
                              <a:gd name="T4" fmla="+- 0 9032 9032"/>
                              <a:gd name="T5" fmla="*/ T4 w 90"/>
                              <a:gd name="T6" fmla="+- 0 1989 1989"/>
                              <a:gd name="T7" fmla="*/ 1989 h 97"/>
                              <a:gd name="T8" fmla="+- 0 9047 9032"/>
                              <a:gd name="T9" fmla="*/ T8 w 90"/>
                              <a:gd name="T10" fmla="+- 0 2020 1989"/>
                              <a:gd name="T11" fmla="*/ 2020 h 97"/>
                              <a:gd name="T12" fmla="+- 0 9078 9032"/>
                              <a:gd name="T13" fmla="*/ T12 w 90"/>
                              <a:gd name="T14" fmla="+- 0 2020 1989"/>
                              <a:gd name="T15" fmla="*/ 2020 h 97"/>
                              <a:gd name="T16" fmla="+- 0 9078 9032"/>
                              <a:gd name="T17" fmla="*/ T16 w 90"/>
                              <a:gd name="T18" fmla="+- 0 2041 1989"/>
                              <a:gd name="T19" fmla="*/ 2041 h 97"/>
                              <a:gd name="T20" fmla="+- 0 9056 9032"/>
                              <a:gd name="T21" fmla="*/ T20 w 90"/>
                              <a:gd name="T22" fmla="+- 0 2041 1989"/>
                              <a:gd name="T23" fmla="*/ 2041 h 97"/>
                              <a:gd name="T24" fmla="+- 0 9077 9032"/>
                              <a:gd name="T25" fmla="*/ T24 w 90"/>
                              <a:gd name="T26" fmla="+- 0 2086 1989"/>
                              <a:gd name="T27" fmla="*/ 2086 h 97"/>
                              <a:gd name="T28" fmla="+- 0 9097 9032"/>
                              <a:gd name="T29" fmla="*/ T28 w 90"/>
                              <a:gd name="T30" fmla="+- 0 2041 1989"/>
                              <a:gd name="T31" fmla="*/ 2041 h 97"/>
                              <a:gd name="T32" fmla="+- 0 9086 9032"/>
                              <a:gd name="T33" fmla="*/ T32 w 90"/>
                              <a:gd name="T34" fmla="+- 0 2041 1989"/>
                              <a:gd name="T35" fmla="*/ 2041 h 97"/>
                              <a:gd name="T36" fmla="+- 0 9081 9032"/>
                              <a:gd name="T37" fmla="*/ T36 w 90"/>
                              <a:gd name="T38" fmla="+- 0 2037 1989"/>
                              <a:gd name="T39" fmla="*/ 2037 h 97"/>
                              <a:gd name="T40" fmla="+- 0 9081 9032"/>
                              <a:gd name="T41" fmla="*/ T40 w 90"/>
                              <a:gd name="T42" fmla="+- 0 2024 1989"/>
                              <a:gd name="T43" fmla="*/ 2024 h 97"/>
                              <a:gd name="T44" fmla="+- 0 9086 9032"/>
                              <a:gd name="T45" fmla="*/ T44 w 90"/>
                              <a:gd name="T46" fmla="+- 0 2019 1989"/>
                              <a:gd name="T47" fmla="*/ 2019 h 97"/>
                              <a:gd name="T48" fmla="+- 0 9108 9032"/>
                              <a:gd name="T49" fmla="*/ T48 w 90"/>
                              <a:gd name="T50" fmla="+- 0 2019 1989"/>
                              <a:gd name="T51" fmla="*/ 2019 h 97"/>
                              <a:gd name="T52" fmla="+- 0 9122 9032"/>
                              <a:gd name="T53" fmla="*/ T52 w 90"/>
                              <a:gd name="T54" fmla="+- 0 1989 1989"/>
                              <a:gd name="T55" fmla="*/ 1989 h 97"/>
                              <a:gd name="T56" fmla="+- 0 9098 9032"/>
                              <a:gd name="T57" fmla="*/ T56 w 90"/>
                              <a:gd name="T58" fmla="+- 0 2040 1989"/>
                              <a:gd name="T59" fmla="*/ 2040 h 97"/>
                              <a:gd name="T60" fmla="+- 0 9096 9032"/>
                              <a:gd name="T61" fmla="*/ T60 w 90"/>
                              <a:gd name="T62" fmla="+- 0 2041 1989"/>
                              <a:gd name="T63" fmla="*/ 2041 h 97"/>
                              <a:gd name="T64" fmla="+- 0 9095 9032"/>
                              <a:gd name="T65" fmla="*/ T64 w 90"/>
                              <a:gd name="T66" fmla="+- 0 2041 1989"/>
                              <a:gd name="T67" fmla="*/ 2041 h 97"/>
                              <a:gd name="T68" fmla="+- 0 9097 9032"/>
                              <a:gd name="T69" fmla="*/ T68 w 90"/>
                              <a:gd name="T70" fmla="+- 0 2041 1989"/>
                              <a:gd name="T71" fmla="*/ 2041 h 97"/>
                              <a:gd name="T72" fmla="+- 0 9098 9032"/>
                              <a:gd name="T73" fmla="*/ T72 w 90"/>
                              <a:gd name="T74" fmla="+- 0 2040 1989"/>
                              <a:gd name="T75" fmla="*/ 2040 h 97"/>
                              <a:gd name="T76" fmla="+- 0 9116 9032"/>
                              <a:gd name="T77" fmla="*/ T76 w 90"/>
                              <a:gd name="T78" fmla="+- 0 2025 1989"/>
                              <a:gd name="T79" fmla="*/ 2025 h 97"/>
                              <a:gd name="T80" fmla="+- 0 9110 9032"/>
                              <a:gd name="T81" fmla="*/ T80 w 90"/>
                              <a:gd name="T82" fmla="+- 0 2025 1989"/>
                              <a:gd name="T83" fmla="*/ 2025 h 97"/>
                              <a:gd name="T84" fmla="+- 0 9110 9032"/>
                              <a:gd name="T85" fmla="*/ T84 w 90"/>
                              <a:gd name="T86" fmla="+- 0 2041 1989"/>
                              <a:gd name="T87" fmla="*/ 2041 h 97"/>
                              <a:gd name="T88" fmla="+- 0 9116 9032"/>
                              <a:gd name="T89" fmla="*/ T88 w 90"/>
                              <a:gd name="T90" fmla="+- 0 2041 1989"/>
                              <a:gd name="T91" fmla="*/ 2041 h 97"/>
                              <a:gd name="T92" fmla="+- 0 9116 9032"/>
                              <a:gd name="T93" fmla="*/ T92 w 90"/>
                              <a:gd name="T94" fmla="+- 0 2025 1989"/>
                              <a:gd name="T95" fmla="*/ 2025 h 97"/>
                              <a:gd name="T96" fmla="+- 0 9072 9032"/>
                              <a:gd name="T97" fmla="*/ T96 w 90"/>
                              <a:gd name="T98" fmla="+- 0 2020 1989"/>
                              <a:gd name="T99" fmla="*/ 2020 h 97"/>
                              <a:gd name="T100" fmla="+- 0 9071 9032"/>
                              <a:gd name="T101" fmla="*/ T100 w 90"/>
                              <a:gd name="T102" fmla="+- 0 2020 1989"/>
                              <a:gd name="T103" fmla="*/ 2020 h 97"/>
                              <a:gd name="T104" fmla="+- 0 9061 9032"/>
                              <a:gd name="T105" fmla="*/ T104 w 90"/>
                              <a:gd name="T106" fmla="+- 0 2041 1989"/>
                              <a:gd name="T107" fmla="*/ 2041 h 97"/>
                              <a:gd name="T108" fmla="+- 0 9072 9032"/>
                              <a:gd name="T109" fmla="*/ T108 w 90"/>
                              <a:gd name="T110" fmla="+- 0 2041 1989"/>
                              <a:gd name="T111" fmla="*/ 2041 h 97"/>
                              <a:gd name="T112" fmla="+- 0 9072 9032"/>
                              <a:gd name="T113" fmla="*/ T112 w 90"/>
                              <a:gd name="T114" fmla="+- 0 2020 1989"/>
                              <a:gd name="T115" fmla="*/ 2020 h 97"/>
                              <a:gd name="T116" fmla="+- 0 9094 9032"/>
                              <a:gd name="T117" fmla="*/ T116 w 90"/>
                              <a:gd name="T118" fmla="+- 0 2025 1989"/>
                              <a:gd name="T119" fmla="*/ 2025 h 97"/>
                              <a:gd name="T120" fmla="+- 0 9090 9032"/>
                              <a:gd name="T121" fmla="*/ T120 w 90"/>
                              <a:gd name="T122" fmla="+- 0 2025 1989"/>
                              <a:gd name="T123" fmla="*/ 2025 h 97"/>
                              <a:gd name="T124" fmla="+- 0 9087 9032"/>
                              <a:gd name="T125" fmla="*/ T124 w 90"/>
                              <a:gd name="T126" fmla="+- 0 2027 1989"/>
                              <a:gd name="T127" fmla="*/ 2027 h 97"/>
                              <a:gd name="T128" fmla="+- 0 9087 9032"/>
                              <a:gd name="T129" fmla="*/ T128 w 90"/>
                              <a:gd name="T130" fmla="+- 0 2033 1989"/>
                              <a:gd name="T131" fmla="*/ 2033 h 97"/>
                              <a:gd name="T132" fmla="+- 0 9090 9032"/>
                              <a:gd name="T133" fmla="*/ T132 w 90"/>
                              <a:gd name="T134" fmla="+- 0 2036 1989"/>
                              <a:gd name="T135" fmla="*/ 2036 h 97"/>
                              <a:gd name="T136" fmla="+- 0 9094 9032"/>
                              <a:gd name="T137" fmla="*/ T136 w 90"/>
                              <a:gd name="T138" fmla="+- 0 2036 1989"/>
                              <a:gd name="T139" fmla="*/ 2036 h 97"/>
                              <a:gd name="T140" fmla="+- 0 9096 9032"/>
                              <a:gd name="T141" fmla="*/ T140 w 90"/>
                              <a:gd name="T142" fmla="+- 0 2035 1989"/>
                              <a:gd name="T143" fmla="*/ 2035 h 97"/>
                              <a:gd name="T144" fmla="+- 0 9097 9032"/>
                              <a:gd name="T145" fmla="*/ T144 w 90"/>
                              <a:gd name="T146" fmla="+- 0 2033 1989"/>
                              <a:gd name="T147" fmla="*/ 2033 h 97"/>
                              <a:gd name="T148" fmla="+- 0 9101 9032"/>
                              <a:gd name="T149" fmla="*/ T148 w 90"/>
                              <a:gd name="T150" fmla="+- 0 2033 1989"/>
                              <a:gd name="T151" fmla="*/ 2033 h 97"/>
                              <a:gd name="T152" fmla="+- 0 9104 9032"/>
                              <a:gd name="T153" fmla="*/ T152 w 90"/>
                              <a:gd name="T154" fmla="+- 0 2028 1989"/>
                              <a:gd name="T155" fmla="*/ 2028 h 97"/>
                              <a:gd name="T156" fmla="+- 0 9097 9032"/>
                              <a:gd name="T157" fmla="*/ T156 w 90"/>
                              <a:gd name="T158" fmla="+- 0 2028 1989"/>
                              <a:gd name="T159" fmla="*/ 2028 h 97"/>
                              <a:gd name="T160" fmla="+- 0 9096 9032"/>
                              <a:gd name="T161" fmla="*/ T160 w 90"/>
                              <a:gd name="T162" fmla="+- 0 2026 1989"/>
                              <a:gd name="T163" fmla="*/ 2026 h 97"/>
                              <a:gd name="T164" fmla="+- 0 9094 9032"/>
                              <a:gd name="T165" fmla="*/ T164 w 90"/>
                              <a:gd name="T166" fmla="+- 0 2025 1989"/>
                              <a:gd name="T167" fmla="*/ 2025 h 97"/>
                              <a:gd name="T168" fmla="+- 0 9101 9032"/>
                              <a:gd name="T169" fmla="*/ T168 w 90"/>
                              <a:gd name="T170" fmla="+- 0 2033 1989"/>
                              <a:gd name="T171" fmla="*/ 2033 h 97"/>
                              <a:gd name="T172" fmla="+- 0 9097 9032"/>
                              <a:gd name="T173" fmla="*/ T172 w 90"/>
                              <a:gd name="T174" fmla="+- 0 2033 1989"/>
                              <a:gd name="T175" fmla="*/ 2033 h 97"/>
                              <a:gd name="T176" fmla="+- 0 9100 9032"/>
                              <a:gd name="T177" fmla="*/ T176 w 90"/>
                              <a:gd name="T178" fmla="+- 0 2035 1989"/>
                              <a:gd name="T179" fmla="*/ 2035 h 97"/>
                              <a:gd name="T180" fmla="+- 0 9101 9032"/>
                              <a:gd name="T181" fmla="*/ T180 w 90"/>
                              <a:gd name="T182" fmla="+- 0 2033 1989"/>
                              <a:gd name="T183" fmla="*/ 2033 h 97"/>
                              <a:gd name="T184" fmla="+- 0 9064 9032"/>
                              <a:gd name="T185" fmla="*/ T184 w 90"/>
                              <a:gd name="T186" fmla="+- 0 2020 1989"/>
                              <a:gd name="T187" fmla="*/ 2020 h 97"/>
                              <a:gd name="T188" fmla="+- 0 9053 9032"/>
                              <a:gd name="T189" fmla="*/ T188 w 90"/>
                              <a:gd name="T190" fmla="+- 0 2020 1989"/>
                              <a:gd name="T191" fmla="*/ 2020 h 97"/>
                              <a:gd name="T192" fmla="+- 0 9058 9032"/>
                              <a:gd name="T193" fmla="*/ T192 w 90"/>
                              <a:gd name="T194" fmla="+- 0 2031 1989"/>
                              <a:gd name="T195" fmla="*/ 2031 h 97"/>
                              <a:gd name="T196" fmla="+- 0 9064 9032"/>
                              <a:gd name="T197" fmla="*/ T196 w 90"/>
                              <a:gd name="T198" fmla="+- 0 2020 1989"/>
                              <a:gd name="T199" fmla="*/ 2020 h 97"/>
                              <a:gd name="T200" fmla="+- 0 9108 9032"/>
                              <a:gd name="T201" fmla="*/ T200 w 90"/>
                              <a:gd name="T202" fmla="+- 0 2019 1989"/>
                              <a:gd name="T203" fmla="*/ 2019 h 97"/>
                              <a:gd name="T204" fmla="+- 0 9097 9032"/>
                              <a:gd name="T205" fmla="*/ T204 w 90"/>
                              <a:gd name="T206" fmla="+- 0 2019 1989"/>
                              <a:gd name="T207" fmla="*/ 2019 h 97"/>
                              <a:gd name="T208" fmla="+- 0 9100 9032"/>
                              <a:gd name="T209" fmla="*/ T208 w 90"/>
                              <a:gd name="T210" fmla="+- 0 2021 1989"/>
                              <a:gd name="T211" fmla="*/ 2021 h 97"/>
                              <a:gd name="T212" fmla="+- 0 9102 9032"/>
                              <a:gd name="T213" fmla="*/ T212 w 90"/>
                              <a:gd name="T214" fmla="+- 0 2025 1989"/>
                              <a:gd name="T215" fmla="*/ 2025 h 97"/>
                              <a:gd name="T216" fmla="+- 0 9097 9032"/>
                              <a:gd name="T217" fmla="*/ T216 w 90"/>
                              <a:gd name="T218" fmla="+- 0 2028 1989"/>
                              <a:gd name="T219" fmla="*/ 2028 h 97"/>
                              <a:gd name="T220" fmla="+- 0 9104 9032"/>
                              <a:gd name="T221" fmla="*/ T220 w 90"/>
                              <a:gd name="T222" fmla="+- 0 2028 1989"/>
                              <a:gd name="T223" fmla="*/ 2028 h 97"/>
                              <a:gd name="T224" fmla="+- 0 9105 9032"/>
                              <a:gd name="T225" fmla="*/ T224 w 90"/>
                              <a:gd name="T226" fmla="+- 0 2025 1989"/>
                              <a:gd name="T227" fmla="*/ 2025 h 97"/>
                              <a:gd name="T228" fmla="+- 0 9122 9032"/>
                              <a:gd name="T229" fmla="*/ T228 w 90"/>
                              <a:gd name="T230" fmla="+- 0 2025 1989"/>
                              <a:gd name="T231" fmla="*/ 2025 h 97"/>
                              <a:gd name="T232" fmla="+- 0 9122 9032"/>
                              <a:gd name="T233" fmla="*/ T232 w 90"/>
                              <a:gd name="T234" fmla="+- 0 2019 1989"/>
                              <a:gd name="T235" fmla="*/ 2019 h 97"/>
                              <a:gd name="T236" fmla="+- 0 9108 9032"/>
                              <a:gd name="T237" fmla="*/ T236 w 90"/>
                              <a:gd name="T238" fmla="+- 0 2019 1989"/>
                              <a:gd name="T239" fmla="*/ 2019 h 97"/>
                              <a:gd name="T240" fmla="+- 0 9108 9032"/>
                              <a:gd name="T241" fmla="*/ T240 w 90"/>
                              <a:gd name="T242" fmla="+- 0 2019 1989"/>
                              <a:gd name="T243" fmla="*/ 2019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0" h="97">
                                <a:moveTo>
                                  <a:pt x="90" y="0"/>
                                </a:moveTo>
                                <a:lnTo>
                                  <a:pt x="0" y="0"/>
                                </a:lnTo>
                                <a:lnTo>
                                  <a:pt x="15" y="31"/>
                                </a:lnTo>
                                <a:lnTo>
                                  <a:pt x="46" y="31"/>
                                </a:lnTo>
                                <a:lnTo>
                                  <a:pt x="46" y="52"/>
                                </a:lnTo>
                                <a:lnTo>
                                  <a:pt x="24" y="52"/>
                                </a:lnTo>
                                <a:lnTo>
                                  <a:pt x="45" y="97"/>
                                </a:lnTo>
                                <a:lnTo>
                                  <a:pt x="65" y="52"/>
                                </a:lnTo>
                                <a:lnTo>
                                  <a:pt x="54" y="52"/>
                                </a:lnTo>
                                <a:lnTo>
                                  <a:pt x="49" y="48"/>
                                </a:lnTo>
                                <a:lnTo>
                                  <a:pt x="49" y="35"/>
                                </a:lnTo>
                                <a:lnTo>
                                  <a:pt x="54" y="30"/>
                                </a:lnTo>
                                <a:lnTo>
                                  <a:pt x="76" y="30"/>
                                </a:lnTo>
                                <a:lnTo>
                                  <a:pt x="90" y="0"/>
                                </a:lnTo>
                                <a:close/>
                                <a:moveTo>
                                  <a:pt x="66" y="51"/>
                                </a:moveTo>
                                <a:lnTo>
                                  <a:pt x="64" y="52"/>
                                </a:lnTo>
                                <a:lnTo>
                                  <a:pt x="63" y="52"/>
                                </a:lnTo>
                                <a:lnTo>
                                  <a:pt x="65" y="52"/>
                                </a:lnTo>
                                <a:lnTo>
                                  <a:pt x="66" y="51"/>
                                </a:lnTo>
                                <a:close/>
                                <a:moveTo>
                                  <a:pt x="84" y="36"/>
                                </a:moveTo>
                                <a:lnTo>
                                  <a:pt x="78" y="36"/>
                                </a:lnTo>
                                <a:lnTo>
                                  <a:pt x="78" y="52"/>
                                </a:lnTo>
                                <a:lnTo>
                                  <a:pt x="84" y="52"/>
                                </a:lnTo>
                                <a:lnTo>
                                  <a:pt x="84" y="36"/>
                                </a:lnTo>
                                <a:close/>
                                <a:moveTo>
                                  <a:pt x="40" y="31"/>
                                </a:moveTo>
                                <a:lnTo>
                                  <a:pt x="39" y="31"/>
                                </a:lnTo>
                                <a:lnTo>
                                  <a:pt x="29" y="52"/>
                                </a:lnTo>
                                <a:lnTo>
                                  <a:pt x="40" y="52"/>
                                </a:lnTo>
                                <a:lnTo>
                                  <a:pt x="40" y="31"/>
                                </a:lnTo>
                                <a:close/>
                                <a:moveTo>
                                  <a:pt x="62" y="36"/>
                                </a:moveTo>
                                <a:lnTo>
                                  <a:pt x="58" y="36"/>
                                </a:lnTo>
                                <a:lnTo>
                                  <a:pt x="55" y="38"/>
                                </a:lnTo>
                                <a:lnTo>
                                  <a:pt x="55" y="44"/>
                                </a:lnTo>
                                <a:lnTo>
                                  <a:pt x="58" y="47"/>
                                </a:lnTo>
                                <a:lnTo>
                                  <a:pt x="62" y="47"/>
                                </a:lnTo>
                                <a:lnTo>
                                  <a:pt x="64" y="46"/>
                                </a:lnTo>
                                <a:lnTo>
                                  <a:pt x="65" y="44"/>
                                </a:lnTo>
                                <a:lnTo>
                                  <a:pt x="69" y="44"/>
                                </a:lnTo>
                                <a:lnTo>
                                  <a:pt x="72" y="39"/>
                                </a:lnTo>
                                <a:lnTo>
                                  <a:pt x="65" y="39"/>
                                </a:lnTo>
                                <a:lnTo>
                                  <a:pt x="64" y="37"/>
                                </a:lnTo>
                                <a:lnTo>
                                  <a:pt x="62" y="36"/>
                                </a:lnTo>
                                <a:close/>
                                <a:moveTo>
                                  <a:pt x="69" y="44"/>
                                </a:moveTo>
                                <a:lnTo>
                                  <a:pt x="65" y="44"/>
                                </a:lnTo>
                                <a:lnTo>
                                  <a:pt x="68" y="46"/>
                                </a:lnTo>
                                <a:lnTo>
                                  <a:pt x="69" y="44"/>
                                </a:lnTo>
                                <a:close/>
                                <a:moveTo>
                                  <a:pt x="32" y="31"/>
                                </a:moveTo>
                                <a:lnTo>
                                  <a:pt x="21" y="31"/>
                                </a:lnTo>
                                <a:lnTo>
                                  <a:pt x="26" y="42"/>
                                </a:lnTo>
                                <a:lnTo>
                                  <a:pt x="32" y="31"/>
                                </a:lnTo>
                                <a:close/>
                                <a:moveTo>
                                  <a:pt x="76" y="30"/>
                                </a:moveTo>
                                <a:lnTo>
                                  <a:pt x="65" y="30"/>
                                </a:lnTo>
                                <a:lnTo>
                                  <a:pt x="68" y="32"/>
                                </a:lnTo>
                                <a:lnTo>
                                  <a:pt x="70" y="36"/>
                                </a:lnTo>
                                <a:lnTo>
                                  <a:pt x="65" y="39"/>
                                </a:lnTo>
                                <a:lnTo>
                                  <a:pt x="72" y="39"/>
                                </a:lnTo>
                                <a:lnTo>
                                  <a:pt x="73" y="36"/>
                                </a:lnTo>
                                <a:lnTo>
                                  <a:pt x="90" y="36"/>
                                </a:lnTo>
                                <a:lnTo>
                                  <a:pt x="90" y="30"/>
                                </a:lnTo>
                                <a:lnTo>
                                  <a:pt x="76"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AutoShape 170"/>
                        <wps:cNvSpPr>
                          <a:spLocks/>
                        </wps:cNvSpPr>
                        <wps:spPr bwMode="auto">
                          <a:xfrm>
                            <a:off x="9109" y="2049"/>
                            <a:ext cx="10" cy="12"/>
                          </a:xfrm>
                          <a:custGeom>
                            <a:avLst/>
                            <a:gdLst>
                              <a:gd name="T0" fmla="+- 0 9110 9109"/>
                              <a:gd name="T1" fmla="*/ T0 w 10"/>
                              <a:gd name="T2" fmla="+- 0 2058 2050"/>
                              <a:gd name="T3" fmla="*/ 2058 h 12"/>
                              <a:gd name="T4" fmla="+- 0 9109 9109"/>
                              <a:gd name="T5" fmla="*/ T4 w 10"/>
                              <a:gd name="T6" fmla="+- 0 2060 2050"/>
                              <a:gd name="T7" fmla="*/ 2060 h 12"/>
                              <a:gd name="T8" fmla="+- 0 9110 9109"/>
                              <a:gd name="T9" fmla="*/ T8 w 10"/>
                              <a:gd name="T10" fmla="+- 0 2061 2050"/>
                              <a:gd name="T11" fmla="*/ 2061 h 12"/>
                              <a:gd name="T12" fmla="+- 0 9112 9109"/>
                              <a:gd name="T13" fmla="*/ T12 w 10"/>
                              <a:gd name="T14" fmla="+- 0 2061 2050"/>
                              <a:gd name="T15" fmla="*/ 2061 h 12"/>
                              <a:gd name="T16" fmla="+- 0 9116 9109"/>
                              <a:gd name="T17" fmla="*/ T16 w 10"/>
                              <a:gd name="T18" fmla="+- 0 2061 2050"/>
                              <a:gd name="T19" fmla="*/ 2061 h 12"/>
                              <a:gd name="T20" fmla="+- 0 9118 9109"/>
                              <a:gd name="T21" fmla="*/ T20 w 10"/>
                              <a:gd name="T22" fmla="+- 0 2060 2050"/>
                              <a:gd name="T23" fmla="*/ 2060 h 12"/>
                              <a:gd name="T24" fmla="+- 0 9118 9109"/>
                              <a:gd name="T25" fmla="*/ T24 w 10"/>
                              <a:gd name="T26" fmla="+- 0 2059 2050"/>
                              <a:gd name="T27" fmla="*/ 2059 h 12"/>
                              <a:gd name="T28" fmla="+- 0 9112 9109"/>
                              <a:gd name="T29" fmla="*/ T28 w 10"/>
                              <a:gd name="T30" fmla="+- 0 2059 2050"/>
                              <a:gd name="T31" fmla="*/ 2059 h 12"/>
                              <a:gd name="T32" fmla="+- 0 9111 9109"/>
                              <a:gd name="T33" fmla="*/ T32 w 10"/>
                              <a:gd name="T34" fmla="+- 0 2059 2050"/>
                              <a:gd name="T35" fmla="*/ 2059 h 12"/>
                              <a:gd name="T36" fmla="+- 0 9110 9109"/>
                              <a:gd name="T37" fmla="*/ T36 w 10"/>
                              <a:gd name="T38" fmla="+- 0 2058 2050"/>
                              <a:gd name="T39" fmla="*/ 2058 h 12"/>
                              <a:gd name="T40" fmla="+- 0 9115 9109"/>
                              <a:gd name="T41" fmla="*/ T40 w 10"/>
                              <a:gd name="T42" fmla="+- 0 2050 2050"/>
                              <a:gd name="T43" fmla="*/ 2050 h 12"/>
                              <a:gd name="T44" fmla="+- 0 9111 9109"/>
                              <a:gd name="T45" fmla="*/ T44 w 10"/>
                              <a:gd name="T46" fmla="+- 0 2050 2050"/>
                              <a:gd name="T47" fmla="*/ 2050 h 12"/>
                              <a:gd name="T48" fmla="+- 0 9109 9109"/>
                              <a:gd name="T49" fmla="*/ T48 w 10"/>
                              <a:gd name="T50" fmla="+- 0 2051 2050"/>
                              <a:gd name="T51" fmla="*/ 2051 h 12"/>
                              <a:gd name="T52" fmla="+- 0 9109 9109"/>
                              <a:gd name="T53" fmla="*/ T52 w 10"/>
                              <a:gd name="T54" fmla="+- 0 2055 2050"/>
                              <a:gd name="T55" fmla="*/ 2055 h 12"/>
                              <a:gd name="T56" fmla="+- 0 9111 9109"/>
                              <a:gd name="T57" fmla="*/ T56 w 10"/>
                              <a:gd name="T58" fmla="+- 0 2056 2050"/>
                              <a:gd name="T59" fmla="*/ 2056 h 12"/>
                              <a:gd name="T60" fmla="+- 0 9115 9109"/>
                              <a:gd name="T61" fmla="*/ T60 w 10"/>
                              <a:gd name="T62" fmla="+- 0 2057 2050"/>
                              <a:gd name="T63" fmla="*/ 2057 h 12"/>
                              <a:gd name="T64" fmla="+- 0 9116 9109"/>
                              <a:gd name="T65" fmla="*/ T64 w 10"/>
                              <a:gd name="T66" fmla="+- 0 2057 2050"/>
                              <a:gd name="T67" fmla="*/ 2057 h 12"/>
                              <a:gd name="T68" fmla="+- 0 9116 9109"/>
                              <a:gd name="T69" fmla="*/ T68 w 10"/>
                              <a:gd name="T70" fmla="+- 0 2059 2050"/>
                              <a:gd name="T71" fmla="*/ 2059 h 12"/>
                              <a:gd name="T72" fmla="+- 0 9115 9109"/>
                              <a:gd name="T73" fmla="*/ T72 w 10"/>
                              <a:gd name="T74" fmla="+- 0 2059 2050"/>
                              <a:gd name="T75" fmla="*/ 2059 h 12"/>
                              <a:gd name="T76" fmla="+- 0 9118 9109"/>
                              <a:gd name="T77" fmla="*/ T76 w 10"/>
                              <a:gd name="T78" fmla="+- 0 2059 2050"/>
                              <a:gd name="T79" fmla="*/ 2059 h 12"/>
                              <a:gd name="T80" fmla="+- 0 9118 9109"/>
                              <a:gd name="T81" fmla="*/ T80 w 10"/>
                              <a:gd name="T82" fmla="+- 0 2056 2050"/>
                              <a:gd name="T83" fmla="*/ 2056 h 12"/>
                              <a:gd name="T84" fmla="+- 0 9117 9109"/>
                              <a:gd name="T85" fmla="*/ T84 w 10"/>
                              <a:gd name="T86" fmla="+- 0 2055 2050"/>
                              <a:gd name="T87" fmla="*/ 2055 h 12"/>
                              <a:gd name="T88" fmla="+- 0 9113 9109"/>
                              <a:gd name="T89" fmla="*/ T88 w 10"/>
                              <a:gd name="T90" fmla="+- 0 2054 2050"/>
                              <a:gd name="T91" fmla="*/ 2054 h 12"/>
                              <a:gd name="T92" fmla="+- 0 9112 9109"/>
                              <a:gd name="T93" fmla="*/ T92 w 10"/>
                              <a:gd name="T94" fmla="+- 0 2054 2050"/>
                              <a:gd name="T95" fmla="*/ 2054 h 12"/>
                              <a:gd name="T96" fmla="+- 0 9112 9109"/>
                              <a:gd name="T97" fmla="*/ T96 w 10"/>
                              <a:gd name="T98" fmla="+- 0 2052 2050"/>
                              <a:gd name="T99" fmla="*/ 2052 h 12"/>
                              <a:gd name="T100" fmla="+- 0 9113 9109"/>
                              <a:gd name="T101" fmla="*/ T100 w 10"/>
                              <a:gd name="T102" fmla="+- 0 2052 2050"/>
                              <a:gd name="T103" fmla="*/ 2052 h 12"/>
                              <a:gd name="T104" fmla="+- 0 9117 9109"/>
                              <a:gd name="T105" fmla="*/ T104 w 10"/>
                              <a:gd name="T106" fmla="+- 0 2052 2050"/>
                              <a:gd name="T107" fmla="*/ 2052 h 12"/>
                              <a:gd name="T108" fmla="+- 0 9118 9109"/>
                              <a:gd name="T109" fmla="*/ T108 w 10"/>
                              <a:gd name="T110" fmla="+- 0 2051 2050"/>
                              <a:gd name="T111" fmla="*/ 2051 h 12"/>
                              <a:gd name="T112" fmla="+- 0 9117 9109"/>
                              <a:gd name="T113" fmla="*/ T112 w 10"/>
                              <a:gd name="T114" fmla="+- 0 2050 2050"/>
                              <a:gd name="T115" fmla="*/ 2050 h 12"/>
                              <a:gd name="T116" fmla="+- 0 9115 9109"/>
                              <a:gd name="T117" fmla="*/ T116 w 10"/>
                              <a:gd name="T118" fmla="+- 0 2050 2050"/>
                              <a:gd name="T119" fmla="*/ 2050 h 12"/>
                              <a:gd name="T120" fmla="+- 0 9117 9109"/>
                              <a:gd name="T121" fmla="*/ T120 w 10"/>
                              <a:gd name="T122" fmla="+- 0 2052 2050"/>
                              <a:gd name="T123" fmla="*/ 2052 h 12"/>
                              <a:gd name="T124" fmla="+- 0 9115 9109"/>
                              <a:gd name="T125" fmla="*/ T124 w 10"/>
                              <a:gd name="T126" fmla="+- 0 2052 2050"/>
                              <a:gd name="T127" fmla="*/ 2052 h 12"/>
                              <a:gd name="T128" fmla="+- 0 9116 9109"/>
                              <a:gd name="T129" fmla="*/ T128 w 10"/>
                              <a:gd name="T130" fmla="+- 0 2052 2050"/>
                              <a:gd name="T131" fmla="*/ 2052 h 12"/>
                              <a:gd name="T132" fmla="+- 0 9117 9109"/>
                              <a:gd name="T133" fmla="*/ T132 w 10"/>
                              <a:gd name="T134" fmla="+- 0 2053 2050"/>
                              <a:gd name="T135" fmla="*/ 2053 h 12"/>
                              <a:gd name="T136" fmla="+- 0 9117 9109"/>
                              <a:gd name="T137" fmla="*/ T136 w 10"/>
                              <a:gd name="T138" fmla="+- 0 2052 2050"/>
                              <a:gd name="T139" fmla="*/ 2052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 h="12">
                                <a:moveTo>
                                  <a:pt x="1" y="8"/>
                                </a:moveTo>
                                <a:lnTo>
                                  <a:pt x="0" y="10"/>
                                </a:lnTo>
                                <a:lnTo>
                                  <a:pt x="1" y="11"/>
                                </a:lnTo>
                                <a:lnTo>
                                  <a:pt x="3" y="11"/>
                                </a:lnTo>
                                <a:lnTo>
                                  <a:pt x="7" y="11"/>
                                </a:lnTo>
                                <a:lnTo>
                                  <a:pt x="9" y="10"/>
                                </a:lnTo>
                                <a:lnTo>
                                  <a:pt x="9" y="9"/>
                                </a:lnTo>
                                <a:lnTo>
                                  <a:pt x="3" y="9"/>
                                </a:lnTo>
                                <a:lnTo>
                                  <a:pt x="2" y="9"/>
                                </a:lnTo>
                                <a:lnTo>
                                  <a:pt x="1" y="8"/>
                                </a:lnTo>
                                <a:close/>
                                <a:moveTo>
                                  <a:pt x="6" y="0"/>
                                </a:moveTo>
                                <a:lnTo>
                                  <a:pt x="2" y="0"/>
                                </a:lnTo>
                                <a:lnTo>
                                  <a:pt x="0" y="1"/>
                                </a:lnTo>
                                <a:lnTo>
                                  <a:pt x="0" y="5"/>
                                </a:lnTo>
                                <a:lnTo>
                                  <a:pt x="2" y="6"/>
                                </a:lnTo>
                                <a:lnTo>
                                  <a:pt x="6" y="7"/>
                                </a:lnTo>
                                <a:lnTo>
                                  <a:pt x="7" y="7"/>
                                </a:lnTo>
                                <a:lnTo>
                                  <a:pt x="7" y="9"/>
                                </a:lnTo>
                                <a:lnTo>
                                  <a:pt x="6" y="9"/>
                                </a:lnTo>
                                <a:lnTo>
                                  <a:pt x="9" y="9"/>
                                </a:lnTo>
                                <a:lnTo>
                                  <a:pt x="9" y="6"/>
                                </a:lnTo>
                                <a:lnTo>
                                  <a:pt x="8" y="5"/>
                                </a:lnTo>
                                <a:lnTo>
                                  <a:pt x="4" y="4"/>
                                </a:lnTo>
                                <a:lnTo>
                                  <a:pt x="3" y="4"/>
                                </a:lnTo>
                                <a:lnTo>
                                  <a:pt x="3" y="2"/>
                                </a:lnTo>
                                <a:lnTo>
                                  <a:pt x="4" y="2"/>
                                </a:lnTo>
                                <a:lnTo>
                                  <a:pt x="8" y="2"/>
                                </a:lnTo>
                                <a:lnTo>
                                  <a:pt x="9" y="1"/>
                                </a:lnTo>
                                <a:lnTo>
                                  <a:pt x="8" y="0"/>
                                </a:lnTo>
                                <a:lnTo>
                                  <a:pt x="6" y="0"/>
                                </a:lnTo>
                                <a:close/>
                                <a:moveTo>
                                  <a:pt x="8" y="2"/>
                                </a:moveTo>
                                <a:lnTo>
                                  <a:pt x="6" y="2"/>
                                </a:lnTo>
                                <a:lnTo>
                                  <a:pt x="7" y="2"/>
                                </a:lnTo>
                                <a:lnTo>
                                  <a:pt x="8" y="3"/>
                                </a:lnTo>
                                <a:lnTo>
                                  <a:pt x="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AutoShape 169"/>
                        <wps:cNvSpPr>
                          <a:spLocks/>
                        </wps:cNvSpPr>
                        <wps:spPr bwMode="auto">
                          <a:xfrm>
                            <a:off x="9118" y="2051"/>
                            <a:ext cx="7" cy="10"/>
                          </a:xfrm>
                          <a:custGeom>
                            <a:avLst/>
                            <a:gdLst>
                              <a:gd name="T0" fmla="+- 0 9122 9119"/>
                              <a:gd name="T1" fmla="*/ T0 w 7"/>
                              <a:gd name="T2" fmla="+- 0 2055 2051"/>
                              <a:gd name="T3" fmla="*/ 2055 h 10"/>
                              <a:gd name="T4" fmla="+- 0 9120 9119"/>
                              <a:gd name="T5" fmla="*/ T4 w 7"/>
                              <a:gd name="T6" fmla="+- 0 2055 2051"/>
                              <a:gd name="T7" fmla="*/ 2055 h 10"/>
                              <a:gd name="T8" fmla="+- 0 9120 9119"/>
                              <a:gd name="T9" fmla="*/ T8 w 7"/>
                              <a:gd name="T10" fmla="+- 0 2060 2051"/>
                              <a:gd name="T11" fmla="*/ 2060 h 10"/>
                              <a:gd name="T12" fmla="+- 0 9121 9119"/>
                              <a:gd name="T13" fmla="*/ T12 w 7"/>
                              <a:gd name="T14" fmla="+- 0 2061 2051"/>
                              <a:gd name="T15" fmla="*/ 2061 h 10"/>
                              <a:gd name="T16" fmla="+- 0 9124 9119"/>
                              <a:gd name="T17" fmla="*/ T16 w 7"/>
                              <a:gd name="T18" fmla="+- 0 2061 2051"/>
                              <a:gd name="T19" fmla="*/ 2061 h 10"/>
                              <a:gd name="T20" fmla="+- 0 9125 9119"/>
                              <a:gd name="T21" fmla="*/ T20 w 7"/>
                              <a:gd name="T22" fmla="+- 0 2061 2051"/>
                              <a:gd name="T23" fmla="*/ 2061 h 10"/>
                              <a:gd name="T24" fmla="+- 0 9125 9119"/>
                              <a:gd name="T25" fmla="*/ T24 w 7"/>
                              <a:gd name="T26" fmla="+- 0 2060 2051"/>
                              <a:gd name="T27" fmla="*/ 2060 h 10"/>
                              <a:gd name="T28" fmla="+- 0 9125 9119"/>
                              <a:gd name="T29" fmla="*/ T28 w 7"/>
                              <a:gd name="T30" fmla="+- 0 2059 2051"/>
                              <a:gd name="T31" fmla="*/ 2059 h 10"/>
                              <a:gd name="T32" fmla="+- 0 9123 9119"/>
                              <a:gd name="T33" fmla="*/ T32 w 7"/>
                              <a:gd name="T34" fmla="+- 0 2059 2051"/>
                              <a:gd name="T35" fmla="*/ 2059 h 10"/>
                              <a:gd name="T36" fmla="+- 0 9122 9119"/>
                              <a:gd name="T37" fmla="*/ T36 w 7"/>
                              <a:gd name="T38" fmla="+- 0 2059 2051"/>
                              <a:gd name="T39" fmla="*/ 2059 h 10"/>
                              <a:gd name="T40" fmla="+- 0 9122 9119"/>
                              <a:gd name="T41" fmla="*/ T40 w 7"/>
                              <a:gd name="T42" fmla="+- 0 2055 2051"/>
                              <a:gd name="T43" fmla="*/ 2055 h 10"/>
                              <a:gd name="T44" fmla="+- 0 9125 9119"/>
                              <a:gd name="T45" fmla="*/ T44 w 7"/>
                              <a:gd name="T46" fmla="+- 0 2059 2051"/>
                              <a:gd name="T47" fmla="*/ 2059 h 10"/>
                              <a:gd name="T48" fmla="+- 0 9124 9119"/>
                              <a:gd name="T49" fmla="*/ T48 w 7"/>
                              <a:gd name="T50" fmla="+- 0 2059 2051"/>
                              <a:gd name="T51" fmla="*/ 2059 h 10"/>
                              <a:gd name="T52" fmla="+- 0 9124 9119"/>
                              <a:gd name="T53" fmla="*/ T52 w 7"/>
                              <a:gd name="T54" fmla="+- 0 2059 2051"/>
                              <a:gd name="T55" fmla="*/ 2059 h 10"/>
                              <a:gd name="T56" fmla="+- 0 9125 9119"/>
                              <a:gd name="T57" fmla="*/ T56 w 7"/>
                              <a:gd name="T58" fmla="+- 0 2059 2051"/>
                              <a:gd name="T59" fmla="*/ 2059 h 10"/>
                              <a:gd name="T60" fmla="+- 0 9125 9119"/>
                              <a:gd name="T61" fmla="*/ T60 w 7"/>
                              <a:gd name="T62" fmla="+- 0 2059 2051"/>
                              <a:gd name="T63" fmla="*/ 2059 h 10"/>
                              <a:gd name="T64" fmla="+- 0 9125 9119"/>
                              <a:gd name="T65" fmla="*/ T64 w 7"/>
                              <a:gd name="T66" fmla="+- 0 2053 2051"/>
                              <a:gd name="T67" fmla="*/ 2053 h 10"/>
                              <a:gd name="T68" fmla="+- 0 9119 9119"/>
                              <a:gd name="T69" fmla="*/ T68 w 7"/>
                              <a:gd name="T70" fmla="+- 0 2053 2051"/>
                              <a:gd name="T71" fmla="*/ 2053 h 10"/>
                              <a:gd name="T72" fmla="+- 0 9119 9119"/>
                              <a:gd name="T73" fmla="*/ T72 w 7"/>
                              <a:gd name="T74" fmla="+- 0 2055 2051"/>
                              <a:gd name="T75" fmla="*/ 2055 h 10"/>
                              <a:gd name="T76" fmla="+- 0 9125 9119"/>
                              <a:gd name="T77" fmla="*/ T76 w 7"/>
                              <a:gd name="T78" fmla="+- 0 2055 2051"/>
                              <a:gd name="T79" fmla="*/ 2055 h 10"/>
                              <a:gd name="T80" fmla="+- 0 9125 9119"/>
                              <a:gd name="T81" fmla="*/ T80 w 7"/>
                              <a:gd name="T82" fmla="+- 0 2053 2051"/>
                              <a:gd name="T83" fmla="*/ 2053 h 10"/>
                              <a:gd name="T84" fmla="+- 0 9122 9119"/>
                              <a:gd name="T85" fmla="*/ T84 w 7"/>
                              <a:gd name="T86" fmla="+- 0 2051 2051"/>
                              <a:gd name="T87" fmla="*/ 2051 h 10"/>
                              <a:gd name="T88" fmla="+- 0 9120 9119"/>
                              <a:gd name="T89" fmla="*/ T88 w 7"/>
                              <a:gd name="T90" fmla="+- 0 2051 2051"/>
                              <a:gd name="T91" fmla="*/ 2051 h 10"/>
                              <a:gd name="T92" fmla="+- 0 9120 9119"/>
                              <a:gd name="T93" fmla="*/ T92 w 7"/>
                              <a:gd name="T94" fmla="+- 0 2053 2051"/>
                              <a:gd name="T95" fmla="*/ 2053 h 10"/>
                              <a:gd name="T96" fmla="+- 0 9122 9119"/>
                              <a:gd name="T97" fmla="*/ T96 w 7"/>
                              <a:gd name="T98" fmla="+- 0 2053 2051"/>
                              <a:gd name="T99" fmla="*/ 2053 h 10"/>
                              <a:gd name="T100" fmla="+- 0 9122 9119"/>
                              <a:gd name="T101" fmla="*/ T100 w 7"/>
                              <a:gd name="T102" fmla="+- 0 2051 2051"/>
                              <a:gd name="T103" fmla="*/ 205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 h="10">
                                <a:moveTo>
                                  <a:pt x="3" y="4"/>
                                </a:moveTo>
                                <a:lnTo>
                                  <a:pt x="1" y="4"/>
                                </a:lnTo>
                                <a:lnTo>
                                  <a:pt x="1" y="9"/>
                                </a:lnTo>
                                <a:lnTo>
                                  <a:pt x="2" y="10"/>
                                </a:lnTo>
                                <a:lnTo>
                                  <a:pt x="5" y="10"/>
                                </a:lnTo>
                                <a:lnTo>
                                  <a:pt x="6" y="10"/>
                                </a:lnTo>
                                <a:lnTo>
                                  <a:pt x="6" y="9"/>
                                </a:lnTo>
                                <a:lnTo>
                                  <a:pt x="6" y="8"/>
                                </a:lnTo>
                                <a:lnTo>
                                  <a:pt x="4" y="8"/>
                                </a:lnTo>
                                <a:lnTo>
                                  <a:pt x="3" y="8"/>
                                </a:lnTo>
                                <a:lnTo>
                                  <a:pt x="3" y="4"/>
                                </a:lnTo>
                                <a:close/>
                                <a:moveTo>
                                  <a:pt x="6" y="8"/>
                                </a:moveTo>
                                <a:lnTo>
                                  <a:pt x="5" y="8"/>
                                </a:lnTo>
                                <a:lnTo>
                                  <a:pt x="6" y="8"/>
                                </a:lnTo>
                                <a:close/>
                                <a:moveTo>
                                  <a:pt x="6" y="2"/>
                                </a:moveTo>
                                <a:lnTo>
                                  <a:pt x="0" y="2"/>
                                </a:lnTo>
                                <a:lnTo>
                                  <a:pt x="0" y="4"/>
                                </a:lnTo>
                                <a:lnTo>
                                  <a:pt x="6" y="4"/>
                                </a:lnTo>
                                <a:lnTo>
                                  <a:pt x="6" y="2"/>
                                </a:lnTo>
                                <a:close/>
                                <a:moveTo>
                                  <a:pt x="3" y="0"/>
                                </a:moveTo>
                                <a:lnTo>
                                  <a:pt x="1" y="0"/>
                                </a:lnTo>
                                <a:lnTo>
                                  <a:pt x="1" y="2"/>
                                </a:lnTo>
                                <a:lnTo>
                                  <a:pt x="3" y="2"/>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AutoShape 168"/>
                        <wps:cNvSpPr>
                          <a:spLocks/>
                        </wps:cNvSpPr>
                        <wps:spPr bwMode="auto">
                          <a:xfrm>
                            <a:off x="9125" y="2053"/>
                            <a:ext cx="8" cy="8"/>
                          </a:xfrm>
                          <a:custGeom>
                            <a:avLst/>
                            <a:gdLst>
                              <a:gd name="T0" fmla="+- 0 9130 9126"/>
                              <a:gd name="T1" fmla="*/ T0 w 8"/>
                              <a:gd name="T2" fmla="+- 0 2053 2053"/>
                              <a:gd name="T3" fmla="*/ 2053 h 8"/>
                              <a:gd name="T4" fmla="+- 0 9127 9126"/>
                              <a:gd name="T5" fmla="*/ T4 w 8"/>
                              <a:gd name="T6" fmla="+- 0 2053 2053"/>
                              <a:gd name="T7" fmla="*/ 2053 h 8"/>
                              <a:gd name="T8" fmla="+- 0 9126 9126"/>
                              <a:gd name="T9" fmla="*/ T8 w 8"/>
                              <a:gd name="T10" fmla="+- 0 2055 2053"/>
                              <a:gd name="T11" fmla="*/ 2055 h 8"/>
                              <a:gd name="T12" fmla="+- 0 9126 9126"/>
                              <a:gd name="T13" fmla="*/ T12 w 8"/>
                              <a:gd name="T14" fmla="+- 0 2059 2053"/>
                              <a:gd name="T15" fmla="*/ 2059 h 8"/>
                              <a:gd name="T16" fmla="+- 0 9127 9126"/>
                              <a:gd name="T17" fmla="*/ T16 w 8"/>
                              <a:gd name="T18" fmla="+- 0 2061 2053"/>
                              <a:gd name="T19" fmla="*/ 2061 h 8"/>
                              <a:gd name="T20" fmla="+- 0 9130 9126"/>
                              <a:gd name="T21" fmla="*/ T20 w 8"/>
                              <a:gd name="T22" fmla="+- 0 2061 2053"/>
                              <a:gd name="T23" fmla="*/ 2061 h 8"/>
                              <a:gd name="T24" fmla="+- 0 9131 9126"/>
                              <a:gd name="T25" fmla="*/ T24 w 8"/>
                              <a:gd name="T26" fmla="+- 0 2061 2053"/>
                              <a:gd name="T27" fmla="*/ 2061 h 8"/>
                              <a:gd name="T28" fmla="+- 0 9132 9126"/>
                              <a:gd name="T29" fmla="*/ T28 w 8"/>
                              <a:gd name="T30" fmla="+- 0 2060 2053"/>
                              <a:gd name="T31" fmla="*/ 2060 h 8"/>
                              <a:gd name="T32" fmla="+- 0 9134 9126"/>
                              <a:gd name="T33" fmla="*/ T32 w 8"/>
                              <a:gd name="T34" fmla="+- 0 2060 2053"/>
                              <a:gd name="T35" fmla="*/ 2060 h 8"/>
                              <a:gd name="T36" fmla="+- 0 9134 9126"/>
                              <a:gd name="T37" fmla="*/ T36 w 8"/>
                              <a:gd name="T38" fmla="+- 0 2059 2053"/>
                              <a:gd name="T39" fmla="*/ 2059 h 8"/>
                              <a:gd name="T40" fmla="+- 0 9129 9126"/>
                              <a:gd name="T41" fmla="*/ T40 w 8"/>
                              <a:gd name="T42" fmla="+- 0 2059 2053"/>
                              <a:gd name="T43" fmla="*/ 2059 h 8"/>
                              <a:gd name="T44" fmla="+- 0 9128 9126"/>
                              <a:gd name="T45" fmla="*/ T44 w 8"/>
                              <a:gd name="T46" fmla="+- 0 2058 2053"/>
                              <a:gd name="T47" fmla="*/ 2058 h 8"/>
                              <a:gd name="T48" fmla="+- 0 9128 9126"/>
                              <a:gd name="T49" fmla="*/ T48 w 8"/>
                              <a:gd name="T50" fmla="+- 0 2056 2053"/>
                              <a:gd name="T51" fmla="*/ 2056 h 8"/>
                              <a:gd name="T52" fmla="+- 0 9129 9126"/>
                              <a:gd name="T53" fmla="*/ T52 w 8"/>
                              <a:gd name="T54" fmla="+- 0 2055 2053"/>
                              <a:gd name="T55" fmla="*/ 2055 h 8"/>
                              <a:gd name="T56" fmla="+- 0 9134 9126"/>
                              <a:gd name="T57" fmla="*/ T56 w 8"/>
                              <a:gd name="T58" fmla="+- 0 2055 2053"/>
                              <a:gd name="T59" fmla="*/ 2055 h 8"/>
                              <a:gd name="T60" fmla="+- 0 9134 9126"/>
                              <a:gd name="T61" fmla="*/ T60 w 8"/>
                              <a:gd name="T62" fmla="+- 0 2054 2053"/>
                              <a:gd name="T63" fmla="*/ 2054 h 8"/>
                              <a:gd name="T64" fmla="+- 0 9132 9126"/>
                              <a:gd name="T65" fmla="*/ T64 w 8"/>
                              <a:gd name="T66" fmla="+- 0 2054 2053"/>
                              <a:gd name="T67" fmla="*/ 2054 h 8"/>
                              <a:gd name="T68" fmla="+- 0 9131 9126"/>
                              <a:gd name="T69" fmla="*/ T68 w 8"/>
                              <a:gd name="T70" fmla="+- 0 2054 2053"/>
                              <a:gd name="T71" fmla="*/ 2054 h 8"/>
                              <a:gd name="T72" fmla="+- 0 9130 9126"/>
                              <a:gd name="T73" fmla="*/ T72 w 8"/>
                              <a:gd name="T74" fmla="+- 0 2053 2053"/>
                              <a:gd name="T75" fmla="*/ 2053 h 8"/>
                              <a:gd name="T76" fmla="+- 0 9134 9126"/>
                              <a:gd name="T77" fmla="*/ T76 w 8"/>
                              <a:gd name="T78" fmla="+- 0 2060 2053"/>
                              <a:gd name="T79" fmla="*/ 2060 h 8"/>
                              <a:gd name="T80" fmla="+- 0 9132 9126"/>
                              <a:gd name="T81" fmla="*/ T80 w 8"/>
                              <a:gd name="T82" fmla="+- 0 2060 2053"/>
                              <a:gd name="T83" fmla="*/ 2060 h 8"/>
                              <a:gd name="T84" fmla="+- 0 9132 9126"/>
                              <a:gd name="T85" fmla="*/ T84 w 8"/>
                              <a:gd name="T86" fmla="+- 0 2061 2053"/>
                              <a:gd name="T87" fmla="*/ 2061 h 8"/>
                              <a:gd name="T88" fmla="+- 0 9134 9126"/>
                              <a:gd name="T89" fmla="*/ T88 w 8"/>
                              <a:gd name="T90" fmla="+- 0 2061 2053"/>
                              <a:gd name="T91" fmla="*/ 2061 h 8"/>
                              <a:gd name="T92" fmla="+- 0 9134 9126"/>
                              <a:gd name="T93" fmla="*/ T92 w 8"/>
                              <a:gd name="T94" fmla="+- 0 2060 2053"/>
                              <a:gd name="T95" fmla="*/ 2060 h 8"/>
                              <a:gd name="T96" fmla="+- 0 9134 9126"/>
                              <a:gd name="T97" fmla="*/ T96 w 8"/>
                              <a:gd name="T98" fmla="+- 0 2055 2053"/>
                              <a:gd name="T99" fmla="*/ 2055 h 8"/>
                              <a:gd name="T100" fmla="+- 0 9131 9126"/>
                              <a:gd name="T101" fmla="*/ T100 w 8"/>
                              <a:gd name="T102" fmla="+- 0 2055 2053"/>
                              <a:gd name="T103" fmla="*/ 2055 h 8"/>
                              <a:gd name="T104" fmla="+- 0 9132 9126"/>
                              <a:gd name="T105" fmla="*/ T104 w 8"/>
                              <a:gd name="T106" fmla="+- 0 2056 2053"/>
                              <a:gd name="T107" fmla="*/ 2056 h 8"/>
                              <a:gd name="T108" fmla="+- 0 9132 9126"/>
                              <a:gd name="T109" fmla="*/ T108 w 8"/>
                              <a:gd name="T110" fmla="+- 0 2058 2053"/>
                              <a:gd name="T111" fmla="*/ 2058 h 8"/>
                              <a:gd name="T112" fmla="+- 0 9131 9126"/>
                              <a:gd name="T113" fmla="*/ T112 w 8"/>
                              <a:gd name="T114" fmla="+- 0 2059 2053"/>
                              <a:gd name="T115" fmla="*/ 2059 h 8"/>
                              <a:gd name="T116" fmla="+- 0 9134 9126"/>
                              <a:gd name="T117" fmla="*/ T116 w 8"/>
                              <a:gd name="T118" fmla="+- 0 2059 2053"/>
                              <a:gd name="T119" fmla="*/ 2059 h 8"/>
                              <a:gd name="T120" fmla="+- 0 9134 9126"/>
                              <a:gd name="T121" fmla="*/ T120 w 8"/>
                              <a:gd name="T122" fmla="+- 0 2055 2053"/>
                              <a:gd name="T123" fmla="*/ 2055 h 8"/>
                              <a:gd name="T124" fmla="+- 0 9134 9126"/>
                              <a:gd name="T125" fmla="*/ T124 w 8"/>
                              <a:gd name="T126" fmla="+- 0 2053 2053"/>
                              <a:gd name="T127" fmla="*/ 2053 h 8"/>
                              <a:gd name="T128" fmla="+- 0 9132 9126"/>
                              <a:gd name="T129" fmla="*/ T128 w 8"/>
                              <a:gd name="T130" fmla="+- 0 2053 2053"/>
                              <a:gd name="T131" fmla="*/ 2053 h 8"/>
                              <a:gd name="T132" fmla="+- 0 9132 9126"/>
                              <a:gd name="T133" fmla="*/ T132 w 8"/>
                              <a:gd name="T134" fmla="+- 0 2054 2053"/>
                              <a:gd name="T135" fmla="*/ 2054 h 8"/>
                              <a:gd name="T136" fmla="+- 0 9134 9126"/>
                              <a:gd name="T137" fmla="*/ T136 w 8"/>
                              <a:gd name="T138" fmla="+- 0 2054 2053"/>
                              <a:gd name="T139" fmla="*/ 2054 h 8"/>
                              <a:gd name="T140" fmla="+- 0 9134 9126"/>
                              <a:gd name="T141" fmla="*/ T140 w 8"/>
                              <a:gd name="T142" fmla="+- 0 2053 2053"/>
                              <a:gd name="T143" fmla="*/ 205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 h="8">
                                <a:moveTo>
                                  <a:pt x="4" y="0"/>
                                </a:moveTo>
                                <a:lnTo>
                                  <a:pt x="1" y="0"/>
                                </a:lnTo>
                                <a:lnTo>
                                  <a:pt x="0" y="2"/>
                                </a:lnTo>
                                <a:lnTo>
                                  <a:pt x="0" y="6"/>
                                </a:lnTo>
                                <a:lnTo>
                                  <a:pt x="1" y="8"/>
                                </a:lnTo>
                                <a:lnTo>
                                  <a:pt x="4" y="8"/>
                                </a:lnTo>
                                <a:lnTo>
                                  <a:pt x="5" y="8"/>
                                </a:lnTo>
                                <a:lnTo>
                                  <a:pt x="6" y="7"/>
                                </a:lnTo>
                                <a:lnTo>
                                  <a:pt x="8" y="7"/>
                                </a:lnTo>
                                <a:lnTo>
                                  <a:pt x="8" y="6"/>
                                </a:lnTo>
                                <a:lnTo>
                                  <a:pt x="3" y="6"/>
                                </a:lnTo>
                                <a:lnTo>
                                  <a:pt x="2" y="5"/>
                                </a:lnTo>
                                <a:lnTo>
                                  <a:pt x="2" y="3"/>
                                </a:lnTo>
                                <a:lnTo>
                                  <a:pt x="3" y="2"/>
                                </a:lnTo>
                                <a:lnTo>
                                  <a:pt x="8" y="2"/>
                                </a:lnTo>
                                <a:lnTo>
                                  <a:pt x="8" y="1"/>
                                </a:lnTo>
                                <a:lnTo>
                                  <a:pt x="6" y="1"/>
                                </a:lnTo>
                                <a:lnTo>
                                  <a:pt x="5" y="1"/>
                                </a:lnTo>
                                <a:lnTo>
                                  <a:pt x="4" y="0"/>
                                </a:lnTo>
                                <a:close/>
                                <a:moveTo>
                                  <a:pt x="8" y="7"/>
                                </a:moveTo>
                                <a:lnTo>
                                  <a:pt x="6" y="7"/>
                                </a:lnTo>
                                <a:lnTo>
                                  <a:pt x="6" y="8"/>
                                </a:lnTo>
                                <a:lnTo>
                                  <a:pt x="8" y="8"/>
                                </a:lnTo>
                                <a:lnTo>
                                  <a:pt x="8" y="7"/>
                                </a:lnTo>
                                <a:close/>
                                <a:moveTo>
                                  <a:pt x="8" y="2"/>
                                </a:moveTo>
                                <a:lnTo>
                                  <a:pt x="5" y="2"/>
                                </a:lnTo>
                                <a:lnTo>
                                  <a:pt x="6" y="3"/>
                                </a:lnTo>
                                <a:lnTo>
                                  <a:pt x="6" y="5"/>
                                </a:lnTo>
                                <a:lnTo>
                                  <a:pt x="5" y="6"/>
                                </a:lnTo>
                                <a:lnTo>
                                  <a:pt x="8" y="6"/>
                                </a:lnTo>
                                <a:lnTo>
                                  <a:pt x="8" y="2"/>
                                </a:lnTo>
                                <a:close/>
                                <a:moveTo>
                                  <a:pt x="8" y="0"/>
                                </a:moveTo>
                                <a:lnTo>
                                  <a:pt x="6" y="0"/>
                                </a:lnTo>
                                <a:lnTo>
                                  <a:pt x="6" y="1"/>
                                </a:lnTo>
                                <a:lnTo>
                                  <a:pt x="8" y="1"/>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AutoShape 167"/>
                        <wps:cNvSpPr>
                          <a:spLocks/>
                        </wps:cNvSpPr>
                        <wps:spPr bwMode="auto">
                          <a:xfrm>
                            <a:off x="9134" y="2051"/>
                            <a:ext cx="7" cy="10"/>
                          </a:xfrm>
                          <a:custGeom>
                            <a:avLst/>
                            <a:gdLst>
                              <a:gd name="T0" fmla="+- 0 9138 9135"/>
                              <a:gd name="T1" fmla="*/ T0 w 7"/>
                              <a:gd name="T2" fmla="+- 0 2055 2051"/>
                              <a:gd name="T3" fmla="*/ 2055 h 10"/>
                              <a:gd name="T4" fmla="+- 0 9136 9135"/>
                              <a:gd name="T5" fmla="*/ T4 w 7"/>
                              <a:gd name="T6" fmla="+- 0 2055 2051"/>
                              <a:gd name="T7" fmla="*/ 2055 h 10"/>
                              <a:gd name="T8" fmla="+- 0 9136 9135"/>
                              <a:gd name="T9" fmla="*/ T8 w 7"/>
                              <a:gd name="T10" fmla="+- 0 2060 2051"/>
                              <a:gd name="T11" fmla="*/ 2060 h 10"/>
                              <a:gd name="T12" fmla="+- 0 9137 9135"/>
                              <a:gd name="T13" fmla="*/ T12 w 7"/>
                              <a:gd name="T14" fmla="+- 0 2061 2051"/>
                              <a:gd name="T15" fmla="*/ 2061 h 10"/>
                              <a:gd name="T16" fmla="+- 0 9140 9135"/>
                              <a:gd name="T17" fmla="*/ T16 w 7"/>
                              <a:gd name="T18" fmla="+- 0 2061 2051"/>
                              <a:gd name="T19" fmla="*/ 2061 h 10"/>
                              <a:gd name="T20" fmla="+- 0 9141 9135"/>
                              <a:gd name="T21" fmla="*/ T20 w 7"/>
                              <a:gd name="T22" fmla="+- 0 2061 2051"/>
                              <a:gd name="T23" fmla="*/ 2061 h 10"/>
                              <a:gd name="T24" fmla="+- 0 9141 9135"/>
                              <a:gd name="T25" fmla="*/ T24 w 7"/>
                              <a:gd name="T26" fmla="+- 0 2060 2051"/>
                              <a:gd name="T27" fmla="*/ 2060 h 10"/>
                              <a:gd name="T28" fmla="+- 0 9141 9135"/>
                              <a:gd name="T29" fmla="*/ T28 w 7"/>
                              <a:gd name="T30" fmla="+- 0 2059 2051"/>
                              <a:gd name="T31" fmla="*/ 2059 h 10"/>
                              <a:gd name="T32" fmla="+- 0 9139 9135"/>
                              <a:gd name="T33" fmla="*/ T32 w 7"/>
                              <a:gd name="T34" fmla="+- 0 2059 2051"/>
                              <a:gd name="T35" fmla="*/ 2059 h 10"/>
                              <a:gd name="T36" fmla="+- 0 9138 9135"/>
                              <a:gd name="T37" fmla="*/ T36 w 7"/>
                              <a:gd name="T38" fmla="+- 0 2059 2051"/>
                              <a:gd name="T39" fmla="*/ 2059 h 10"/>
                              <a:gd name="T40" fmla="+- 0 9138 9135"/>
                              <a:gd name="T41" fmla="*/ T40 w 7"/>
                              <a:gd name="T42" fmla="+- 0 2055 2051"/>
                              <a:gd name="T43" fmla="*/ 2055 h 10"/>
                              <a:gd name="T44" fmla="+- 0 9141 9135"/>
                              <a:gd name="T45" fmla="*/ T44 w 7"/>
                              <a:gd name="T46" fmla="+- 0 2059 2051"/>
                              <a:gd name="T47" fmla="*/ 2059 h 10"/>
                              <a:gd name="T48" fmla="+- 0 9140 9135"/>
                              <a:gd name="T49" fmla="*/ T48 w 7"/>
                              <a:gd name="T50" fmla="+- 0 2059 2051"/>
                              <a:gd name="T51" fmla="*/ 2059 h 10"/>
                              <a:gd name="T52" fmla="+- 0 9140 9135"/>
                              <a:gd name="T53" fmla="*/ T52 w 7"/>
                              <a:gd name="T54" fmla="+- 0 2059 2051"/>
                              <a:gd name="T55" fmla="*/ 2059 h 10"/>
                              <a:gd name="T56" fmla="+- 0 9141 9135"/>
                              <a:gd name="T57" fmla="*/ T56 w 7"/>
                              <a:gd name="T58" fmla="+- 0 2059 2051"/>
                              <a:gd name="T59" fmla="*/ 2059 h 10"/>
                              <a:gd name="T60" fmla="+- 0 9141 9135"/>
                              <a:gd name="T61" fmla="*/ T60 w 7"/>
                              <a:gd name="T62" fmla="+- 0 2059 2051"/>
                              <a:gd name="T63" fmla="*/ 2059 h 10"/>
                              <a:gd name="T64" fmla="+- 0 9141 9135"/>
                              <a:gd name="T65" fmla="*/ T64 w 7"/>
                              <a:gd name="T66" fmla="+- 0 2053 2051"/>
                              <a:gd name="T67" fmla="*/ 2053 h 10"/>
                              <a:gd name="T68" fmla="+- 0 9135 9135"/>
                              <a:gd name="T69" fmla="*/ T68 w 7"/>
                              <a:gd name="T70" fmla="+- 0 2053 2051"/>
                              <a:gd name="T71" fmla="*/ 2053 h 10"/>
                              <a:gd name="T72" fmla="+- 0 9135 9135"/>
                              <a:gd name="T73" fmla="*/ T72 w 7"/>
                              <a:gd name="T74" fmla="+- 0 2055 2051"/>
                              <a:gd name="T75" fmla="*/ 2055 h 10"/>
                              <a:gd name="T76" fmla="+- 0 9141 9135"/>
                              <a:gd name="T77" fmla="*/ T76 w 7"/>
                              <a:gd name="T78" fmla="+- 0 2055 2051"/>
                              <a:gd name="T79" fmla="*/ 2055 h 10"/>
                              <a:gd name="T80" fmla="+- 0 9141 9135"/>
                              <a:gd name="T81" fmla="*/ T80 w 7"/>
                              <a:gd name="T82" fmla="+- 0 2053 2051"/>
                              <a:gd name="T83" fmla="*/ 2053 h 10"/>
                              <a:gd name="T84" fmla="+- 0 9138 9135"/>
                              <a:gd name="T85" fmla="*/ T84 w 7"/>
                              <a:gd name="T86" fmla="+- 0 2051 2051"/>
                              <a:gd name="T87" fmla="*/ 2051 h 10"/>
                              <a:gd name="T88" fmla="+- 0 9136 9135"/>
                              <a:gd name="T89" fmla="*/ T88 w 7"/>
                              <a:gd name="T90" fmla="+- 0 2051 2051"/>
                              <a:gd name="T91" fmla="*/ 2051 h 10"/>
                              <a:gd name="T92" fmla="+- 0 9136 9135"/>
                              <a:gd name="T93" fmla="*/ T92 w 7"/>
                              <a:gd name="T94" fmla="+- 0 2053 2051"/>
                              <a:gd name="T95" fmla="*/ 2053 h 10"/>
                              <a:gd name="T96" fmla="+- 0 9138 9135"/>
                              <a:gd name="T97" fmla="*/ T96 w 7"/>
                              <a:gd name="T98" fmla="+- 0 2053 2051"/>
                              <a:gd name="T99" fmla="*/ 2053 h 10"/>
                              <a:gd name="T100" fmla="+- 0 9138 9135"/>
                              <a:gd name="T101" fmla="*/ T100 w 7"/>
                              <a:gd name="T102" fmla="+- 0 2051 2051"/>
                              <a:gd name="T103" fmla="*/ 205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 h="10">
                                <a:moveTo>
                                  <a:pt x="3" y="4"/>
                                </a:moveTo>
                                <a:lnTo>
                                  <a:pt x="1" y="4"/>
                                </a:lnTo>
                                <a:lnTo>
                                  <a:pt x="1" y="9"/>
                                </a:lnTo>
                                <a:lnTo>
                                  <a:pt x="2" y="10"/>
                                </a:lnTo>
                                <a:lnTo>
                                  <a:pt x="5" y="10"/>
                                </a:lnTo>
                                <a:lnTo>
                                  <a:pt x="6" y="10"/>
                                </a:lnTo>
                                <a:lnTo>
                                  <a:pt x="6" y="9"/>
                                </a:lnTo>
                                <a:lnTo>
                                  <a:pt x="6" y="8"/>
                                </a:lnTo>
                                <a:lnTo>
                                  <a:pt x="4" y="8"/>
                                </a:lnTo>
                                <a:lnTo>
                                  <a:pt x="3" y="8"/>
                                </a:lnTo>
                                <a:lnTo>
                                  <a:pt x="3" y="4"/>
                                </a:lnTo>
                                <a:close/>
                                <a:moveTo>
                                  <a:pt x="6" y="8"/>
                                </a:moveTo>
                                <a:lnTo>
                                  <a:pt x="5" y="8"/>
                                </a:lnTo>
                                <a:lnTo>
                                  <a:pt x="6" y="8"/>
                                </a:lnTo>
                                <a:close/>
                                <a:moveTo>
                                  <a:pt x="6" y="2"/>
                                </a:moveTo>
                                <a:lnTo>
                                  <a:pt x="0" y="2"/>
                                </a:lnTo>
                                <a:lnTo>
                                  <a:pt x="0" y="4"/>
                                </a:lnTo>
                                <a:lnTo>
                                  <a:pt x="6" y="4"/>
                                </a:lnTo>
                                <a:lnTo>
                                  <a:pt x="6" y="2"/>
                                </a:lnTo>
                                <a:close/>
                                <a:moveTo>
                                  <a:pt x="3" y="0"/>
                                </a:moveTo>
                                <a:lnTo>
                                  <a:pt x="1" y="0"/>
                                </a:lnTo>
                                <a:lnTo>
                                  <a:pt x="1" y="2"/>
                                </a:lnTo>
                                <a:lnTo>
                                  <a:pt x="3" y="2"/>
                                </a:ln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166"/>
                        <wps:cNvSpPr>
                          <a:spLocks/>
                        </wps:cNvSpPr>
                        <wps:spPr bwMode="auto">
                          <a:xfrm>
                            <a:off x="9141" y="2053"/>
                            <a:ext cx="8" cy="8"/>
                          </a:xfrm>
                          <a:custGeom>
                            <a:avLst/>
                            <a:gdLst>
                              <a:gd name="T0" fmla="+- 0 9148 9142"/>
                              <a:gd name="T1" fmla="*/ T0 w 8"/>
                              <a:gd name="T2" fmla="+- 0 2053 2053"/>
                              <a:gd name="T3" fmla="*/ 2053 h 8"/>
                              <a:gd name="T4" fmla="+- 0 9143 9142"/>
                              <a:gd name="T5" fmla="*/ T4 w 8"/>
                              <a:gd name="T6" fmla="+- 0 2053 2053"/>
                              <a:gd name="T7" fmla="*/ 2053 h 8"/>
                              <a:gd name="T8" fmla="+- 0 9142 9142"/>
                              <a:gd name="T9" fmla="*/ T8 w 8"/>
                              <a:gd name="T10" fmla="+- 0 2055 2053"/>
                              <a:gd name="T11" fmla="*/ 2055 h 8"/>
                              <a:gd name="T12" fmla="+- 0 9142 9142"/>
                              <a:gd name="T13" fmla="*/ T12 w 8"/>
                              <a:gd name="T14" fmla="+- 0 2060 2053"/>
                              <a:gd name="T15" fmla="*/ 2060 h 8"/>
                              <a:gd name="T16" fmla="+- 0 9143 9142"/>
                              <a:gd name="T17" fmla="*/ T16 w 8"/>
                              <a:gd name="T18" fmla="+- 0 2061 2053"/>
                              <a:gd name="T19" fmla="*/ 2061 h 8"/>
                              <a:gd name="T20" fmla="+- 0 9147 9142"/>
                              <a:gd name="T21" fmla="*/ T20 w 8"/>
                              <a:gd name="T22" fmla="+- 0 2061 2053"/>
                              <a:gd name="T23" fmla="*/ 2061 h 8"/>
                              <a:gd name="T24" fmla="+- 0 9148 9142"/>
                              <a:gd name="T25" fmla="*/ T24 w 8"/>
                              <a:gd name="T26" fmla="+- 0 2061 2053"/>
                              <a:gd name="T27" fmla="*/ 2061 h 8"/>
                              <a:gd name="T28" fmla="+- 0 9149 9142"/>
                              <a:gd name="T29" fmla="*/ T28 w 8"/>
                              <a:gd name="T30" fmla="+- 0 2060 2053"/>
                              <a:gd name="T31" fmla="*/ 2060 h 8"/>
                              <a:gd name="T32" fmla="+- 0 9148 9142"/>
                              <a:gd name="T33" fmla="*/ T32 w 8"/>
                              <a:gd name="T34" fmla="+- 0 2059 2053"/>
                              <a:gd name="T35" fmla="*/ 2059 h 8"/>
                              <a:gd name="T36" fmla="+- 0 9145 9142"/>
                              <a:gd name="T37" fmla="*/ T36 w 8"/>
                              <a:gd name="T38" fmla="+- 0 2059 2053"/>
                              <a:gd name="T39" fmla="*/ 2059 h 8"/>
                              <a:gd name="T40" fmla="+- 0 9144 9142"/>
                              <a:gd name="T41" fmla="*/ T40 w 8"/>
                              <a:gd name="T42" fmla="+- 0 2059 2053"/>
                              <a:gd name="T43" fmla="*/ 2059 h 8"/>
                              <a:gd name="T44" fmla="+- 0 9144 9142"/>
                              <a:gd name="T45" fmla="*/ T44 w 8"/>
                              <a:gd name="T46" fmla="+- 0 2058 2053"/>
                              <a:gd name="T47" fmla="*/ 2058 h 8"/>
                              <a:gd name="T48" fmla="+- 0 9149 9142"/>
                              <a:gd name="T49" fmla="*/ T48 w 8"/>
                              <a:gd name="T50" fmla="+- 0 2058 2053"/>
                              <a:gd name="T51" fmla="*/ 2058 h 8"/>
                              <a:gd name="T52" fmla="+- 0 9149 9142"/>
                              <a:gd name="T53" fmla="*/ T52 w 8"/>
                              <a:gd name="T54" fmla="+- 0 2056 2053"/>
                              <a:gd name="T55" fmla="*/ 2056 h 8"/>
                              <a:gd name="T56" fmla="+- 0 9144 9142"/>
                              <a:gd name="T57" fmla="*/ T56 w 8"/>
                              <a:gd name="T58" fmla="+- 0 2056 2053"/>
                              <a:gd name="T59" fmla="*/ 2056 h 8"/>
                              <a:gd name="T60" fmla="+- 0 9144 9142"/>
                              <a:gd name="T61" fmla="*/ T60 w 8"/>
                              <a:gd name="T62" fmla="+- 0 2056 2053"/>
                              <a:gd name="T63" fmla="*/ 2056 h 8"/>
                              <a:gd name="T64" fmla="+- 0 9145 9142"/>
                              <a:gd name="T65" fmla="*/ T64 w 8"/>
                              <a:gd name="T66" fmla="+- 0 2055 2053"/>
                              <a:gd name="T67" fmla="*/ 2055 h 8"/>
                              <a:gd name="T68" fmla="+- 0 9149 9142"/>
                              <a:gd name="T69" fmla="*/ T68 w 8"/>
                              <a:gd name="T70" fmla="+- 0 2055 2053"/>
                              <a:gd name="T71" fmla="*/ 2055 h 8"/>
                              <a:gd name="T72" fmla="+- 0 9149 9142"/>
                              <a:gd name="T73" fmla="*/ T72 w 8"/>
                              <a:gd name="T74" fmla="+- 0 2055 2053"/>
                              <a:gd name="T75" fmla="*/ 2055 h 8"/>
                              <a:gd name="T76" fmla="+- 0 9148 9142"/>
                              <a:gd name="T77" fmla="*/ T76 w 8"/>
                              <a:gd name="T78" fmla="+- 0 2053 2053"/>
                              <a:gd name="T79" fmla="*/ 2053 h 8"/>
                              <a:gd name="T80" fmla="+- 0 9148 9142"/>
                              <a:gd name="T81" fmla="*/ T80 w 8"/>
                              <a:gd name="T82" fmla="+- 0 2059 2053"/>
                              <a:gd name="T83" fmla="*/ 2059 h 8"/>
                              <a:gd name="T84" fmla="+- 0 9147 9142"/>
                              <a:gd name="T85" fmla="*/ T84 w 8"/>
                              <a:gd name="T86" fmla="+- 0 2059 2053"/>
                              <a:gd name="T87" fmla="*/ 2059 h 8"/>
                              <a:gd name="T88" fmla="+- 0 9147 9142"/>
                              <a:gd name="T89" fmla="*/ T88 w 8"/>
                              <a:gd name="T90" fmla="+- 0 2059 2053"/>
                              <a:gd name="T91" fmla="*/ 2059 h 8"/>
                              <a:gd name="T92" fmla="+- 0 9148 9142"/>
                              <a:gd name="T93" fmla="*/ T92 w 8"/>
                              <a:gd name="T94" fmla="+- 0 2059 2053"/>
                              <a:gd name="T95" fmla="*/ 2059 h 8"/>
                              <a:gd name="T96" fmla="+- 0 9148 9142"/>
                              <a:gd name="T97" fmla="*/ T96 w 8"/>
                              <a:gd name="T98" fmla="+- 0 2059 2053"/>
                              <a:gd name="T99" fmla="*/ 2059 h 8"/>
                              <a:gd name="T100" fmla="+- 0 9149 9142"/>
                              <a:gd name="T101" fmla="*/ T100 w 8"/>
                              <a:gd name="T102" fmla="+- 0 2055 2053"/>
                              <a:gd name="T103" fmla="*/ 2055 h 8"/>
                              <a:gd name="T104" fmla="+- 0 9147 9142"/>
                              <a:gd name="T105" fmla="*/ T104 w 8"/>
                              <a:gd name="T106" fmla="+- 0 2055 2053"/>
                              <a:gd name="T107" fmla="*/ 2055 h 8"/>
                              <a:gd name="T108" fmla="+- 0 9147 9142"/>
                              <a:gd name="T109" fmla="*/ T108 w 8"/>
                              <a:gd name="T110" fmla="+- 0 2056 2053"/>
                              <a:gd name="T111" fmla="*/ 2056 h 8"/>
                              <a:gd name="T112" fmla="+- 0 9147 9142"/>
                              <a:gd name="T113" fmla="*/ T112 w 8"/>
                              <a:gd name="T114" fmla="+- 0 2056 2053"/>
                              <a:gd name="T115" fmla="*/ 2056 h 8"/>
                              <a:gd name="T116" fmla="+- 0 9149 9142"/>
                              <a:gd name="T117" fmla="*/ T116 w 8"/>
                              <a:gd name="T118" fmla="+- 0 2056 2053"/>
                              <a:gd name="T119" fmla="*/ 2056 h 8"/>
                              <a:gd name="T120" fmla="+- 0 9149 9142"/>
                              <a:gd name="T121" fmla="*/ T120 w 8"/>
                              <a:gd name="T122" fmla="+- 0 2055 2053"/>
                              <a:gd name="T123" fmla="*/ 205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 h="8">
                                <a:moveTo>
                                  <a:pt x="6" y="0"/>
                                </a:moveTo>
                                <a:lnTo>
                                  <a:pt x="1" y="0"/>
                                </a:lnTo>
                                <a:lnTo>
                                  <a:pt x="0" y="2"/>
                                </a:lnTo>
                                <a:lnTo>
                                  <a:pt x="0" y="7"/>
                                </a:lnTo>
                                <a:lnTo>
                                  <a:pt x="1" y="8"/>
                                </a:lnTo>
                                <a:lnTo>
                                  <a:pt x="5" y="8"/>
                                </a:lnTo>
                                <a:lnTo>
                                  <a:pt x="6" y="8"/>
                                </a:lnTo>
                                <a:lnTo>
                                  <a:pt x="7" y="7"/>
                                </a:lnTo>
                                <a:lnTo>
                                  <a:pt x="6" y="6"/>
                                </a:lnTo>
                                <a:lnTo>
                                  <a:pt x="3" y="6"/>
                                </a:lnTo>
                                <a:lnTo>
                                  <a:pt x="2" y="6"/>
                                </a:lnTo>
                                <a:lnTo>
                                  <a:pt x="2" y="5"/>
                                </a:lnTo>
                                <a:lnTo>
                                  <a:pt x="7" y="5"/>
                                </a:lnTo>
                                <a:lnTo>
                                  <a:pt x="7" y="3"/>
                                </a:lnTo>
                                <a:lnTo>
                                  <a:pt x="2" y="3"/>
                                </a:lnTo>
                                <a:lnTo>
                                  <a:pt x="3" y="2"/>
                                </a:lnTo>
                                <a:lnTo>
                                  <a:pt x="7" y="2"/>
                                </a:lnTo>
                                <a:lnTo>
                                  <a:pt x="6" y="0"/>
                                </a:lnTo>
                                <a:close/>
                                <a:moveTo>
                                  <a:pt x="6" y="6"/>
                                </a:moveTo>
                                <a:lnTo>
                                  <a:pt x="5" y="6"/>
                                </a:lnTo>
                                <a:lnTo>
                                  <a:pt x="6" y="6"/>
                                </a:lnTo>
                                <a:close/>
                                <a:moveTo>
                                  <a:pt x="7" y="2"/>
                                </a:moveTo>
                                <a:lnTo>
                                  <a:pt x="5" y="2"/>
                                </a:lnTo>
                                <a:lnTo>
                                  <a:pt x="5" y="3"/>
                                </a:lnTo>
                                <a:lnTo>
                                  <a:pt x="7" y="3"/>
                                </a:lnTo>
                                <a:lnTo>
                                  <a:pt x="7"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AutoShape 165"/>
                        <wps:cNvSpPr>
                          <a:spLocks/>
                        </wps:cNvSpPr>
                        <wps:spPr bwMode="auto">
                          <a:xfrm>
                            <a:off x="9109" y="2063"/>
                            <a:ext cx="11" cy="12"/>
                          </a:xfrm>
                          <a:custGeom>
                            <a:avLst/>
                            <a:gdLst>
                              <a:gd name="T0" fmla="+- 0 9116 9109"/>
                              <a:gd name="T1" fmla="*/ T0 w 11"/>
                              <a:gd name="T2" fmla="+- 0 2064 2064"/>
                              <a:gd name="T3" fmla="*/ 2064 h 12"/>
                              <a:gd name="T4" fmla="+- 0 9111 9109"/>
                              <a:gd name="T5" fmla="*/ T4 w 11"/>
                              <a:gd name="T6" fmla="+- 0 2064 2064"/>
                              <a:gd name="T7" fmla="*/ 2064 h 12"/>
                              <a:gd name="T8" fmla="+- 0 9109 9109"/>
                              <a:gd name="T9" fmla="*/ T8 w 11"/>
                              <a:gd name="T10" fmla="+- 0 2066 2064"/>
                              <a:gd name="T11" fmla="*/ 2066 h 12"/>
                              <a:gd name="T12" fmla="+- 0 9109 9109"/>
                              <a:gd name="T13" fmla="*/ T12 w 11"/>
                              <a:gd name="T14" fmla="+- 0 2073 2064"/>
                              <a:gd name="T15" fmla="*/ 2073 h 12"/>
                              <a:gd name="T16" fmla="+- 0 9112 9109"/>
                              <a:gd name="T17" fmla="*/ T16 w 11"/>
                              <a:gd name="T18" fmla="+- 0 2075 2064"/>
                              <a:gd name="T19" fmla="*/ 2075 h 12"/>
                              <a:gd name="T20" fmla="+- 0 9118 9109"/>
                              <a:gd name="T21" fmla="*/ T20 w 11"/>
                              <a:gd name="T22" fmla="+- 0 2075 2064"/>
                              <a:gd name="T23" fmla="*/ 2075 h 12"/>
                              <a:gd name="T24" fmla="+- 0 9120 9109"/>
                              <a:gd name="T25" fmla="*/ T24 w 11"/>
                              <a:gd name="T26" fmla="+- 0 2073 2064"/>
                              <a:gd name="T27" fmla="*/ 2073 h 12"/>
                              <a:gd name="T28" fmla="+- 0 9113 9109"/>
                              <a:gd name="T29" fmla="*/ T28 w 11"/>
                              <a:gd name="T30" fmla="+- 0 2073 2064"/>
                              <a:gd name="T31" fmla="*/ 2073 h 12"/>
                              <a:gd name="T32" fmla="+- 0 9111 9109"/>
                              <a:gd name="T33" fmla="*/ T32 w 11"/>
                              <a:gd name="T34" fmla="+- 0 2072 2064"/>
                              <a:gd name="T35" fmla="*/ 2072 h 12"/>
                              <a:gd name="T36" fmla="+- 0 9111 9109"/>
                              <a:gd name="T37" fmla="*/ T36 w 11"/>
                              <a:gd name="T38" fmla="+- 0 2067 2064"/>
                              <a:gd name="T39" fmla="*/ 2067 h 12"/>
                              <a:gd name="T40" fmla="+- 0 9113 9109"/>
                              <a:gd name="T41" fmla="*/ T40 w 11"/>
                              <a:gd name="T42" fmla="+- 0 2066 2064"/>
                              <a:gd name="T43" fmla="*/ 2066 h 12"/>
                              <a:gd name="T44" fmla="+- 0 9118 9109"/>
                              <a:gd name="T45" fmla="*/ T44 w 11"/>
                              <a:gd name="T46" fmla="+- 0 2066 2064"/>
                              <a:gd name="T47" fmla="*/ 2066 h 12"/>
                              <a:gd name="T48" fmla="+- 0 9119 9109"/>
                              <a:gd name="T49" fmla="*/ T48 w 11"/>
                              <a:gd name="T50" fmla="+- 0 2066 2064"/>
                              <a:gd name="T51" fmla="*/ 2066 h 12"/>
                              <a:gd name="T52" fmla="+- 0 9118 9109"/>
                              <a:gd name="T53" fmla="*/ T52 w 11"/>
                              <a:gd name="T54" fmla="+- 0 2064 2064"/>
                              <a:gd name="T55" fmla="*/ 2064 h 12"/>
                              <a:gd name="T56" fmla="+- 0 9116 9109"/>
                              <a:gd name="T57" fmla="*/ T56 w 11"/>
                              <a:gd name="T58" fmla="+- 0 2064 2064"/>
                              <a:gd name="T59" fmla="*/ 2064 h 12"/>
                              <a:gd name="T60" fmla="+- 0 9120 9109"/>
                              <a:gd name="T61" fmla="*/ T60 w 11"/>
                              <a:gd name="T62" fmla="+- 0 2069 2064"/>
                              <a:gd name="T63" fmla="*/ 2069 h 12"/>
                              <a:gd name="T64" fmla="+- 0 9115 9109"/>
                              <a:gd name="T65" fmla="*/ T64 w 11"/>
                              <a:gd name="T66" fmla="+- 0 2069 2064"/>
                              <a:gd name="T67" fmla="*/ 2069 h 12"/>
                              <a:gd name="T68" fmla="+- 0 9115 9109"/>
                              <a:gd name="T69" fmla="*/ T68 w 11"/>
                              <a:gd name="T70" fmla="+- 0 2071 2064"/>
                              <a:gd name="T71" fmla="*/ 2071 h 12"/>
                              <a:gd name="T72" fmla="+- 0 9118 9109"/>
                              <a:gd name="T73" fmla="*/ T72 w 11"/>
                              <a:gd name="T74" fmla="+- 0 2071 2064"/>
                              <a:gd name="T75" fmla="*/ 2071 h 12"/>
                              <a:gd name="T76" fmla="+- 0 9117 9109"/>
                              <a:gd name="T77" fmla="*/ T76 w 11"/>
                              <a:gd name="T78" fmla="+- 0 2072 2064"/>
                              <a:gd name="T79" fmla="*/ 2072 h 12"/>
                              <a:gd name="T80" fmla="+- 0 9116 9109"/>
                              <a:gd name="T81" fmla="*/ T80 w 11"/>
                              <a:gd name="T82" fmla="+- 0 2073 2064"/>
                              <a:gd name="T83" fmla="*/ 2073 h 12"/>
                              <a:gd name="T84" fmla="+- 0 9120 9109"/>
                              <a:gd name="T85" fmla="*/ T84 w 11"/>
                              <a:gd name="T86" fmla="+- 0 2073 2064"/>
                              <a:gd name="T87" fmla="*/ 2073 h 12"/>
                              <a:gd name="T88" fmla="+- 0 9120 9109"/>
                              <a:gd name="T89" fmla="*/ T88 w 11"/>
                              <a:gd name="T90" fmla="+- 0 2073 2064"/>
                              <a:gd name="T91" fmla="*/ 2073 h 12"/>
                              <a:gd name="T92" fmla="+- 0 9120 9109"/>
                              <a:gd name="T93" fmla="*/ T92 w 11"/>
                              <a:gd name="T94" fmla="+- 0 2069 2064"/>
                              <a:gd name="T95" fmla="*/ 2069 h 12"/>
                              <a:gd name="T96" fmla="+- 0 9118 9109"/>
                              <a:gd name="T97" fmla="*/ T96 w 11"/>
                              <a:gd name="T98" fmla="+- 0 2066 2064"/>
                              <a:gd name="T99" fmla="*/ 2066 h 12"/>
                              <a:gd name="T100" fmla="+- 0 9116 9109"/>
                              <a:gd name="T101" fmla="*/ T100 w 11"/>
                              <a:gd name="T102" fmla="+- 0 2066 2064"/>
                              <a:gd name="T103" fmla="*/ 2066 h 12"/>
                              <a:gd name="T104" fmla="+- 0 9117 9109"/>
                              <a:gd name="T105" fmla="*/ T104 w 11"/>
                              <a:gd name="T106" fmla="+- 0 2066 2064"/>
                              <a:gd name="T107" fmla="*/ 2066 h 12"/>
                              <a:gd name="T108" fmla="+- 0 9117 9109"/>
                              <a:gd name="T109" fmla="*/ T108 w 11"/>
                              <a:gd name="T110" fmla="+- 0 2067 2064"/>
                              <a:gd name="T111" fmla="*/ 2067 h 12"/>
                              <a:gd name="T112" fmla="+- 0 9118 9109"/>
                              <a:gd name="T113" fmla="*/ T112 w 11"/>
                              <a:gd name="T114" fmla="+- 0 2066 2064"/>
                              <a:gd name="T115" fmla="*/ 206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 h="12">
                                <a:moveTo>
                                  <a:pt x="7" y="0"/>
                                </a:moveTo>
                                <a:lnTo>
                                  <a:pt x="2" y="0"/>
                                </a:lnTo>
                                <a:lnTo>
                                  <a:pt x="0" y="2"/>
                                </a:lnTo>
                                <a:lnTo>
                                  <a:pt x="0" y="9"/>
                                </a:lnTo>
                                <a:lnTo>
                                  <a:pt x="3" y="11"/>
                                </a:lnTo>
                                <a:lnTo>
                                  <a:pt x="9" y="11"/>
                                </a:lnTo>
                                <a:lnTo>
                                  <a:pt x="11" y="9"/>
                                </a:lnTo>
                                <a:lnTo>
                                  <a:pt x="4" y="9"/>
                                </a:lnTo>
                                <a:lnTo>
                                  <a:pt x="2" y="8"/>
                                </a:lnTo>
                                <a:lnTo>
                                  <a:pt x="2" y="3"/>
                                </a:lnTo>
                                <a:lnTo>
                                  <a:pt x="4" y="2"/>
                                </a:lnTo>
                                <a:lnTo>
                                  <a:pt x="9" y="2"/>
                                </a:lnTo>
                                <a:lnTo>
                                  <a:pt x="10" y="2"/>
                                </a:lnTo>
                                <a:lnTo>
                                  <a:pt x="9" y="0"/>
                                </a:lnTo>
                                <a:lnTo>
                                  <a:pt x="7" y="0"/>
                                </a:lnTo>
                                <a:close/>
                                <a:moveTo>
                                  <a:pt x="11" y="5"/>
                                </a:moveTo>
                                <a:lnTo>
                                  <a:pt x="6" y="5"/>
                                </a:lnTo>
                                <a:lnTo>
                                  <a:pt x="6" y="7"/>
                                </a:lnTo>
                                <a:lnTo>
                                  <a:pt x="9" y="7"/>
                                </a:lnTo>
                                <a:lnTo>
                                  <a:pt x="8" y="8"/>
                                </a:lnTo>
                                <a:lnTo>
                                  <a:pt x="7" y="9"/>
                                </a:lnTo>
                                <a:lnTo>
                                  <a:pt x="11" y="9"/>
                                </a:lnTo>
                                <a:lnTo>
                                  <a:pt x="11" y="5"/>
                                </a:lnTo>
                                <a:close/>
                                <a:moveTo>
                                  <a:pt x="9" y="2"/>
                                </a:moveTo>
                                <a:lnTo>
                                  <a:pt x="7" y="2"/>
                                </a:lnTo>
                                <a:lnTo>
                                  <a:pt x="8" y="2"/>
                                </a:lnTo>
                                <a:lnTo>
                                  <a:pt x="8" y="3"/>
                                </a:lnTo>
                                <a:lnTo>
                                  <a:pt x="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AutoShape 164"/>
                        <wps:cNvSpPr>
                          <a:spLocks/>
                        </wps:cNvSpPr>
                        <wps:spPr bwMode="auto">
                          <a:xfrm>
                            <a:off x="9121" y="2067"/>
                            <a:ext cx="9" cy="8"/>
                          </a:xfrm>
                          <a:custGeom>
                            <a:avLst/>
                            <a:gdLst>
                              <a:gd name="T0" fmla="+- 0 9127 9121"/>
                              <a:gd name="T1" fmla="*/ T0 w 9"/>
                              <a:gd name="T2" fmla="+- 0 2067 2067"/>
                              <a:gd name="T3" fmla="*/ 2067 h 8"/>
                              <a:gd name="T4" fmla="+- 0 9123 9121"/>
                              <a:gd name="T5" fmla="*/ T4 w 9"/>
                              <a:gd name="T6" fmla="+- 0 2067 2067"/>
                              <a:gd name="T7" fmla="*/ 2067 h 8"/>
                              <a:gd name="T8" fmla="+- 0 9121 9121"/>
                              <a:gd name="T9" fmla="*/ T8 w 9"/>
                              <a:gd name="T10" fmla="+- 0 2069 2067"/>
                              <a:gd name="T11" fmla="*/ 2069 h 8"/>
                              <a:gd name="T12" fmla="+- 0 9121 9121"/>
                              <a:gd name="T13" fmla="*/ T12 w 9"/>
                              <a:gd name="T14" fmla="+- 0 2073 2067"/>
                              <a:gd name="T15" fmla="*/ 2073 h 8"/>
                              <a:gd name="T16" fmla="+- 0 9123 9121"/>
                              <a:gd name="T17" fmla="*/ T16 w 9"/>
                              <a:gd name="T18" fmla="+- 0 2075 2067"/>
                              <a:gd name="T19" fmla="*/ 2075 h 8"/>
                              <a:gd name="T20" fmla="+- 0 9127 9121"/>
                              <a:gd name="T21" fmla="*/ T20 w 9"/>
                              <a:gd name="T22" fmla="+- 0 2075 2067"/>
                              <a:gd name="T23" fmla="*/ 2075 h 8"/>
                              <a:gd name="T24" fmla="+- 0 9129 9121"/>
                              <a:gd name="T25" fmla="*/ T24 w 9"/>
                              <a:gd name="T26" fmla="+- 0 2073 2067"/>
                              <a:gd name="T27" fmla="*/ 2073 h 8"/>
                              <a:gd name="T28" fmla="+- 0 9129 9121"/>
                              <a:gd name="T29" fmla="*/ T28 w 9"/>
                              <a:gd name="T30" fmla="+- 0 2073 2067"/>
                              <a:gd name="T31" fmla="*/ 2073 h 8"/>
                              <a:gd name="T32" fmla="+- 0 9124 9121"/>
                              <a:gd name="T33" fmla="*/ T32 w 9"/>
                              <a:gd name="T34" fmla="+- 0 2073 2067"/>
                              <a:gd name="T35" fmla="*/ 2073 h 8"/>
                              <a:gd name="T36" fmla="+- 0 9123 9121"/>
                              <a:gd name="T37" fmla="*/ T36 w 9"/>
                              <a:gd name="T38" fmla="+- 0 2072 2067"/>
                              <a:gd name="T39" fmla="*/ 2072 h 8"/>
                              <a:gd name="T40" fmla="+- 0 9123 9121"/>
                              <a:gd name="T41" fmla="*/ T40 w 9"/>
                              <a:gd name="T42" fmla="+- 0 2070 2067"/>
                              <a:gd name="T43" fmla="*/ 2070 h 8"/>
                              <a:gd name="T44" fmla="+- 0 9124 9121"/>
                              <a:gd name="T45" fmla="*/ T44 w 9"/>
                              <a:gd name="T46" fmla="+- 0 2069 2067"/>
                              <a:gd name="T47" fmla="*/ 2069 h 8"/>
                              <a:gd name="T48" fmla="+- 0 9129 9121"/>
                              <a:gd name="T49" fmla="*/ T48 w 9"/>
                              <a:gd name="T50" fmla="+- 0 2069 2067"/>
                              <a:gd name="T51" fmla="*/ 2069 h 8"/>
                              <a:gd name="T52" fmla="+- 0 9129 9121"/>
                              <a:gd name="T53" fmla="*/ T52 w 9"/>
                              <a:gd name="T54" fmla="+- 0 2069 2067"/>
                              <a:gd name="T55" fmla="*/ 2069 h 8"/>
                              <a:gd name="T56" fmla="+- 0 9127 9121"/>
                              <a:gd name="T57" fmla="*/ T56 w 9"/>
                              <a:gd name="T58" fmla="+- 0 2067 2067"/>
                              <a:gd name="T59" fmla="*/ 2067 h 8"/>
                              <a:gd name="T60" fmla="+- 0 9129 9121"/>
                              <a:gd name="T61" fmla="*/ T60 w 9"/>
                              <a:gd name="T62" fmla="+- 0 2069 2067"/>
                              <a:gd name="T63" fmla="*/ 2069 h 8"/>
                              <a:gd name="T64" fmla="+- 0 9126 9121"/>
                              <a:gd name="T65" fmla="*/ T64 w 9"/>
                              <a:gd name="T66" fmla="+- 0 2069 2067"/>
                              <a:gd name="T67" fmla="*/ 2069 h 8"/>
                              <a:gd name="T68" fmla="+- 0 9127 9121"/>
                              <a:gd name="T69" fmla="*/ T68 w 9"/>
                              <a:gd name="T70" fmla="+- 0 2070 2067"/>
                              <a:gd name="T71" fmla="*/ 2070 h 8"/>
                              <a:gd name="T72" fmla="+- 0 9127 9121"/>
                              <a:gd name="T73" fmla="*/ T72 w 9"/>
                              <a:gd name="T74" fmla="+- 0 2072 2067"/>
                              <a:gd name="T75" fmla="*/ 2072 h 8"/>
                              <a:gd name="T76" fmla="+- 0 9126 9121"/>
                              <a:gd name="T77" fmla="*/ T76 w 9"/>
                              <a:gd name="T78" fmla="+- 0 2073 2067"/>
                              <a:gd name="T79" fmla="*/ 2073 h 8"/>
                              <a:gd name="T80" fmla="+- 0 9129 9121"/>
                              <a:gd name="T81" fmla="*/ T80 w 9"/>
                              <a:gd name="T82" fmla="+- 0 2073 2067"/>
                              <a:gd name="T83" fmla="*/ 2073 h 8"/>
                              <a:gd name="T84" fmla="+- 0 9129 9121"/>
                              <a:gd name="T85" fmla="*/ T84 w 9"/>
                              <a:gd name="T86" fmla="+- 0 2069 2067"/>
                              <a:gd name="T87" fmla="*/ 206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 h="8">
                                <a:moveTo>
                                  <a:pt x="6" y="0"/>
                                </a:moveTo>
                                <a:lnTo>
                                  <a:pt x="2" y="0"/>
                                </a:lnTo>
                                <a:lnTo>
                                  <a:pt x="0" y="2"/>
                                </a:lnTo>
                                <a:lnTo>
                                  <a:pt x="0" y="6"/>
                                </a:lnTo>
                                <a:lnTo>
                                  <a:pt x="2" y="8"/>
                                </a:lnTo>
                                <a:lnTo>
                                  <a:pt x="6" y="8"/>
                                </a:lnTo>
                                <a:lnTo>
                                  <a:pt x="8" y="6"/>
                                </a:lnTo>
                                <a:lnTo>
                                  <a:pt x="3" y="6"/>
                                </a:lnTo>
                                <a:lnTo>
                                  <a:pt x="2" y="5"/>
                                </a:lnTo>
                                <a:lnTo>
                                  <a:pt x="2" y="3"/>
                                </a:lnTo>
                                <a:lnTo>
                                  <a:pt x="3" y="2"/>
                                </a:lnTo>
                                <a:lnTo>
                                  <a:pt x="8" y="2"/>
                                </a:lnTo>
                                <a:lnTo>
                                  <a:pt x="6" y="0"/>
                                </a:lnTo>
                                <a:close/>
                                <a:moveTo>
                                  <a:pt x="8" y="2"/>
                                </a:moveTo>
                                <a:lnTo>
                                  <a:pt x="5" y="2"/>
                                </a:lnTo>
                                <a:lnTo>
                                  <a:pt x="6" y="3"/>
                                </a:lnTo>
                                <a:lnTo>
                                  <a:pt x="6" y="5"/>
                                </a:lnTo>
                                <a:lnTo>
                                  <a:pt x="5" y="6"/>
                                </a:lnTo>
                                <a:lnTo>
                                  <a:pt x="8" y="6"/>
                                </a:lnTo>
                                <a:lnTo>
                                  <a:pt x="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AutoShape 163"/>
                        <wps:cNvSpPr>
                          <a:spLocks/>
                        </wps:cNvSpPr>
                        <wps:spPr bwMode="auto">
                          <a:xfrm>
                            <a:off x="9129" y="2067"/>
                            <a:ext cx="9" cy="8"/>
                          </a:xfrm>
                          <a:custGeom>
                            <a:avLst/>
                            <a:gdLst>
                              <a:gd name="T0" fmla="+- 0 9132 9129"/>
                              <a:gd name="T1" fmla="*/ T0 w 9"/>
                              <a:gd name="T2" fmla="+- 0 2067 2067"/>
                              <a:gd name="T3" fmla="*/ 2067 h 8"/>
                              <a:gd name="T4" fmla="+- 0 9129 9129"/>
                              <a:gd name="T5" fmla="*/ T4 w 9"/>
                              <a:gd name="T6" fmla="+- 0 2067 2067"/>
                              <a:gd name="T7" fmla="*/ 2067 h 8"/>
                              <a:gd name="T8" fmla="+- 0 9132 9129"/>
                              <a:gd name="T9" fmla="*/ T8 w 9"/>
                              <a:gd name="T10" fmla="+- 0 2075 2067"/>
                              <a:gd name="T11" fmla="*/ 2075 h 8"/>
                              <a:gd name="T12" fmla="+- 0 9135 9129"/>
                              <a:gd name="T13" fmla="*/ T12 w 9"/>
                              <a:gd name="T14" fmla="+- 0 2075 2067"/>
                              <a:gd name="T15" fmla="*/ 2075 h 8"/>
                              <a:gd name="T16" fmla="+- 0 9136 9129"/>
                              <a:gd name="T17" fmla="*/ T16 w 9"/>
                              <a:gd name="T18" fmla="+- 0 2073 2067"/>
                              <a:gd name="T19" fmla="*/ 2073 h 8"/>
                              <a:gd name="T20" fmla="+- 0 9134 9129"/>
                              <a:gd name="T21" fmla="*/ T20 w 9"/>
                              <a:gd name="T22" fmla="+- 0 2073 2067"/>
                              <a:gd name="T23" fmla="*/ 2073 h 8"/>
                              <a:gd name="T24" fmla="+- 0 9132 9129"/>
                              <a:gd name="T25" fmla="*/ T24 w 9"/>
                              <a:gd name="T26" fmla="+- 0 2067 2067"/>
                              <a:gd name="T27" fmla="*/ 2067 h 8"/>
                              <a:gd name="T28" fmla="+- 0 9138 9129"/>
                              <a:gd name="T29" fmla="*/ T28 w 9"/>
                              <a:gd name="T30" fmla="+- 0 2067 2067"/>
                              <a:gd name="T31" fmla="*/ 2067 h 8"/>
                              <a:gd name="T32" fmla="+- 0 9135 9129"/>
                              <a:gd name="T33" fmla="*/ T32 w 9"/>
                              <a:gd name="T34" fmla="+- 0 2067 2067"/>
                              <a:gd name="T35" fmla="*/ 2067 h 8"/>
                              <a:gd name="T36" fmla="+- 0 9134 9129"/>
                              <a:gd name="T37" fmla="*/ T36 w 9"/>
                              <a:gd name="T38" fmla="+- 0 2073 2067"/>
                              <a:gd name="T39" fmla="*/ 2073 h 8"/>
                              <a:gd name="T40" fmla="+- 0 9136 9129"/>
                              <a:gd name="T41" fmla="*/ T40 w 9"/>
                              <a:gd name="T42" fmla="+- 0 2073 2067"/>
                              <a:gd name="T43" fmla="*/ 2073 h 8"/>
                              <a:gd name="T44" fmla="+- 0 9138 9129"/>
                              <a:gd name="T45" fmla="*/ T44 w 9"/>
                              <a:gd name="T46" fmla="+- 0 2067 2067"/>
                              <a:gd name="T47" fmla="*/ 206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 h="8">
                                <a:moveTo>
                                  <a:pt x="3" y="0"/>
                                </a:moveTo>
                                <a:lnTo>
                                  <a:pt x="0" y="0"/>
                                </a:lnTo>
                                <a:lnTo>
                                  <a:pt x="3" y="8"/>
                                </a:lnTo>
                                <a:lnTo>
                                  <a:pt x="6" y="8"/>
                                </a:lnTo>
                                <a:lnTo>
                                  <a:pt x="7" y="6"/>
                                </a:lnTo>
                                <a:lnTo>
                                  <a:pt x="5" y="6"/>
                                </a:lnTo>
                                <a:lnTo>
                                  <a:pt x="3" y="0"/>
                                </a:lnTo>
                                <a:close/>
                                <a:moveTo>
                                  <a:pt x="9" y="0"/>
                                </a:moveTo>
                                <a:lnTo>
                                  <a:pt x="6" y="0"/>
                                </a:lnTo>
                                <a:lnTo>
                                  <a:pt x="5" y="6"/>
                                </a:lnTo>
                                <a:lnTo>
                                  <a:pt x="7" y="6"/>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AutoShape 162"/>
                        <wps:cNvSpPr>
                          <a:spLocks/>
                        </wps:cNvSpPr>
                        <wps:spPr bwMode="auto">
                          <a:xfrm>
                            <a:off x="9137" y="2067"/>
                            <a:ext cx="8" cy="8"/>
                          </a:xfrm>
                          <a:custGeom>
                            <a:avLst/>
                            <a:gdLst>
                              <a:gd name="T0" fmla="+- 0 9144 9138"/>
                              <a:gd name="T1" fmla="*/ T0 w 8"/>
                              <a:gd name="T2" fmla="+- 0 2067 2067"/>
                              <a:gd name="T3" fmla="*/ 2067 h 8"/>
                              <a:gd name="T4" fmla="+- 0 9139 9138"/>
                              <a:gd name="T5" fmla="*/ T4 w 8"/>
                              <a:gd name="T6" fmla="+- 0 2067 2067"/>
                              <a:gd name="T7" fmla="*/ 2067 h 8"/>
                              <a:gd name="T8" fmla="+- 0 9138 9138"/>
                              <a:gd name="T9" fmla="*/ T8 w 8"/>
                              <a:gd name="T10" fmla="+- 0 2069 2067"/>
                              <a:gd name="T11" fmla="*/ 2069 h 8"/>
                              <a:gd name="T12" fmla="+- 0 9138 9138"/>
                              <a:gd name="T13" fmla="*/ T12 w 8"/>
                              <a:gd name="T14" fmla="+- 0 2074 2067"/>
                              <a:gd name="T15" fmla="*/ 2074 h 8"/>
                              <a:gd name="T16" fmla="+- 0 9139 9138"/>
                              <a:gd name="T17" fmla="*/ T16 w 8"/>
                              <a:gd name="T18" fmla="+- 0 2075 2067"/>
                              <a:gd name="T19" fmla="*/ 2075 h 8"/>
                              <a:gd name="T20" fmla="+- 0 9143 9138"/>
                              <a:gd name="T21" fmla="*/ T20 w 8"/>
                              <a:gd name="T22" fmla="+- 0 2075 2067"/>
                              <a:gd name="T23" fmla="*/ 2075 h 8"/>
                              <a:gd name="T24" fmla="+- 0 9144 9138"/>
                              <a:gd name="T25" fmla="*/ T24 w 8"/>
                              <a:gd name="T26" fmla="+- 0 2075 2067"/>
                              <a:gd name="T27" fmla="*/ 2075 h 8"/>
                              <a:gd name="T28" fmla="+- 0 9145 9138"/>
                              <a:gd name="T29" fmla="*/ T28 w 8"/>
                              <a:gd name="T30" fmla="+- 0 2074 2067"/>
                              <a:gd name="T31" fmla="*/ 2074 h 8"/>
                              <a:gd name="T32" fmla="+- 0 9144 9138"/>
                              <a:gd name="T33" fmla="*/ T32 w 8"/>
                              <a:gd name="T34" fmla="+- 0 2073 2067"/>
                              <a:gd name="T35" fmla="*/ 2073 h 8"/>
                              <a:gd name="T36" fmla="+- 0 9141 9138"/>
                              <a:gd name="T37" fmla="*/ T36 w 8"/>
                              <a:gd name="T38" fmla="+- 0 2073 2067"/>
                              <a:gd name="T39" fmla="*/ 2073 h 8"/>
                              <a:gd name="T40" fmla="+- 0 9140 9138"/>
                              <a:gd name="T41" fmla="*/ T40 w 8"/>
                              <a:gd name="T42" fmla="+- 0 2073 2067"/>
                              <a:gd name="T43" fmla="*/ 2073 h 8"/>
                              <a:gd name="T44" fmla="+- 0 9140 9138"/>
                              <a:gd name="T45" fmla="*/ T44 w 8"/>
                              <a:gd name="T46" fmla="+- 0 2072 2067"/>
                              <a:gd name="T47" fmla="*/ 2072 h 8"/>
                              <a:gd name="T48" fmla="+- 0 9145 9138"/>
                              <a:gd name="T49" fmla="*/ T48 w 8"/>
                              <a:gd name="T50" fmla="+- 0 2072 2067"/>
                              <a:gd name="T51" fmla="*/ 2072 h 8"/>
                              <a:gd name="T52" fmla="+- 0 9145 9138"/>
                              <a:gd name="T53" fmla="*/ T52 w 8"/>
                              <a:gd name="T54" fmla="+- 0 2070 2067"/>
                              <a:gd name="T55" fmla="*/ 2070 h 8"/>
                              <a:gd name="T56" fmla="+- 0 9140 9138"/>
                              <a:gd name="T57" fmla="*/ T56 w 8"/>
                              <a:gd name="T58" fmla="+- 0 2070 2067"/>
                              <a:gd name="T59" fmla="*/ 2070 h 8"/>
                              <a:gd name="T60" fmla="+- 0 9140 9138"/>
                              <a:gd name="T61" fmla="*/ T60 w 8"/>
                              <a:gd name="T62" fmla="+- 0 2070 2067"/>
                              <a:gd name="T63" fmla="*/ 2070 h 8"/>
                              <a:gd name="T64" fmla="+- 0 9141 9138"/>
                              <a:gd name="T65" fmla="*/ T64 w 8"/>
                              <a:gd name="T66" fmla="+- 0 2069 2067"/>
                              <a:gd name="T67" fmla="*/ 2069 h 8"/>
                              <a:gd name="T68" fmla="+- 0 9145 9138"/>
                              <a:gd name="T69" fmla="*/ T68 w 8"/>
                              <a:gd name="T70" fmla="+- 0 2069 2067"/>
                              <a:gd name="T71" fmla="*/ 2069 h 8"/>
                              <a:gd name="T72" fmla="+- 0 9145 9138"/>
                              <a:gd name="T73" fmla="*/ T72 w 8"/>
                              <a:gd name="T74" fmla="+- 0 2069 2067"/>
                              <a:gd name="T75" fmla="*/ 2069 h 8"/>
                              <a:gd name="T76" fmla="+- 0 9144 9138"/>
                              <a:gd name="T77" fmla="*/ T76 w 8"/>
                              <a:gd name="T78" fmla="+- 0 2067 2067"/>
                              <a:gd name="T79" fmla="*/ 2067 h 8"/>
                              <a:gd name="T80" fmla="+- 0 9144 9138"/>
                              <a:gd name="T81" fmla="*/ T80 w 8"/>
                              <a:gd name="T82" fmla="+- 0 2073 2067"/>
                              <a:gd name="T83" fmla="*/ 2073 h 8"/>
                              <a:gd name="T84" fmla="+- 0 9143 9138"/>
                              <a:gd name="T85" fmla="*/ T84 w 8"/>
                              <a:gd name="T86" fmla="+- 0 2073 2067"/>
                              <a:gd name="T87" fmla="*/ 2073 h 8"/>
                              <a:gd name="T88" fmla="+- 0 9142 9138"/>
                              <a:gd name="T89" fmla="*/ T88 w 8"/>
                              <a:gd name="T90" fmla="+- 0 2073 2067"/>
                              <a:gd name="T91" fmla="*/ 2073 h 8"/>
                              <a:gd name="T92" fmla="+- 0 9144 9138"/>
                              <a:gd name="T93" fmla="*/ T92 w 8"/>
                              <a:gd name="T94" fmla="+- 0 2073 2067"/>
                              <a:gd name="T95" fmla="*/ 2073 h 8"/>
                              <a:gd name="T96" fmla="+- 0 9144 9138"/>
                              <a:gd name="T97" fmla="*/ T96 w 8"/>
                              <a:gd name="T98" fmla="+- 0 2073 2067"/>
                              <a:gd name="T99" fmla="*/ 2073 h 8"/>
                              <a:gd name="T100" fmla="+- 0 9145 9138"/>
                              <a:gd name="T101" fmla="*/ T100 w 8"/>
                              <a:gd name="T102" fmla="+- 0 2069 2067"/>
                              <a:gd name="T103" fmla="*/ 2069 h 8"/>
                              <a:gd name="T104" fmla="+- 0 9142 9138"/>
                              <a:gd name="T105" fmla="*/ T104 w 8"/>
                              <a:gd name="T106" fmla="+- 0 2069 2067"/>
                              <a:gd name="T107" fmla="*/ 2069 h 8"/>
                              <a:gd name="T108" fmla="+- 0 9143 9138"/>
                              <a:gd name="T109" fmla="*/ T108 w 8"/>
                              <a:gd name="T110" fmla="+- 0 2070 2067"/>
                              <a:gd name="T111" fmla="*/ 2070 h 8"/>
                              <a:gd name="T112" fmla="+- 0 9143 9138"/>
                              <a:gd name="T113" fmla="*/ T112 w 8"/>
                              <a:gd name="T114" fmla="+- 0 2070 2067"/>
                              <a:gd name="T115" fmla="*/ 2070 h 8"/>
                              <a:gd name="T116" fmla="+- 0 9145 9138"/>
                              <a:gd name="T117" fmla="*/ T116 w 8"/>
                              <a:gd name="T118" fmla="+- 0 2070 2067"/>
                              <a:gd name="T119" fmla="*/ 2070 h 8"/>
                              <a:gd name="T120" fmla="+- 0 9145 9138"/>
                              <a:gd name="T121" fmla="*/ T120 w 8"/>
                              <a:gd name="T122" fmla="+- 0 2069 2067"/>
                              <a:gd name="T123" fmla="*/ 206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 h="8">
                                <a:moveTo>
                                  <a:pt x="6" y="0"/>
                                </a:moveTo>
                                <a:lnTo>
                                  <a:pt x="1" y="0"/>
                                </a:lnTo>
                                <a:lnTo>
                                  <a:pt x="0" y="2"/>
                                </a:lnTo>
                                <a:lnTo>
                                  <a:pt x="0" y="7"/>
                                </a:lnTo>
                                <a:lnTo>
                                  <a:pt x="1" y="8"/>
                                </a:lnTo>
                                <a:lnTo>
                                  <a:pt x="5" y="8"/>
                                </a:lnTo>
                                <a:lnTo>
                                  <a:pt x="6" y="8"/>
                                </a:lnTo>
                                <a:lnTo>
                                  <a:pt x="7" y="7"/>
                                </a:lnTo>
                                <a:lnTo>
                                  <a:pt x="6" y="6"/>
                                </a:lnTo>
                                <a:lnTo>
                                  <a:pt x="3" y="6"/>
                                </a:lnTo>
                                <a:lnTo>
                                  <a:pt x="2" y="6"/>
                                </a:lnTo>
                                <a:lnTo>
                                  <a:pt x="2" y="5"/>
                                </a:lnTo>
                                <a:lnTo>
                                  <a:pt x="7" y="5"/>
                                </a:lnTo>
                                <a:lnTo>
                                  <a:pt x="7" y="3"/>
                                </a:lnTo>
                                <a:lnTo>
                                  <a:pt x="2" y="3"/>
                                </a:lnTo>
                                <a:lnTo>
                                  <a:pt x="3" y="2"/>
                                </a:lnTo>
                                <a:lnTo>
                                  <a:pt x="7" y="2"/>
                                </a:lnTo>
                                <a:lnTo>
                                  <a:pt x="6" y="0"/>
                                </a:lnTo>
                                <a:close/>
                                <a:moveTo>
                                  <a:pt x="6" y="6"/>
                                </a:moveTo>
                                <a:lnTo>
                                  <a:pt x="5" y="6"/>
                                </a:lnTo>
                                <a:lnTo>
                                  <a:pt x="4" y="6"/>
                                </a:lnTo>
                                <a:lnTo>
                                  <a:pt x="6" y="6"/>
                                </a:lnTo>
                                <a:close/>
                                <a:moveTo>
                                  <a:pt x="7" y="2"/>
                                </a:moveTo>
                                <a:lnTo>
                                  <a:pt x="4" y="2"/>
                                </a:lnTo>
                                <a:lnTo>
                                  <a:pt x="5" y="3"/>
                                </a:lnTo>
                                <a:lnTo>
                                  <a:pt x="7" y="3"/>
                                </a:lnTo>
                                <a:lnTo>
                                  <a:pt x="7"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AutoShape 161"/>
                        <wps:cNvSpPr>
                          <a:spLocks/>
                        </wps:cNvSpPr>
                        <wps:spPr bwMode="auto">
                          <a:xfrm>
                            <a:off x="9146" y="2067"/>
                            <a:ext cx="6" cy="8"/>
                          </a:xfrm>
                          <a:custGeom>
                            <a:avLst/>
                            <a:gdLst>
                              <a:gd name="T0" fmla="+- 0 9149 9147"/>
                              <a:gd name="T1" fmla="*/ T0 w 6"/>
                              <a:gd name="T2" fmla="+- 0 2067 2067"/>
                              <a:gd name="T3" fmla="*/ 2067 h 8"/>
                              <a:gd name="T4" fmla="+- 0 9147 9147"/>
                              <a:gd name="T5" fmla="*/ T4 w 6"/>
                              <a:gd name="T6" fmla="+- 0 2067 2067"/>
                              <a:gd name="T7" fmla="*/ 2067 h 8"/>
                              <a:gd name="T8" fmla="+- 0 9147 9147"/>
                              <a:gd name="T9" fmla="*/ T8 w 6"/>
                              <a:gd name="T10" fmla="+- 0 2075 2067"/>
                              <a:gd name="T11" fmla="*/ 2075 h 8"/>
                              <a:gd name="T12" fmla="+- 0 9149 9147"/>
                              <a:gd name="T13" fmla="*/ T12 w 6"/>
                              <a:gd name="T14" fmla="+- 0 2075 2067"/>
                              <a:gd name="T15" fmla="*/ 2075 h 8"/>
                              <a:gd name="T16" fmla="+- 0 9149 9147"/>
                              <a:gd name="T17" fmla="*/ T16 w 6"/>
                              <a:gd name="T18" fmla="+- 0 2070 2067"/>
                              <a:gd name="T19" fmla="*/ 2070 h 8"/>
                              <a:gd name="T20" fmla="+- 0 9149 9147"/>
                              <a:gd name="T21" fmla="*/ T20 w 6"/>
                              <a:gd name="T22" fmla="+- 0 2069 2067"/>
                              <a:gd name="T23" fmla="*/ 2069 h 8"/>
                              <a:gd name="T24" fmla="+- 0 9152 9147"/>
                              <a:gd name="T25" fmla="*/ T24 w 6"/>
                              <a:gd name="T26" fmla="+- 0 2069 2067"/>
                              <a:gd name="T27" fmla="*/ 2069 h 8"/>
                              <a:gd name="T28" fmla="+- 0 9152 9147"/>
                              <a:gd name="T29" fmla="*/ T28 w 6"/>
                              <a:gd name="T30" fmla="+- 0 2068 2067"/>
                              <a:gd name="T31" fmla="*/ 2068 h 8"/>
                              <a:gd name="T32" fmla="+- 0 9149 9147"/>
                              <a:gd name="T33" fmla="*/ T32 w 6"/>
                              <a:gd name="T34" fmla="+- 0 2068 2067"/>
                              <a:gd name="T35" fmla="*/ 2068 h 8"/>
                              <a:gd name="T36" fmla="+- 0 9149 9147"/>
                              <a:gd name="T37" fmla="*/ T36 w 6"/>
                              <a:gd name="T38" fmla="+- 0 2067 2067"/>
                              <a:gd name="T39" fmla="*/ 2067 h 8"/>
                              <a:gd name="T40" fmla="+- 0 9152 9147"/>
                              <a:gd name="T41" fmla="*/ T40 w 6"/>
                              <a:gd name="T42" fmla="+- 0 2069 2067"/>
                              <a:gd name="T43" fmla="*/ 2069 h 8"/>
                              <a:gd name="T44" fmla="+- 0 9151 9147"/>
                              <a:gd name="T45" fmla="*/ T44 w 6"/>
                              <a:gd name="T46" fmla="+- 0 2069 2067"/>
                              <a:gd name="T47" fmla="*/ 2069 h 8"/>
                              <a:gd name="T48" fmla="+- 0 9151 9147"/>
                              <a:gd name="T49" fmla="*/ T48 w 6"/>
                              <a:gd name="T50" fmla="+- 0 2069 2067"/>
                              <a:gd name="T51" fmla="*/ 2069 h 8"/>
                              <a:gd name="T52" fmla="+- 0 9151 9147"/>
                              <a:gd name="T53" fmla="*/ T52 w 6"/>
                              <a:gd name="T54" fmla="+- 0 2069 2067"/>
                              <a:gd name="T55" fmla="*/ 2069 h 8"/>
                              <a:gd name="T56" fmla="+- 0 9152 9147"/>
                              <a:gd name="T57" fmla="*/ T56 w 6"/>
                              <a:gd name="T58" fmla="+- 0 2069 2067"/>
                              <a:gd name="T59" fmla="*/ 2069 h 8"/>
                              <a:gd name="T60" fmla="+- 0 9151 9147"/>
                              <a:gd name="T61" fmla="*/ T60 w 6"/>
                              <a:gd name="T62" fmla="+- 0 2067 2067"/>
                              <a:gd name="T63" fmla="*/ 2067 h 8"/>
                              <a:gd name="T64" fmla="+- 0 9150 9147"/>
                              <a:gd name="T65" fmla="*/ T64 w 6"/>
                              <a:gd name="T66" fmla="+- 0 2067 2067"/>
                              <a:gd name="T67" fmla="*/ 2067 h 8"/>
                              <a:gd name="T68" fmla="+- 0 9149 9147"/>
                              <a:gd name="T69" fmla="*/ T68 w 6"/>
                              <a:gd name="T70" fmla="+- 0 2068 2067"/>
                              <a:gd name="T71" fmla="*/ 2068 h 8"/>
                              <a:gd name="T72" fmla="+- 0 9149 9147"/>
                              <a:gd name="T73" fmla="*/ T72 w 6"/>
                              <a:gd name="T74" fmla="+- 0 2068 2067"/>
                              <a:gd name="T75" fmla="*/ 2068 h 8"/>
                              <a:gd name="T76" fmla="+- 0 9152 9147"/>
                              <a:gd name="T77" fmla="*/ T76 w 6"/>
                              <a:gd name="T78" fmla="+- 0 2068 2067"/>
                              <a:gd name="T79" fmla="*/ 2068 h 8"/>
                              <a:gd name="T80" fmla="+- 0 9152 9147"/>
                              <a:gd name="T81" fmla="*/ T80 w 6"/>
                              <a:gd name="T82" fmla="+- 0 2067 2067"/>
                              <a:gd name="T83" fmla="*/ 2067 h 8"/>
                              <a:gd name="T84" fmla="+- 0 9151 9147"/>
                              <a:gd name="T85" fmla="*/ T84 w 6"/>
                              <a:gd name="T86" fmla="+- 0 2067 2067"/>
                              <a:gd name="T87" fmla="*/ 2067 h 8"/>
                              <a:gd name="T88" fmla="+- 0 9151 9147"/>
                              <a:gd name="T89" fmla="*/ T88 w 6"/>
                              <a:gd name="T90" fmla="+- 0 2067 2067"/>
                              <a:gd name="T91" fmla="*/ 206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 h="8">
                                <a:moveTo>
                                  <a:pt x="2" y="0"/>
                                </a:moveTo>
                                <a:lnTo>
                                  <a:pt x="0" y="0"/>
                                </a:lnTo>
                                <a:lnTo>
                                  <a:pt x="0" y="8"/>
                                </a:lnTo>
                                <a:lnTo>
                                  <a:pt x="2" y="8"/>
                                </a:lnTo>
                                <a:lnTo>
                                  <a:pt x="2" y="3"/>
                                </a:lnTo>
                                <a:lnTo>
                                  <a:pt x="2" y="2"/>
                                </a:lnTo>
                                <a:lnTo>
                                  <a:pt x="5" y="2"/>
                                </a:lnTo>
                                <a:lnTo>
                                  <a:pt x="5" y="1"/>
                                </a:lnTo>
                                <a:lnTo>
                                  <a:pt x="2" y="1"/>
                                </a:lnTo>
                                <a:lnTo>
                                  <a:pt x="2" y="0"/>
                                </a:lnTo>
                                <a:close/>
                                <a:moveTo>
                                  <a:pt x="5" y="2"/>
                                </a:moveTo>
                                <a:lnTo>
                                  <a:pt x="4" y="2"/>
                                </a:lnTo>
                                <a:lnTo>
                                  <a:pt x="5" y="2"/>
                                </a:lnTo>
                                <a:close/>
                                <a:moveTo>
                                  <a:pt x="4" y="0"/>
                                </a:moveTo>
                                <a:lnTo>
                                  <a:pt x="3" y="0"/>
                                </a:lnTo>
                                <a:lnTo>
                                  <a:pt x="2" y="1"/>
                                </a:lnTo>
                                <a:lnTo>
                                  <a:pt x="5" y="1"/>
                                </a:lnTo>
                                <a:lnTo>
                                  <a:pt x="5"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AutoShape 160"/>
                        <wps:cNvSpPr>
                          <a:spLocks/>
                        </wps:cNvSpPr>
                        <wps:spPr bwMode="auto">
                          <a:xfrm>
                            <a:off x="9152" y="2067"/>
                            <a:ext cx="8" cy="8"/>
                          </a:xfrm>
                          <a:custGeom>
                            <a:avLst/>
                            <a:gdLst>
                              <a:gd name="T0" fmla="+- 0 9155 9153"/>
                              <a:gd name="T1" fmla="*/ T0 w 8"/>
                              <a:gd name="T2" fmla="+- 0 2067 2067"/>
                              <a:gd name="T3" fmla="*/ 2067 h 8"/>
                              <a:gd name="T4" fmla="+- 0 9153 9153"/>
                              <a:gd name="T5" fmla="*/ T4 w 8"/>
                              <a:gd name="T6" fmla="+- 0 2067 2067"/>
                              <a:gd name="T7" fmla="*/ 2067 h 8"/>
                              <a:gd name="T8" fmla="+- 0 9153 9153"/>
                              <a:gd name="T9" fmla="*/ T8 w 8"/>
                              <a:gd name="T10" fmla="+- 0 2075 2067"/>
                              <a:gd name="T11" fmla="*/ 2075 h 8"/>
                              <a:gd name="T12" fmla="+- 0 9155 9153"/>
                              <a:gd name="T13" fmla="*/ T12 w 8"/>
                              <a:gd name="T14" fmla="+- 0 2075 2067"/>
                              <a:gd name="T15" fmla="*/ 2075 h 8"/>
                              <a:gd name="T16" fmla="+- 0 9155 9153"/>
                              <a:gd name="T17" fmla="*/ T16 w 8"/>
                              <a:gd name="T18" fmla="+- 0 2070 2067"/>
                              <a:gd name="T19" fmla="*/ 2070 h 8"/>
                              <a:gd name="T20" fmla="+- 0 9156 9153"/>
                              <a:gd name="T21" fmla="*/ T20 w 8"/>
                              <a:gd name="T22" fmla="+- 0 2069 2067"/>
                              <a:gd name="T23" fmla="*/ 2069 h 8"/>
                              <a:gd name="T24" fmla="+- 0 9160 9153"/>
                              <a:gd name="T25" fmla="*/ T24 w 8"/>
                              <a:gd name="T26" fmla="+- 0 2069 2067"/>
                              <a:gd name="T27" fmla="*/ 2069 h 8"/>
                              <a:gd name="T28" fmla="+- 0 9160 9153"/>
                              <a:gd name="T29" fmla="*/ T28 w 8"/>
                              <a:gd name="T30" fmla="+- 0 2068 2067"/>
                              <a:gd name="T31" fmla="*/ 2068 h 8"/>
                              <a:gd name="T32" fmla="+- 0 9155 9153"/>
                              <a:gd name="T33" fmla="*/ T32 w 8"/>
                              <a:gd name="T34" fmla="+- 0 2068 2067"/>
                              <a:gd name="T35" fmla="*/ 2068 h 8"/>
                              <a:gd name="T36" fmla="+- 0 9155 9153"/>
                              <a:gd name="T37" fmla="*/ T36 w 8"/>
                              <a:gd name="T38" fmla="+- 0 2067 2067"/>
                              <a:gd name="T39" fmla="*/ 2067 h 8"/>
                              <a:gd name="T40" fmla="+- 0 9160 9153"/>
                              <a:gd name="T41" fmla="*/ T40 w 8"/>
                              <a:gd name="T42" fmla="+- 0 2069 2067"/>
                              <a:gd name="T43" fmla="*/ 2069 h 8"/>
                              <a:gd name="T44" fmla="+- 0 9157 9153"/>
                              <a:gd name="T45" fmla="*/ T44 w 8"/>
                              <a:gd name="T46" fmla="+- 0 2069 2067"/>
                              <a:gd name="T47" fmla="*/ 2069 h 8"/>
                              <a:gd name="T48" fmla="+- 0 9158 9153"/>
                              <a:gd name="T49" fmla="*/ T48 w 8"/>
                              <a:gd name="T50" fmla="+- 0 2070 2067"/>
                              <a:gd name="T51" fmla="*/ 2070 h 8"/>
                              <a:gd name="T52" fmla="+- 0 9158 9153"/>
                              <a:gd name="T53" fmla="*/ T52 w 8"/>
                              <a:gd name="T54" fmla="+- 0 2075 2067"/>
                              <a:gd name="T55" fmla="*/ 2075 h 8"/>
                              <a:gd name="T56" fmla="+- 0 9160 9153"/>
                              <a:gd name="T57" fmla="*/ T56 w 8"/>
                              <a:gd name="T58" fmla="+- 0 2075 2067"/>
                              <a:gd name="T59" fmla="*/ 2075 h 8"/>
                              <a:gd name="T60" fmla="+- 0 9160 9153"/>
                              <a:gd name="T61" fmla="*/ T60 w 8"/>
                              <a:gd name="T62" fmla="+- 0 2069 2067"/>
                              <a:gd name="T63" fmla="*/ 2069 h 8"/>
                              <a:gd name="T64" fmla="+- 0 9159 9153"/>
                              <a:gd name="T65" fmla="*/ T64 w 8"/>
                              <a:gd name="T66" fmla="+- 0 2067 2067"/>
                              <a:gd name="T67" fmla="*/ 2067 h 8"/>
                              <a:gd name="T68" fmla="+- 0 9156 9153"/>
                              <a:gd name="T69" fmla="*/ T68 w 8"/>
                              <a:gd name="T70" fmla="+- 0 2067 2067"/>
                              <a:gd name="T71" fmla="*/ 2067 h 8"/>
                              <a:gd name="T72" fmla="+- 0 9155 9153"/>
                              <a:gd name="T73" fmla="*/ T72 w 8"/>
                              <a:gd name="T74" fmla="+- 0 2067 2067"/>
                              <a:gd name="T75" fmla="*/ 2067 h 8"/>
                              <a:gd name="T76" fmla="+- 0 9155 9153"/>
                              <a:gd name="T77" fmla="*/ T76 w 8"/>
                              <a:gd name="T78" fmla="+- 0 2068 2067"/>
                              <a:gd name="T79" fmla="*/ 2068 h 8"/>
                              <a:gd name="T80" fmla="+- 0 9160 9153"/>
                              <a:gd name="T81" fmla="*/ T80 w 8"/>
                              <a:gd name="T82" fmla="+- 0 2068 2067"/>
                              <a:gd name="T83" fmla="*/ 2068 h 8"/>
                              <a:gd name="T84" fmla="+- 0 9159 9153"/>
                              <a:gd name="T85" fmla="*/ T84 w 8"/>
                              <a:gd name="T86" fmla="+- 0 2067 2067"/>
                              <a:gd name="T87" fmla="*/ 206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 h="8">
                                <a:moveTo>
                                  <a:pt x="2" y="0"/>
                                </a:moveTo>
                                <a:lnTo>
                                  <a:pt x="0" y="0"/>
                                </a:lnTo>
                                <a:lnTo>
                                  <a:pt x="0" y="8"/>
                                </a:lnTo>
                                <a:lnTo>
                                  <a:pt x="2" y="8"/>
                                </a:lnTo>
                                <a:lnTo>
                                  <a:pt x="2" y="3"/>
                                </a:lnTo>
                                <a:lnTo>
                                  <a:pt x="3" y="2"/>
                                </a:lnTo>
                                <a:lnTo>
                                  <a:pt x="7" y="2"/>
                                </a:lnTo>
                                <a:lnTo>
                                  <a:pt x="7" y="1"/>
                                </a:lnTo>
                                <a:lnTo>
                                  <a:pt x="2" y="1"/>
                                </a:lnTo>
                                <a:lnTo>
                                  <a:pt x="2" y="0"/>
                                </a:lnTo>
                                <a:close/>
                                <a:moveTo>
                                  <a:pt x="7" y="2"/>
                                </a:moveTo>
                                <a:lnTo>
                                  <a:pt x="4" y="2"/>
                                </a:lnTo>
                                <a:lnTo>
                                  <a:pt x="5" y="3"/>
                                </a:lnTo>
                                <a:lnTo>
                                  <a:pt x="5" y="8"/>
                                </a:lnTo>
                                <a:lnTo>
                                  <a:pt x="7" y="8"/>
                                </a:lnTo>
                                <a:lnTo>
                                  <a:pt x="7" y="2"/>
                                </a:lnTo>
                                <a:close/>
                                <a:moveTo>
                                  <a:pt x="6" y="0"/>
                                </a:moveTo>
                                <a:lnTo>
                                  <a:pt x="3" y="0"/>
                                </a:lnTo>
                                <a:lnTo>
                                  <a:pt x="2" y="0"/>
                                </a:lnTo>
                                <a:lnTo>
                                  <a:pt x="2" y="1"/>
                                </a:lnTo>
                                <a:lnTo>
                                  <a:pt x="7" y="1"/>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AutoShape 159"/>
                        <wps:cNvSpPr>
                          <a:spLocks/>
                        </wps:cNvSpPr>
                        <wps:spPr bwMode="auto">
                          <a:xfrm>
                            <a:off x="9161" y="2067"/>
                            <a:ext cx="13" cy="8"/>
                          </a:xfrm>
                          <a:custGeom>
                            <a:avLst/>
                            <a:gdLst>
                              <a:gd name="T0" fmla="+- 0 9164 9162"/>
                              <a:gd name="T1" fmla="*/ T0 w 13"/>
                              <a:gd name="T2" fmla="+- 0 2067 2067"/>
                              <a:gd name="T3" fmla="*/ 2067 h 8"/>
                              <a:gd name="T4" fmla="+- 0 9162 9162"/>
                              <a:gd name="T5" fmla="*/ T4 w 13"/>
                              <a:gd name="T6" fmla="+- 0 2067 2067"/>
                              <a:gd name="T7" fmla="*/ 2067 h 8"/>
                              <a:gd name="T8" fmla="+- 0 9162 9162"/>
                              <a:gd name="T9" fmla="*/ T8 w 13"/>
                              <a:gd name="T10" fmla="+- 0 2075 2067"/>
                              <a:gd name="T11" fmla="*/ 2075 h 8"/>
                              <a:gd name="T12" fmla="+- 0 9164 9162"/>
                              <a:gd name="T13" fmla="*/ T12 w 13"/>
                              <a:gd name="T14" fmla="+- 0 2075 2067"/>
                              <a:gd name="T15" fmla="*/ 2075 h 8"/>
                              <a:gd name="T16" fmla="+- 0 9164 9162"/>
                              <a:gd name="T17" fmla="*/ T16 w 13"/>
                              <a:gd name="T18" fmla="+- 0 2070 2067"/>
                              <a:gd name="T19" fmla="*/ 2070 h 8"/>
                              <a:gd name="T20" fmla="+- 0 9164 9162"/>
                              <a:gd name="T21" fmla="*/ T20 w 13"/>
                              <a:gd name="T22" fmla="+- 0 2069 2067"/>
                              <a:gd name="T23" fmla="*/ 2069 h 8"/>
                              <a:gd name="T24" fmla="+- 0 9174 9162"/>
                              <a:gd name="T25" fmla="*/ T24 w 13"/>
                              <a:gd name="T26" fmla="+- 0 2069 2067"/>
                              <a:gd name="T27" fmla="*/ 2069 h 8"/>
                              <a:gd name="T28" fmla="+- 0 9174 9162"/>
                              <a:gd name="T29" fmla="*/ T28 w 13"/>
                              <a:gd name="T30" fmla="+- 0 2068 2067"/>
                              <a:gd name="T31" fmla="*/ 2068 h 8"/>
                              <a:gd name="T32" fmla="+- 0 9168 9162"/>
                              <a:gd name="T33" fmla="*/ T32 w 13"/>
                              <a:gd name="T34" fmla="+- 0 2068 2067"/>
                              <a:gd name="T35" fmla="*/ 2068 h 8"/>
                              <a:gd name="T36" fmla="+- 0 9168 9162"/>
                              <a:gd name="T37" fmla="*/ T36 w 13"/>
                              <a:gd name="T38" fmla="+- 0 2068 2067"/>
                              <a:gd name="T39" fmla="*/ 2068 h 8"/>
                              <a:gd name="T40" fmla="+- 0 9164 9162"/>
                              <a:gd name="T41" fmla="*/ T40 w 13"/>
                              <a:gd name="T42" fmla="+- 0 2068 2067"/>
                              <a:gd name="T43" fmla="*/ 2068 h 8"/>
                              <a:gd name="T44" fmla="+- 0 9164 9162"/>
                              <a:gd name="T45" fmla="*/ T44 w 13"/>
                              <a:gd name="T46" fmla="+- 0 2067 2067"/>
                              <a:gd name="T47" fmla="*/ 2067 h 8"/>
                              <a:gd name="T48" fmla="+- 0 9170 9162"/>
                              <a:gd name="T49" fmla="*/ T48 w 13"/>
                              <a:gd name="T50" fmla="+- 0 2069 2067"/>
                              <a:gd name="T51" fmla="*/ 2069 h 8"/>
                              <a:gd name="T52" fmla="+- 0 9166 9162"/>
                              <a:gd name="T53" fmla="*/ T52 w 13"/>
                              <a:gd name="T54" fmla="+- 0 2069 2067"/>
                              <a:gd name="T55" fmla="*/ 2069 h 8"/>
                              <a:gd name="T56" fmla="+- 0 9167 9162"/>
                              <a:gd name="T57" fmla="*/ T56 w 13"/>
                              <a:gd name="T58" fmla="+- 0 2070 2067"/>
                              <a:gd name="T59" fmla="*/ 2070 h 8"/>
                              <a:gd name="T60" fmla="+- 0 9167 9162"/>
                              <a:gd name="T61" fmla="*/ T60 w 13"/>
                              <a:gd name="T62" fmla="+- 0 2075 2067"/>
                              <a:gd name="T63" fmla="*/ 2075 h 8"/>
                              <a:gd name="T64" fmla="+- 0 9169 9162"/>
                              <a:gd name="T65" fmla="*/ T64 w 13"/>
                              <a:gd name="T66" fmla="+- 0 2075 2067"/>
                              <a:gd name="T67" fmla="*/ 2075 h 8"/>
                              <a:gd name="T68" fmla="+- 0 9169 9162"/>
                              <a:gd name="T69" fmla="*/ T68 w 13"/>
                              <a:gd name="T70" fmla="+- 0 2070 2067"/>
                              <a:gd name="T71" fmla="*/ 2070 h 8"/>
                              <a:gd name="T72" fmla="+- 0 9170 9162"/>
                              <a:gd name="T73" fmla="*/ T72 w 13"/>
                              <a:gd name="T74" fmla="+- 0 2069 2067"/>
                              <a:gd name="T75" fmla="*/ 2069 h 8"/>
                              <a:gd name="T76" fmla="+- 0 9174 9162"/>
                              <a:gd name="T77" fmla="*/ T76 w 13"/>
                              <a:gd name="T78" fmla="+- 0 2069 2067"/>
                              <a:gd name="T79" fmla="*/ 2069 h 8"/>
                              <a:gd name="T80" fmla="+- 0 9171 9162"/>
                              <a:gd name="T81" fmla="*/ T80 w 13"/>
                              <a:gd name="T82" fmla="+- 0 2069 2067"/>
                              <a:gd name="T83" fmla="*/ 2069 h 8"/>
                              <a:gd name="T84" fmla="+- 0 9172 9162"/>
                              <a:gd name="T85" fmla="*/ T84 w 13"/>
                              <a:gd name="T86" fmla="+- 0 2070 2067"/>
                              <a:gd name="T87" fmla="*/ 2070 h 8"/>
                              <a:gd name="T88" fmla="+- 0 9172 9162"/>
                              <a:gd name="T89" fmla="*/ T88 w 13"/>
                              <a:gd name="T90" fmla="+- 0 2075 2067"/>
                              <a:gd name="T91" fmla="*/ 2075 h 8"/>
                              <a:gd name="T92" fmla="+- 0 9174 9162"/>
                              <a:gd name="T93" fmla="*/ T92 w 13"/>
                              <a:gd name="T94" fmla="+- 0 2075 2067"/>
                              <a:gd name="T95" fmla="*/ 2075 h 8"/>
                              <a:gd name="T96" fmla="+- 0 9174 9162"/>
                              <a:gd name="T97" fmla="*/ T96 w 13"/>
                              <a:gd name="T98" fmla="+- 0 2069 2067"/>
                              <a:gd name="T99" fmla="*/ 2069 h 8"/>
                              <a:gd name="T100" fmla="+- 0 9173 9162"/>
                              <a:gd name="T101" fmla="*/ T100 w 13"/>
                              <a:gd name="T102" fmla="+- 0 2067 2067"/>
                              <a:gd name="T103" fmla="*/ 2067 h 8"/>
                              <a:gd name="T104" fmla="+- 0 9170 9162"/>
                              <a:gd name="T105" fmla="*/ T104 w 13"/>
                              <a:gd name="T106" fmla="+- 0 2067 2067"/>
                              <a:gd name="T107" fmla="*/ 2067 h 8"/>
                              <a:gd name="T108" fmla="+- 0 9169 9162"/>
                              <a:gd name="T109" fmla="*/ T108 w 13"/>
                              <a:gd name="T110" fmla="+- 0 2068 2067"/>
                              <a:gd name="T111" fmla="*/ 2068 h 8"/>
                              <a:gd name="T112" fmla="+- 0 9168 9162"/>
                              <a:gd name="T113" fmla="*/ T112 w 13"/>
                              <a:gd name="T114" fmla="+- 0 2068 2067"/>
                              <a:gd name="T115" fmla="*/ 2068 h 8"/>
                              <a:gd name="T116" fmla="+- 0 9174 9162"/>
                              <a:gd name="T117" fmla="*/ T116 w 13"/>
                              <a:gd name="T118" fmla="+- 0 2068 2067"/>
                              <a:gd name="T119" fmla="*/ 2068 h 8"/>
                              <a:gd name="T120" fmla="+- 0 9174 9162"/>
                              <a:gd name="T121" fmla="*/ T120 w 13"/>
                              <a:gd name="T122" fmla="+- 0 2068 2067"/>
                              <a:gd name="T123" fmla="*/ 2068 h 8"/>
                              <a:gd name="T124" fmla="+- 0 9173 9162"/>
                              <a:gd name="T125" fmla="*/ T124 w 13"/>
                              <a:gd name="T126" fmla="+- 0 2067 2067"/>
                              <a:gd name="T127" fmla="*/ 2067 h 8"/>
                              <a:gd name="T128" fmla="+- 0 9167 9162"/>
                              <a:gd name="T129" fmla="*/ T128 w 13"/>
                              <a:gd name="T130" fmla="+- 0 2067 2067"/>
                              <a:gd name="T131" fmla="*/ 2067 h 8"/>
                              <a:gd name="T132" fmla="+- 0 9165 9162"/>
                              <a:gd name="T133" fmla="*/ T132 w 13"/>
                              <a:gd name="T134" fmla="+- 0 2067 2067"/>
                              <a:gd name="T135" fmla="*/ 2067 h 8"/>
                              <a:gd name="T136" fmla="+- 0 9164 9162"/>
                              <a:gd name="T137" fmla="*/ T136 w 13"/>
                              <a:gd name="T138" fmla="+- 0 2067 2067"/>
                              <a:gd name="T139" fmla="*/ 2067 h 8"/>
                              <a:gd name="T140" fmla="+- 0 9164 9162"/>
                              <a:gd name="T141" fmla="*/ T140 w 13"/>
                              <a:gd name="T142" fmla="+- 0 2068 2067"/>
                              <a:gd name="T143" fmla="*/ 2068 h 8"/>
                              <a:gd name="T144" fmla="+- 0 9168 9162"/>
                              <a:gd name="T145" fmla="*/ T144 w 13"/>
                              <a:gd name="T146" fmla="+- 0 2068 2067"/>
                              <a:gd name="T147" fmla="*/ 2068 h 8"/>
                              <a:gd name="T148" fmla="+- 0 9168 9162"/>
                              <a:gd name="T149" fmla="*/ T148 w 13"/>
                              <a:gd name="T150" fmla="+- 0 2068 2067"/>
                              <a:gd name="T151" fmla="*/ 2068 h 8"/>
                              <a:gd name="T152" fmla="+- 0 9167 9162"/>
                              <a:gd name="T153" fmla="*/ T152 w 13"/>
                              <a:gd name="T154" fmla="+- 0 2067 2067"/>
                              <a:gd name="T155" fmla="*/ 206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3" h="8">
                                <a:moveTo>
                                  <a:pt x="2" y="0"/>
                                </a:moveTo>
                                <a:lnTo>
                                  <a:pt x="0" y="0"/>
                                </a:lnTo>
                                <a:lnTo>
                                  <a:pt x="0" y="8"/>
                                </a:lnTo>
                                <a:lnTo>
                                  <a:pt x="2" y="8"/>
                                </a:lnTo>
                                <a:lnTo>
                                  <a:pt x="2" y="3"/>
                                </a:lnTo>
                                <a:lnTo>
                                  <a:pt x="2" y="2"/>
                                </a:lnTo>
                                <a:lnTo>
                                  <a:pt x="12" y="2"/>
                                </a:lnTo>
                                <a:lnTo>
                                  <a:pt x="12" y="1"/>
                                </a:lnTo>
                                <a:lnTo>
                                  <a:pt x="6" y="1"/>
                                </a:lnTo>
                                <a:lnTo>
                                  <a:pt x="2" y="1"/>
                                </a:lnTo>
                                <a:lnTo>
                                  <a:pt x="2" y="0"/>
                                </a:lnTo>
                                <a:close/>
                                <a:moveTo>
                                  <a:pt x="8" y="2"/>
                                </a:moveTo>
                                <a:lnTo>
                                  <a:pt x="4" y="2"/>
                                </a:lnTo>
                                <a:lnTo>
                                  <a:pt x="5" y="3"/>
                                </a:lnTo>
                                <a:lnTo>
                                  <a:pt x="5" y="8"/>
                                </a:lnTo>
                                <a:lnTo>
                                  <a:pt x="7" y="8"/>
                                </a:lnTo>
                                <a:lnTo>
                                  <a:pt x="7" y="3"/>
                                </a:lnTo>
                                <a:lnTo>
                                  <a:pt x="8" y="2"/>
                                </a:lnTo>
                                <a:close/>
                                <a:moveTo>
                                  <a:pt x="12" y="2"/>
                                </a:moveTo>
                                <a:lnTo>
                                  <a:pt x="9" y="2"/>
                                </a:lnTo>
                                <a:lnTo>
                                  <a:pt x="10" y="3"/>
                                </a:lnTo>
                                <a:lnTo>
                                  <a:pt x="10" y="8"/>
                                </a:lnTo>
                                <a:lnTo>
                                  <a:pt x="12" y="8"/>
                                </a:lnTo>
                                <a:lnTo>
                                  <a:pt x="12" y="2"/>
                                </a:lnTo>
                                <a:close/>
                                <a:moveTo>
                                  <a:pt x="11" y="0"/>
                                </a:moveTo>
                                <a:lnTo>
                                  <a:pt x="8" y="0"/>
                                </a:lnTo>
                                <a:lnTo>
                                  <a:pt x="7" y="1"/>
                                </a:lnTo>
                                <a:lnTo>
                                  <a:pt x="6" y="1"/>
                                </a:lnTo>
                                <a:lnTo>
                                  <a:pt x="12" y="1"/>
                                </a:lnTo>
                                <a:lnTo>
                                  <a:pt x="11" y="0"/>
                                </a:lnTo>
                                <a:close/>
                                <a:moveTo>
                                  <a:pt x="5" y="0"/>
                                </a:moveTo>
                                <a:lnTo>
                                  <a:pt x="3" y="0"/>
                                </a:lnTo>
                                <a:lnTo>
                                  <a:pt x="2" y="0"/>
                                </a:lnTo>
                                <a:lnTo>
                                  <a:pt x="2" y="1"/>
                                </a:lnTo>
                                <a:lnTo>
                                  <a:pt x="6" y="1"/>
                                </a:lnTo>
                                <a:lnTo>
                                  <a:pt x="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AutoShape 158"/>
                        <wps:cNvSpPr>
                          <a:spLocks/>
                        </wps:cNvSpPr>
                        <wps:spPr bwMode="auto">
                          <a:xfrm>
                            <a:off x="9175" y="2067"/>
                            <a:ext cx="8" cy="8"/>
                          </a:xfrm>
                          <a:custGeom>
                            <a:avLst/>
                            <a:gdLst>
                              <a:gd name="T0" fmla="+- 0 9181 9175"/>
                              <a:gd name="T1" fmla="*/ T0 w 8"/>
                              <a:gd name="T2" fmla="+- 0 2067 2067"/>
                              <a:gd name="T3" fmla="*/ 2067 h 8"/>
                              <a:gd name="T4" fmla="+- 0 9177 9175"/>
                              <a:gd name="T5" fmla="*/ T4 w 8"/>
                              <a:gd name="T6" fmla="+- 0 2067 2067"/>
                              <a:gd name="T7" fmla="*/ 2067 h 8"/>
                              <a:gd name="T8" fmla="+- 0 9175 9175"/>
                              <a:gd name="T9" fmla="*/ T8 w 8"/>
                              <a:gd name="T10" fmla="+- 0 2069 2067"/>
                              <a:gd name="T11" fmla="*/ 2069 h 8"/>
                              <a:gd name="T12" fmla="+- 0 9175 9175"/>
                              <a:gd name="T13" fmla="*/ T12 w 8"/>
                              <a:gd name="T14" fmla="+- 0 2074 2067"/>
                              <a:gd name="T15" fmla="*/ 2074 h 8"/>
                              <a:gd name="T16" fmla="+- 0 9177 9175"/>
                              <a:gd name="T17" fmla="*/ T16 w 8"/>
                              <a:gd name="T18" fmla="+- 0 2075 2067"/>
                              <a:gd name="T19" fmla="*/ 2075 h 8"/>
                              <a:gd name="T20" fmla="+- 0 9180 9175"/>
                              <a:gd name="T21" fmla="*/ T20 w 8"/>
                              <a:gd name="T22" fmla="+- 0 2075 2067"/>
                              <a:gd name="T23" fmla="*/ 2075 h 8"/>
                              <a:gd name="T24" fmla="+- 0 9181 9175"/>
                              <a:gd name="T25" fmla="*/ T24 w 8"/>
                              <a:gd name="T26" fmla="+- 0 2075 2067"/>
                              <a:gd name="T27" fmla="*/ 2075 h 8"/>
                              <a:gd name="T28" fmla="+- 0 9182 9175"/>
                              <a:gd name="T29" fmla="*/ T28 w 8"/>
                              <a:gd name="T30" fmla="+- 0 2074 2067"/>
                              <a:gd name="T31" fmla="*/ 2074 h 8"/>
                              <a:gd name="T32" fmla="+- 0 9182 9175"/>
                              <a:gd name="T33" fmla="*/ T32 w 8"/>
                              <a:gd name="T34" fmla="+- 0 2073 2067"/>
                              <a:gd name="T35" fmla="*/ 2073 h 8"/>
                              <a:gd name="T36" fmla="+- 0 9178 9175"/>
                              <a:gd name="T37" fmla="*/ T36 w 8"/>
                              <a:gd name="T38" fmla="+- 0 2073 2067"/>
                              <a:gd name="T39" fmla="*/ 2073 h 8"/>
                              <a:gd name="T40" fmla="+- 0 9177 9175"/>
                              <a:gd name="T41" fmla="*/ T40 w 8"/>
                              <a:gd name="T42" fmla="+- 0 2073 2067"/>
                              <a:gd name="T43" fmla="*/ 2073 h 8"/>
                              <a:gd name="T44" fmla="+- 0 9177 9175"/>
                              <a:gd name="T45" fmla="*/ T44 w 8"/>
                              <a:gd name="T46" fmla="+- 0 2072 2067"/>
                              <a:gd name="T47" fmla="*/ 2072 h 8"/>
                              <a:gd name="T48" fmla="+- 0 9183 9175"/>
                              <a:gd name="T49" fmla="*/ T48 w 8"/>
                              <a:gd name="T50" fmla="+- 0 2072 2067"/>
                              <a:gd name="T51" fmla="*/ 2072 h 8"/>
                              <a:gd name="T52" fmla="+- 0 9183 9175"/>
                              <a:gd name="T53" fmla="*/ T52 w 8"/>
                              <a:gd name="T54" fmla="+- 0 2070 2067"/>
                              <a:gd name="T55" fmla="*/ 2070 h 8"/>
                              <a:gd name="T56" fmla="+- 0 9177 9175"/>
                              <a:gd name="T57" fmla="*/ T56 w 8"/>
                              <a:gd name="T58" fmla="+- 0 2070 2067"/>
                              <a:gd name="T59" fmla="*/ 2070 h 8"/>
                              <a:gd name="T60" fmla="+- 0 9177 9175"/>
                              <a:gd name="T61" fmla="*/ T60 w 8"/>
                              <a:gd name="T62" fmla="+- 0 2070 2067"/>
                              <a:gd name="T63" fmla="*/ 2070 h 8"/>
                              <a:gd name="T64" fmla="+- 0 9178 9175"/>
                              <a:gd name="T65" fmla="*/ T64 w 8"/>
                              <a:gd name="T66" fmla="+- 0 2069 2067"/>
                              <a:gd name="T67" fmla="*/ 2069 h 8"/>
                              <a:gd name="T68" fmla="+- 0 9183 9175"/>
                              <a:gd name="T69" fmla="*/ T68 w 8"/>
                              <a:gd name="T70" fmla="+- 0 2069 2067"/>
                              <a:gd name="T71" fmla="*/ 2069 h 8"/>
                              <a:gd name="T72" fmla="+- 0 9183 9175"/>
                              <a:gd name="T73" fmla="*/ T72 w 8"/>
                              <a:gd name="T74" fmla="+- 0 2069 2067"/>
                              <a:gd name="T75" fmla="*/ 2069 h 8"/>
                              <a:gd name="T76" fmla="+- 0 9181 9175"/>
                              <a:gd name="T77" fmla="*/ T76 w 8"/>
                              <a:gd name="T78" fmla="+- 0 2067 2067"/>
                              <a:gd name="T79" fmla="*/ 2067 h 8"/>
                              <a:gd name="T80" fmla="+- 0 9181 9175"/>
                              <a:gd name="T81" fmla="*/ T80 w 8"/>
                              <a:gd name="T82" fmla="+- 0 2073 2067"/>
                              <a:gd name="T83" fmla="*/ 2073 h 8"/>
                              <a:gd name="T84" fmla="+- 0 9181 9175"/>
                              <a:gd name="T85" fmla="*/ T84 w 8"/>
                              <a:gd name="T86" fmla="+- 0 2073 2067"/>
                              <a:gd name="T87" fmla="*/ 2073 h 8"/>
                              <a:gd name="T88" fmla="+- 0 9180 9175"/>
                              <a:gd name="T89" fmla="*/ T88 w 8"/>
                              <a:gd name="T90" fmla="+- 0 2073 2067"/>
                              <a:gd name="T91" fmla="*/ 2073 h 8"/>
                              <a:gd name="T92" fmla="+- 0 9182 9175"/>
                              <a:gd name="T93" fmla="*/ T92 w 8"/>
                              <a:gd name="T94" fmla="+- 0 2073 2067"/>
                              <a:gd name="T95" fmla="*/ 2073 h 8"/>
                              <a:gd name="T96" fmla="+- 0 9181 9175"/>
                              <a:gd name="T97" fmla="*/ T96 w 8"/>
                              <a:gd name="T98" fmla="+- 0 2073 2067"/>
                              <a:gd name="T99" fmla="*/ 2073 h 8"/>
                              <a:gd name="T100" fmla="+- 0 9183 9175"/>
                              <a:gd name="T101" fmla="*/ T100 w 8"/>
                              <a:gd name="T102" fmla="+- 0 2069 2067"/>
                              <a:gd name="T103" fmla="*/ 2069 h 8"/>
                              <a:gd name="T104" fmla="+- 0 9180 9175"/>
                              <a:gd name="T105" fmla="*/ T104 w 8"/>
                              <a:gd name="T106" fmla="+- 0 2069 2067"/>
                              <a:gd name="T107" fmla="*/ 2069 h 8"/>
                              <a:gd name="T108" fmla="+- 0 9180 9175"/>
                              <a:gd name="T109" fmla="*/ T108 w 8"/>
                              <a:gd name="T110" fmla="+- 0 2070 2067"/>
                              <a:gd name="T111" fmla="*/ 2070 h 8"/>
                              <a:gd name="T112" fmla="+- 0 9181 9175"/>
                              <a:gd name="T113" fmla="*/ T112 w 8"/>
                              <a:gd name="T114" fmla="+- 0 2070 2067"/>
                              <a:gd name="T115" fmla="*/ 2070 h 8"/>
                              <a:gd name="T116" fmla="+- 0 9183 9175"/>
                              <a:gd name="T117" fmla="*/ T116 w 8"/>
                              <a:gd name="T118" fmla="+- 0 2070 2067"/>
                              <a:gd name="T119" fmla="*/ 2070 h 8"/>
                              <a:gd name="T120" fmla="+- 0 9183 9175"/>
                              <a:gd name="T121" fmla="*/ T120 w 8"/>
                              <a:gd name="T122" fmla="+- 0 2069 2067"/>
                              <a:gd name="T123" fmla="*/ 206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 h="8">
                                <a:moveTo>
                                  <a:pt x="6" y="0"/>
                                </a:moveTo>
                                <a:lnTo>
                                  <a:pt x="2" y="0"/>
                                </a:lnTo>
                                <a:lnTo>
                                  <a:pt x="0" y="2"/>
                                </a:lnTo>
                                <a:lnTo>
                                  <a:pt x="0" y="7"/>
                                </a:lnTo>
                                <a:lnTo>
                                  <a:pt x="2" y="8"/>
                                </a:lnTo>
                                <a:lnTo>
                                  <a:pt x="5" y="8"/>
                                </a:lnTo>
                                <a:lnTo>
                                  <a:pt x="6" y="8"/>
                                </a:lnTo>
                                <a:lnTo>
                                  <a:pt x="7" y="7"/>
                                </a:lnTo>
                                <a:lnTo>
                                  <a:pt x="7" y="6"/>
                                </a:lnTo>
                                <a:lnTo>
                                  <a:pt x="3" y="6"/>
                                </a:lnTo>
                                <a:lnTo>
                                  <a:pt x="2" y="6"/>
                                </a:lnTo>
                                <a:lnTo>
                                  <a:pt x="2" y="5"/>
                                </a:lnTo>
                                <a:lnTo>
                                  <a:pt x="8" y="5"/>
                                </a:lnTo>
                                <a:lnTo>
                                  <a:pt x="8" y="3"/>
                                </a:lnTo>
                                <a:lnTo>
                                  <a:pt x="2" y="3"/>
                                </a:lnTo>
                                <a:lnTo>
                                  <a:pt x="3" y="2"/>
                                </a:lnTo>
                                <a:lnTo>
                                  <a:pt x="8" y="2"/>
                                </a:lnTo>
                                <a:lnTo>
                                  <a:pt x="6" y="0"/>
                                </a:lnTo>
                                <a:close/>
                                <a:moveTo>
                                  <a:pt x="6" y="6"/>
                                </a:moveTo>
                                <a:lnTo>
                                  <a:pt x="6" y="6"/>
                                </a:lnTo>
                                <a:lnTo>
                                  <a:pt x="5" y="6"/>
                                </a:lnTo>
                                <a:lnTo>
                                  <a:pt x="7" y="6"/>
                                </a:lnTo>
                                <a:lnTo>
                                  <a:pt x="6" y="6"/>
                                </a:lnTo>
                                <a:close/>
                                <a:moveTo>
                                  <a:pt x="8" y="2"/>
                                </a:moveTo>
                                <a:lnTo>
                                  <a:pt x="5" y="2"/>
                                </a:lnTo>
                                <a:lnTo>
                                  <a:pt x="5" y="3"/>
                                </a:lnTo>
                                <a:lnTo>
                                  <a:pt x="6" y="3"/>
                                </a:lnTo>
                                <a:lnTo>
                                  <a:pt x="8" y="3"/>
                                </a:lnTo>
                                <a:lnTo>
                                  <a:pt x="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AutoShape 157"/>
                        <wps:cNvSpPr>
                          <a:spLocks/>
                        </wps:cNvSpPr>
                        <wps:spPr bwMode="auto">
                          <a:xfrm>
                            <a:off x="9183" y="2067"/>
                            <a:ext cx="8" cy="8"/>
                          </a:xfrm>
                          <a:custGeom>
                            <a:avLst/>
                            <a:gdLst>
                              <a:gd name="T0" fmla="+- 0 9186 9184"/>
                              <a:gd name="T1" fmla="*/ T0 w 8"/>
                              <a:gd name="T2" fmla="+- 0 2067 2067"/>
                              <a:gd name="T3" fmla="*/ 2067 h 8"/>
                              <a:gd name="T4" fmla="+- 0 9184 9184"/>
                              <a:gd name="T5" fmla="*/ T4 w 8"/>
                              <a:gd name="T6" fmla="+- 0 2067 2067"/>
                              <a:gd name="T7" fmla="*/ 2067 h 8"/>
                              <a:gd name="T8" fmla="+- 0 9184 9184"/>
                              <a:gd name="T9" fmla="*/ T8 w 8"/>
                              <a:gd name="T10" fmla="+- 0 2075 2067"/>
                              <a:gd name="T11" fmla="*/ 2075 h 8"/>
                              <a:gd name="T12" fmla="+- 0 9186 9184"/>
                              <a:gd name="T13" fmla="*/ T12 w 8"/>
                              <a:gd name="T14" fmla="+- 0 2075 2067"/>
                              <a:gd name="T15" fmla="*/ 2075 h 8"/>
                              <a:gd name="T16" fmla="+- 0 9186 9184"/>
                              <a:gd name="T17" fmla="*/ T16 w 8"/>
                              <a:gd name="T18" fmla="+- 0 2070 2067"/>
                              <a:gd name="T19" fmla="*/ 2070 h 8"/>
                              <a:gd name="T20" fmla="+- 0 9187 9184"/>
                              <a:gd name="T21" fmla="*/ T20 w 8"/>
                              <a:gd name="T22" fmla="+- 0 2069 2067"/>
                              <a:gd name="T23" fmla="*/ 2069 h 8"/>
                              <a:gd name="T24" fmla="+- 0 9191 9184"/>
                              <a:gd name="T25" fmla="*/ T24 w 8"/>
                              <a:gd name="T26" fmla="+- 0 2069 2067"/>
                              <a:gd name="T27" fmla="*/ 2069 h 8"/>
                              <a:gd name="T28" fmla="+- 0 9191 9184"/>
                              <a:gd name="T29" fmla="*/ T28 w 8"/>
                              <a:gd name="T30" fmla="+- 0 2068 2067"/>
                              <a:gd name="T31" fmla="*/ 2068 h 8"/>
                              <a:gd name="T32" fmla="+- 0 9186 9184"/>
                              <a:gd name="T33" fmla="*/ T32 w 8"/>
                              <a:gd name="T34" fmla="+- 0 2068 2067"/>
                              <a:gd name="T35" fmla="*/ 2068 h 8"/>
                              <a:gd name="T36" fmla="+- 0 9186 9184"/>
                              <a:gd name="T37" fmla="*/ T36 w 8"/>
                              <a:gd name="T38" fmla="+- 0 2067 2067"/>
                              <a:gd name="T39" fmla="*/ 2067 h 8"/>
                              <a:gd name="T40" fmla="+- 0 9191 9184"/>
                              <a:gd name="T41" fmla="*/ T40 w 8"/>
                              <a:gd name="T42" fmla="+- 0 2069 2067"/>
                              <a:gd name="T43" fmla="*/ 2069 h 8"/>
                              <a:gd name="T44" fmla="+- 0 9189 9184"/>
                              <a:gd name="T45" fmla="*/ T44 w 8"/>
                              <a:gd name="T46" fmla="+- 0 2069 2067"/>
                              <a:gd name="T47" fmla="*/ 2069 h 8"/>
                              <a:gd name="T48" fmla="+- 0 9189 9184"/>
                              <a:gd name="T49" fmla="*/ T48 w 8"/>
                              <a:gd name="T50" fmla="+- 0 2070 2067"/>
                              <a:gd name="T51" fmla="*/ 2070 h 8"/>
                              <a:gd name="T52" fmla="+- 0 9189 9184"/>
                              <a:gd name="T53" fmla="*/ T52 w 8"/>
                              <a:gd name="T54" fmla="+- 0 2075 2067"/>
                              <a:gd name="T55" fmla="*/ 2075 h 8"/>
                              <a:gd name="T56" fmla="+- 0 9191 9184"/>
                              <a:gd name="T57" fmla="*/ T56 w 8"/>
                              <a:gd name="T58" fmla="+- 0 2075 2067"/>
                              <a:gd name="T59" fmla="*/ 2075 h 8"/>
                              <a:gd name="T60" fmla="+- 0 9191 9184"/>
                              <a:gd name="T61" fmla="*/ T60 w 8"/>
                              <a:gd name="T62" fmla="+- 0 2069 2067"/>
                              <a:gd name="T63" fmla="*/ 2069 h 8"/>
                              <a:gd name="T64" fmla="+- 0 9190 9184"/>
                              <a:gd name="T65" fmla="*/ T64 w 8"/>
                              <a:gd name="T66" fmla="+- 0 2067 2067"/>
                              <a:gd name="T67" fmla="*/ 2067 h 8"/>
                              <a:gd name="T68" fmla="+- 0 9187 9184"/>
                              <a:gd name="T69" fmla="*/ T68 w 8"/>
                              <a:gd name="T70" fmla="+- 0 2067 2067"/>
                              <a:gd name="T71" fmla="*/ 2067 h 8"/>
                              <a:gd name="T72" fmla="+- 0 9186 9184"/>
                              <a:gd name="T73" fmla="*/ T72 w 8"/>
                              <a:gd name="T74" fmla="+- 0 2067 2067"/>
                              <a:gd name="T75" fmla="*/ 2067 h 8"/>
                              <a:gd name="T76" fmla="+- 0 9186 9184"/>
                              <a:gd name="T77" fmla="*/ T76 w 8"/>
                              <a:gd name="T78" fmla="+- 0 2068 2067"/>
                              <a:gd name="T79" fmla="*/ 2068 h 8"/>
                              <a:gd name="T80" fmla="+- 0 9191 9184"/>
                              <a:gd name="T81" fmla="*/ T80 w 8"/>
                              <a:gd name="T82" fmla="+- 0 2068 2067"/>
                              <a:gd name="T83" fmla="*/ 2068 h 8"/>
                              <a:gd name="T84" fmla="+- 0 9190 9184"/>
                              <a:gd name="T85" fmla="*/ T84 w 8"/>
                              <a:gd name="T86" fmla="+- 0 2067 2067"/>
                              <a:gd name="T87" fmla="*/ 206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 h="8">
                                <a:moveTo>
                                  <a:pt x="2" y="0"/>
                                </a:moveTo>
                                <a:lnTo>
                                  <a:pt x="0" y="0"/>
                                </a:lnTo>
                                <a:lnTo>
                                  <a:pt x="0" y="8"/>
                                </a:lnTo>
                                <a:lnTo>
                                  <a:pt x="2" y="8"/>
                                </a:lnTo>
                                <a:lnTo>
                                  <a:pt x="2" y="3"/>
                                </a:lnTo>
                                <a:lnTo>
                                  <a:pt x="3" y="2"/>
                                </a:lnTo>
                                <a:lnTo>
                                  <a:pt x="7" y="2"/>
                                </a:lnTo>
                                <a:lnTo>
                                  <a:pt x="7" y="1"/>
                                </a:lnTo>
                                <a:lnTo>
                                  <a:pt x="2" y="1"/>
                                </a:lnTo>
                                <a:lnTo>
                                  <a:pt x="2" y="0"/>
                                </a:lnTo>
                                <a:close/>
                                <a:moveTo>
                                  <a:pt x="7" y="2"/>
                                </a:moveTo>
                                <a:lnTo>
                                  <a:pt x="5" y="2"/>
                                </a:lnTo>
                                <a:lnTo>
                                  <a:pt x="5" y="3"/>
                                </a:lnTo>
                                <a:lnTo>
                                  <a:pt x="5" y="8"/>
                                </a:lnTo>
                                <a:lnTo>
                                  <a:pt x="7" y="8"/>
                                </a:lnTo>
                                <a:lnTo>
                                  <a:pt x="7" y="2"/>
                                </a:lnTo>
                                <a:close/>
                                <a:moveTo>
                                  <a:pt x="6" y="0"/>
                                </a:moveTo>
                                <a:lnTo>
                                  <a:pt x="3" y="0"/>
                                </a:lnTo>
                                <a:lnTo>
                                  <a:pt x="2" y="0"/>
                                </a:lnTo>
                                <a:lnTo>
                                  <a:pt x="2" y="1"/>
                                </a:lnTo>
                                <a:lnTo>
                                  <a:pt x="7" y="1"/>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AutoShape 156"/>
                        <wps:cNvSpPr>
                          <a:spLocks/>
                        </wps:cNvSpPr>
                        <wps:spPr bwMode="auto">
                          <a:xfrm>
                            <a:off x="9192" y="2065"/>
                            <a:ext cx="7" cy="10"/>
                          </a:xfrm>
                          <a:custGeom>
                            <a:avLst/>
                            <a:gdLst>
                              <a:gd name="T0" fmla="+- 0 9196 9192"/>
                              <a:gd name="T1" fmla="*/ T0 w 7"/>
                              <a:gd name="T2" fmla="+- 0 2069 2065"/>
                              <a:gd name="T3" fmla="*/ 2069 h 10"/>
                              <a:gd name="T4" fmla="+- 0 9193 9192"/>
                              <a:gd name="T5" fmla="*/ T4 w 7"/>
                              <a:gd name="T6" fmla="+- 0 2069 2065"/>
                              <a:gd name="T7" fmla="*/ 2069 h 10"/>
                              <a:gd name="T8" fmla="+- 0 9193 9192"/>
                              <a:gd name="T9" fmla="*/ T8 w 7"/>
                              <a:gd name="T10" fmla="+- 0 2074 2065"/>
                              <a:gd name="T11" fmla="*/ 2074 h 10"/>
                              <a:gd name="T12" fmla="+- 0 9194 9192"/>
                              <a:gd name="T13" fmla="*/ T12 w 7"/>
                              <a:gd name="T14" fmla="+- 0 2075 2065"/>
                              <a:gd name="T15" fmla="*/ 2075 h 10"/>
                              <a:gd name="T16" fmla="+- 0 9197 9192"/>
                              <a:gd name="T17" fmla="*/ T16 w 7"/>
                              <a:gd name="T18" fmla="+- 0 2075 2065"/>
                              <a:gd name="T19" fmla="*/ 2075 h 10"/>
                              <a:gd name="T20" fmla="+- 0 9198 9192"/>
                              <a:gd name="T21" fmla="*/ T20 w 7"/>
                              <a:gd name="T22" fmla="+- 0 2075 2065"/>
                              <a:gd name="T23" fmla="*/ 2075 h 10"/>
                              <a:gd name="T24" fmla="+- 0 9199 9192"/>
                              <a:gd name="T25" fmla="*/ T24 w 7"/>
                              <a:gd name="T26" fmla="+- 0 2074 2065"/>
                              <a:gd name="T27" fmla="*/ 2074 h 10"/>
                              <a:gd name="T28" fmla="+- 0 9198 9192"/>
                              <a:gd name="T29" fmla="*/ T28 w 7"/>
                              <a:gd name="T30" fmla="+- 0 2073 2065"/>
                              <a:gd name="T31" fmla="*/ 2073 h 10"/>
                              <a:gd name="T32" fmla="+- 0 9196 9192"/>
                              <a:gd name="T33" fmla="*/ T32 w 7"/>
                              <a:gd name="T34" fmla="+- 0 2073 2065"/>
                              <a:gd name="T35" fmla="*/ 2073 h 10"/>
                              <a:gd name="T36" fmla="+- 0 9196 9192"/>
                              <a:gd name="T37" fmla="*/ T36 w 7"/>
                              <a:gd name="T38" fmla="+- 0 2073 2065"/>
                              <a:gd name="T39" fmla="*/ 2073 h 10"/>
                              <a:gd name="T40" fmla="+- 0 9196 9192"/>
                              <a:gd name="T41" fmla="*/ T40 w 7"/>
                              <a:gd name="T42" fmla="+- 0 2069 2065"/>
                              <a:gd name="T43" fmla="*/ 2069 h 10"/>
                              <a:gd name="T44" fmla="+- 0 9198 9192"/>
                              <a:gd name="T45" fmla="*/ T44 w 7"/>
                              <a:gd name="T46" fmla="+- 0 2073 2065"/>
                              <a:gd name="T47" fmla="*/ 2073 h 10"/>
                              <a:gd name="T48" fmla="+- 0 9198 9192"/>
                              <a:gd name="T49" fmla="*/ T48 w 7"/>
                              <a:gd name="T50" fmla="+- 0 2073 2065"/>
                              <a:gd name="T51" fmla="*/ 2073 h 10"/>
                              <a:gd name="T52" fmla="+- 0 9197 9192"/>
                              <a:gd name="T53" fmla="*/ T52 w 7"/>
                              <a:gd name="T54" fmla="+- 0 2073 2065"/>
                              <a:gd name="T55" fmla="*/ 2073 h 10"/>
                              <a:gd name="T56" fmla="+- 0 9198 9192"/>
                              <a:gd name="T57" fmla="*/ T56 w 7"/>
                              <a:gd name="T58" fmla="+- 0 2073 2065"/>
                              <a:gd name="T59" fmla="*/ 2073 h 10"/>
                              <a:gd name="T60" fmla="+- 0 9198 9192"/>
                              <a:gd name="T61" fmla="*/ T60 w 7"/>
                              <a:gd name="T62" fmla="+- 0 2073 2065"/>
                              <a:gd name="T63" fmla="*/ 2073 h 10"/>
                              <a:gd name="T64" fmla="+- 0 9198 9192"/>
                              <a:gd name="T65" fmla="*/ T64 w 7"/>
                              <a:gd name="T66" fmla="+- 0 2067 2065"/>
                              <a:gd name="T67" fmla="*/ 2067 h 10"/>
                              <a:gd name="T68" fmla="+- 0 9192 9192"/>
                              <a:gd name="T69" fmla="*/ T68 w 7"/>
                              <a:gd name="T70" fmla="+- 0 2067 2065"/>
                              <a:gd name="T71" fmla="*/ 2067 h 10"/>
                              <a:gd name="T72" fmla="+- 0 9192 9192"/>
                              <a:gd name="T73" fmla="*/ T72 w 7"/>
                              <a:gd name="T74" fmla="+- 0 2069 2065"/>
                              <a:gd name="T75" fmla="*/ 2069 h 10"/>
                              <a:gd name="T76" fmla="+- 0 9198 9192"/>
                              <a:gd name="T77" fmla="*/ T76 w 7"/>
                              <a:gd name="T78" fmla="+- 0 2069 2065"/>
                              <a:gd name="T79" fmla="*/ 2069 h 10"/>
                              <a:gd name="T80" fmla="+- 0 9198 9192"/>
                              <a:gd name="T81" fmla="*/ T80 w 7"/>
                              <a:gd name="T82" fmla="+- 0 2067 2065"/>
                              <a:gd name="T83" fmla="*/ 2067 h 10"/>
                              <a:gd name="T84" fmla="+- 0 9196 9192"/>
                              <a:gd name="T85" fmla="*/ T84 w 7"/>
                              <a:gd name="T86" fmla="+- 0 2065 2065"/>
                              <a:gd name="T87" fmla="*/ 2065 h 10"/>
                              <a:gd name="T88" fmla="+- 0 9193 9192"/>
                              <a:gd name="T89" fmla="*/ T88 w 7"/>
                              <a:gd name="T90" fmla="+- 0 2065 2065"/>
                              <a:gd name="T91" fmla="*/ 2065 h 10"/>
                              <a:gd name="T92" fmla="+- 0 9193 9192"/>
                              <a:gd name="T93" fmla="*/ T92 w 7"/>
                              <a:gd name="T94" fmla="+- 0 2067 2065"/>
                              <a:gd name="T95" fmla="*/ 2067 h 10"/>
                              <a:gd name="T96" fmla="+- 0 9196 9192"/>
                              <a:gd name="T97" fmla="*/ T96 w 7"/>
                              <a:gd name="T98" fmla="+- 0 2067 2065"/>
                              <a:gd name="T99" fmla="*/ 2067 h 10"/>
                              <a:gd name="T100" fmla="+- 0 9196 9192"/>
                              <a:gd name="T101" fmla="*/ T100 w 7"/>
                              <a:gd name="T102" fmla="+- 0 2065 2065"/>
                              <a:gd name="T103" fmla="*/ 206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 h="10">
                                <a:moveTo>
                                  <a:pt x="4" y="4"/>
                                </a:moveTo>
                                <a:lnTo>
                                  <a:pt x="1" y="4"/>
                                </a:lnTo>
                                <a:lnTo>
                                  <a:pt x="1" y="9"/>
                                </a:lnTo>
                                <a:lnTo>
                                  <a:pt x="2" y="10"/>
                                </a:lnTo>
                                <a:lnTo>
                                  <a:pt x="5" y="10"/>
                                </a:lnTo>
                                <a:lnTo>
                                  <a:pt x="6" y="10"/>
                                </a:lnTo>
                                <a:lnTo>
                                  <a:pt x="7" y="9"/>
                                </a:lnTo>
                                <a:lnTo>
                                  <a:pt x="6" y="8"/>
                                </a:lnTo>
                                <a:lnTo>
                                  <a:pt x="4" y="8"/>
                                </a:lnTo>
                                <a:lnTo>
                                  <a:pt x="4" y="4"/>
                                </a:lnTo>
                                <a:close/>
                                <a:moveTo>
                                  <a:pt x="6" y="8"/>
                                </a:moveTo>
                                <a:lnTo>
                                  <a:pt x="6" y="8"/>
                                </a:lnTo>
                                <a:lnTo>
                                  <a:pt x="5" y="8"/>
                                </a:lnTo>
                                <a:lnTo>
                                  <a:pt x="6" y="8"/>
                                </a:lnTo>
                                <a:close/>
                                <a:moveTo>
                                  <a:pt x="6" y="2"/>
                                </a:moveTo>
                                <a:lnTo>
                                  <a:pt x="0" y="2"/>
                                </a:lnTo>
                                <a:lnTo>
                                  <a:pt x="0" y="4"/>
                                </a:lnTo>
                                <a:lnTo>
                                  <a:pt x="6" y="4"/>
                                </a:lnTo>
                                <a:lnTo>
                                  <a:pt x="6" y="2"/>
                                </a:lnTo>
                                <a:close/>
                                <a:moveTo>
                                  <a:pt x="4" y="0"/>
                                </a:moveTo>
                                <a:lnTo>
                                  <a:pt x="1" y="0"/>
                                </a:lnTo>
                                <a:lnTo>
                                  <a:pt x="1" y="2"/>
                                </a:lnTo>
                                <a:lnTo>
                                  <a:pt x="4" y="2"/>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Rectangle 155"/>
                        <wps:cNvSpPr>
                          <a:spLocks/>
                        </wps:cNvSpPr>
                        <wps:spPr bwMode="auto">
                          <a:xfrm>
                            <a:off x="7942" y="223"/>
                            <a:ext cx="1408" cy="1993"/>
                          </a:xfrm>
                          <a:prstGeom prst="rect">
                            <a:avLst/>
                          </a:prstGeom>
                          <a:noFill/>
                          <a:ln w="6350">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Text Box 154"/>
                        <wps:cNvSpPr txBox="1">
                          <a:spLocks/>
                        </wps:cNvSpPr>
                        <wps:spPr bwMode="auto">
                          <a:xfrm>
                            <a:off x="7947" y="228"/>
                            <a:ext cx="1398" cy="1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rPr>
                                  <w:sz w:val="6"/>
                                </w:rPr>
                              </w:pPr>
                            </w:p>
                            <w:p w:rsidR="004D54A6" w:rsidRDefault="004D54A6">
                              <w:pPr>
                                <w:rPr>
                                  <w:sz w:val="6"/>
                                </w:rPr>
                              </w:pPr>
                            </w:p>
                            <w:p w:rsidR="004D54A6" w:rsidRDefault="004D54A6">
                              <w:pPr>
                                <w:spacing w:before="4"/>
                                <w:rPr>
                                  <w:sz w:val="4"/>
                                </w:rPr>
                              </w:pPr>
                            </w:p>
                            <w:p w:rsidR="004D54A6" w:rsidRDefault="004D54A6">
                              <w:pPr>
                                <w:spacing w:line="180" w:lineRule="auto"/>
                                <w:ind w:left="812" w:right="207" w:firstLine="170"/>
                                <w:jc w:val="right"/>
                                <w:rPr>
                                  <w:rFonts w:ascii="VIC-Medium"/>
                                  <w:sz w:val="5"/>
                                </w:rPr>
                              </w:pPr>
                              <w:r>
                                <w:rPr>
                                  <w:rFonts w:ascii="VIC-Light"/>
                                  <w:color w:val="FFFFFF"/>
                                  <w:sz w:val="5"/>
                                </w:rPr>
                                <w:t xml:space="preserve">FAMILY VIOLENCE </w:t>
                              </w:r>
                              <w:r>
                                <w:rPr>
                                  <w:rFonts w:ascii="VIC-Medium"/>
                                  <w:color w:val="FFFFFF"/>
                                  <w:sz w:val="5"/>
                                </w:rPr>
                                <w:t>ROLLING ACTION PLAN 2017-2020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91" alt="Title: Strategies and policies developed - Description: Family Violence Rolling Action Plan 2017-2020" style="position:absolute;margin-left:396.9pt;margin-top:10.95pt;width:70.9pt;height:100.15pt;z-index:2464;mso-wrap-distance-left:0;mso-wrap-distance-right:0;mso-position-horizontal-relative:page" coordorigin="7938,219" coordsize="1418,2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">
                <v:shape id="Picture 178" o:spid="_x0000_s1092" type="#_x0000_t75" style="position:absolute;left:7942;top:328;width:1304;height:1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">
                  <v:imagedata r:id="rId30" o:title=""/>
                  <v:path arrowok="t"/>
                  <o:lock v:ext="edit" aspectratio="f"/>
                </v:shape>
                <v:shape id="Freeform 177" o:spid="_x0000_s1093" style="position:absolute;left:9145;top:223;width:205;height:204;visibility:visible;mso-wrap-style:square;v-text-anchor:top" coordsize="20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" path="m203,r2,l205,3,5,203r-5,l203,xe" fillcolor="#f47721" stroked="f">
                  <v:path arrowok="t" o:connecttype="custom" o:connectlocs="203,224;205,224;205,227;5,427;0,427;203,224" o:connectangles="0,0,0,0,0,0"/>
                </v:shape>
                <v:line id="Line 176" o:spid="_x0000_s1094" style="position:absolute;visibility:visible;mso-wrap-style:square" from="8946,2188" to="9274,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" strokecolor="white" strokeweight=".93733mm">
                  <o:lock v:ext="edit" shapetype="f"/>
                </v:line>
                <v:shape id="AutoShape 175" o:spid="_x0000_s1095" style="position:absolute;left:9123;top:2018;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" path="m19,l6,,,5,,18r6,5l19,23r5,-5l24,17,9,17,7,14,7,8,9,6r15,l24,5,19,xm24,6r-9,l18,8r,6l15,17r9,l24,6xe" stroked="f">
                  <v:path arrowok="t" o:connecttype="custom" o:connectlocs="19,2019;6,2019;0,2024;0,2037;6,2042;19,2042;24,2037;24,2036;9,2036;7,2033;7,2027;9,2025;24,2025;24,2024;19,2019;24,2025;15,2025;18,2027;18,2033;15,2036;24,2036;24,2025" o:connectangles="0,0,0,0,0,0,0,0,0,0,0,0,0,0,0,0,0,0,0,0,0,0"/>
                </v:shape>
                <v:shape id="AutoShape 174" o:spid="_x0000_s1096" style="position:absolute;left:9149;top:2019;width:19;height:22;visibility:visible;mso-wrap-style:square;v-text-anchor:top" coordsize="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" path="m14,l,,,22r6,l6,16r9,l14,15r2,-2l18,11,6,11,6,6r12,l18,4,14,xm15,16r-6,l11,22r7,l15,16xm18,6r-7,l12,7r,2l11,11r7,l18,6xe" stroked="f">
                  <v:path arrowok="t" o:connecttype="custom" o:connectlocs="14,2019;0,2019;0,2041;6,2041;6,2035;15,2035;14,2034;16,2032;18,2030;18,2030;6,2030;6,2025;18,2025;18,2023;14,2019;15,2035;9,2035;11,2041;18,2041;15,2035;18,2025;11,2025;12,2026;12,2028;11,2030;18,2030;18,2025" o:connectangles="0,0,0,0,0,0,0,0,0,0,0,0,0,0,0,0,0,0,0,0,0,0,0,0,0,0,0"/>
                </v:shape>
                <v:rect id="Rectangle 173" o:spid="_x0000_s1097" style="position:absolute;left:9171;top:2019;width: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" stroked="f">
                  <v:path arrowok="t"/>
                </v:rect>
                <v:shape id="AutoShape 172" o:spid="_x0000_s1098" style="position:absolute;left:9180;top:2019;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" path="m12,l10,,,22r6,l7,20r14,l19,15,9,15r2,-5l17,10,12,xm21,20r-6,l16,22r6,l21,20xm17,10r-6,l13,15r6,l17,10xe" stroked="f">
                  <v:path arrowok="t" o:connecttype="custom" o:connectlocs="12,2019;10,2019;0,2041;6,2041;7,2039;21,2039;19,2034;9,2034;11,2029;17,2029;12,2019;21,2039;15,2039;16,2041;22,2041;21,2039;17,2029;11,2029;13,2034;19,2034;17,2029" o:connectangles="0,0,0,0,0,0,0,0,0,0,0,0,0,0,0,0,0,0,0,0,0"/>
                </v:shape>
                <v:shape id="AutoShape 171" o:spid="_x0000_s1099" style="position:absolute;left:9032;top:1989;width:90;height:97;visibility:visible;mso-wrap-style:square;v-text-anchor:top" coordsize="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" path="m90,l,,15,31r31,l46,52r-22,l45,97,65,52r-11,l49,48r,-13l54,30r22,l90,xm66,51r-2,1l63,52r2,l66,51xm84,36r-6,l78,52r6,l84,36xm40,31r-1,l29,52r11,l40,31xm62,36r-4,l55,38r,6l58,47r4,l64,46r1,-2l69,44r3,-5l65,39,64,37,62,36xm69,44r-4,l68,46r1,-2xm32,31r-11,l26,42,32,31xm76,30r-11,l68,32r2,4l65,39r7,l73,36r17,l90,30r-14,xe" stroked="f">
                  <v:path arrowok="t" o:connecttype="custom" o:connectlocs="90,1989;0,1989;15,2020;46,2020;46,2041;24,2041;45,2086;65,2041;54,2041;49,2037;49,2024;54,2019;76,2019;90,1989;66,2040;64,2041;63,2041;65,2041;66,2040;84,2025;78,2025;78,2041;84,2041;84,2025;40,2020;39,2020;29,2041;40,2041;40,2020;62,2025;58,2025;55,2027;55,2033;58,2036;62,2036;64,2035;65,2033;69,2033;72,2028;65,2028;64,2026;62,2025;69,2033;65,2033;68,2035;69,2033;32,2020;21,2020;26,2031;32,2020;76,2019;65,2019;68,2021;70,2025;65,2028;72,2028;73,2025;90,2025;90,2019;76,2019;76,2019" o:connectangles="0,0,0,0,0,0,0,0,0,0,0,0,0,0,0,0,0,0,0,0,0,0,0,0,0,0,0,0,0,0,0,0,0,0,0,0,0,0,0,0,0,0,0,0,0,0,0,0,0,0,0,0,0,0,0,0,0,0,0,0,0"/>
                </v:shape>
                <v:shape id="AutoShape 170" o:spid="_x0000_s1100" style="position:absolute;left:9109;top:2049;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" path="m1,8l,10r1,1l3,11r4,l9,10,9,9,3,9,2,9,1,8xm6,l2,,,1,,5,2,6,6,7r1,l7,9,6,9r3,l9,6,8,5,4,4,3,4,3,2r1,l8,2,9,1,8,,6,xm8,2l6,2r1,l8,3,8,2xe" stroked="f">
                  <v:path arrowok="t" o:connecttype="custom" o:connectlocs="1,2058;0,2060;1,2061;3,2061;7,2061;9,2060;9,2059;3,2059;2,2059;1,2058;6,2050;2,2050;0,2051;0,2055;2,2056;6,2057;7,2057;7,2059;6,2059;9,2059;9,2056;8,2055;4,2054;3,2054;3,2052;4,2052;8,2052;9,2051;8,2050;6,2050;8,2052;6,2052;7,2052;8,2053;8,2052" o:connectangles="0,0,0,0,0,0,0,0,0,0,0,0,0,0,0,0,0,0,0,0,0,0,0,0,0,0,0,0,0,0,0,0,0,0,0"/>
                </v:shape>
                <v:shape id="AutoShape 169" o:spid="_x0000_s1101" style="position:absolute;left:9118;top:2051;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" path="m3,4l1,4r,5l2,10r3,l6,10,6,9,6,8,4,8,3,8,3,4xm6,8l5,8r1,xm6,2l,2,,4r6,l6,2xm3,l1,r,2l3,2,3,xe" stroked="f">
                  <v:path arrowok="t" o:connecttype="custom" o:connectlocs="3,2055;1,2055;1,2060;2,2061;5,2061;6,2061;6,2060;6,2059;4,2059;3,2059;3,2055;6,2059;5,2059;5,2059;6,2059;6,2059;6,2053;0,2053;0,2055;6,2055;6,2053;3,2051;1,2051;1,2053;3,2053;3,2051" o:connectangles="0,0,0,0,0,0,0,0,0,0,0,0,0,0,0,0,0,0,0,0,0,0,0,0,0,0"/>
                </v:shape>
                <v:shape id="AutoShape 168" o:spid="_x0000_s1102" style="position:absolute;left:9125;top:2053;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" path="m4,l1,,,2,,6,1,8r3,l5,8,6,7r2,l8,6,3,6,2,5,2,3,3,2r5,l8,1,6,1,5,1,4,xm8,7l6,7r,1l8,8,8,7xm8,2l5,2,6,3r,2l5,6r3,l8,2xm8,l6,r,1l8,1,8,xe" stroked="f">
                  <v:path arrowok="t" o:connecttype="custom" o:connectlocs="4,2053;1,2053;0,2055;0,2059;1,2061;4,2061;5,2061;6,2060;8,2060;8,2059;3,2059;2,2058;2,2056;3,2055;8,2055;8,2054;6,2054;5,2054;4,2053;8,2060;6,2060;6,2061;8,2061;8,2060;8,2055;5,2055;6,2056;6,2058;5,2059;8,2059;8,2055;8,2053;6,2053;6,2054;8,2054;8,2053" o:connectangles="0,0,0,0,0,0,0,0,0,0,0,0,0,0,0,0,0,0,0,0,0,0,0,0,0,0,0,0,0,0,0,0,0,0,0,0"/>
                </v:shape>
                <v:shape id="AutoShape 167" o:spid="_x0000_s1103" style="position:absolute;left:9134;top:2051;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" path="m3,4l1,4r,5l2,10r3,l6,10,6,9,6,8,4,8,3,8,3,4xm6,8l5,8r1,xm6,2l,2,,4r6,l6,2xm3,l1,r,2l3,2,3,xe" stroked="f">
                  <v:path arrowok="t" o:connecttype="custom" o:connectlocs="3,2055;1,2055;1,2060;2,2061;5,2061;6,2061;6,2060;6,2059;4,2059;3,2059;3,2055;6,2059;5,2059;5,2059;6,2059;6,2059;6,2053;0,2053;0,2055;6,2055;6,2053;3,2051;1,2051;1,2053;3,2053;3,2051" o:connectangles="0,0,0,0,0,0,0,0,0,0,0,0,0,0,0,0,0,0,0,0,0,0,0,0,0,0"/>
                </v:shape>
                <v:shape id="AutoShape 166" o:spid="_x0000_s1104" style="position:absolute;left:9141;top:2053;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" path="m6,l1,,,2,,7,1,8r4,l6,8,7,7,6,6,3,6,2,6,2,5r5,l7,3,2,3,3,2r4,l6,xm6,6l5,6r1,xm7,2l5,2r,1l7,3,7,2xe" stroked="f">
                  <v:path arrowok="t" o:connecttype="custom" o:connectlocs="6,2053;1,2053;0,2055;0,2060;1,2061;5,2061;6,2061;7,2060;6,2059;3,2059;2,2059;2,2058;7,2058;7,2056;2,2056;2,2056;3,2055;7,2055;7,2055;6,2053;6,2059;5,2059;5,2059;6,2059;6,2059;7,2055;5,2055;5,2056;5,2056;7,2056;7,2055" o:connectangles="0,0,0,0,0,0,0,0,0,0,0,0,0,0,0,0,0,0,0,0,0,0,0,0,0,0,0,0,0,0,0"/>
                </v:shape>
                <v:shape id="AutoShape 165" o:spid="_x0000_s1105" style="position:absolute;left:9109;top:2063;width:11;height:1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" path="m7,l2,,,2,,9r3,2l9,11,11,9,4,9,2,8,2,3,4,2r5,l10,2,9,,7,xm11,5l6,5r,2l9,7,8,8,7,9r4,l11,5xm9,2l7,2r1,l8,3,9,2xe" stroked="f">
                  <v:path arrowok="t" o:connecttype="custom" o:connectlocs="7,2064;2,2064;0,2066;0,2073;3,2075;9,2075;11,2073;4,2073;2,2072;2,2067;4,2066;9,2066;10,2066;9,2064;7,2064;11,2069;6,2069;6,2071;9,2071;8,2072;7,2073;11,2073;11,2073;11,2069;9,2066;7,2066;8,2066;8,2067;9,2066" o:connectangles="0,0,0,0,0,0,0,0,0,0,0,0,0,0,0,0,0,0,0,0,0,0,0,0,0,0,0,0,0"/>
                </v:shape>
                <v:shape id="AutoShape 164" o:spid="_x0000_s1106" style="position:absolute;left:9121;top:2067;width:9;height:8;visibility:visible;mso-wrap-style:square;v-text-anchor:top"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" path="m6,l2,,,2,,6,2,8r4,l8,6,3,6,2,5,2,3,3,2r5,l6,xm8,2l5,2,6,3r,2l5,6r3,l8,2xe" stroked="f">
                  <v:path arrowok="t" o:connecttype="custom" o:connectlocs="6,2067;2,2067;0,2069;0,2073;2,2075;6,2075;8,2073;8,2073;3,2073;2,2072;2,2070;3,2069;8,2069;8,2069;6,2067;8,2069;5,2069;6,2070;6,2072;5,2073;8,2073;8,2069" o:connectangles="0,0,0,0,0,0,0,0,0,0,0,0,0,0,0,0,0,0,0,0,0,0"/>
                </v:shape>
                <v:shape id="AutoShape 163" o:spid="_x0000_s1107" style="position:absolute;left:9129;top:2067;width:9;height:8;visibility:visible;mso-wrap-style:square;v-text-anchor:top"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" path="m3,l,,3,8r3,l7,6,5,6,3,xm9,l6,,5,6r2,l9,xe" stroked="f">
                  <v:path arrowok="t" o:connecttype="custom" o:connectlocs="3,2067;0,2067;3,2075;6,2075;7,2073;5,2073;3,2067;9,2067;6,2067;5,2073;7,2073;9,2067" o:connectangles="0,0,0,0,0,0,0,0,0,0,0,0"/>
                </v:shape>
                <v:shape id="AutoShape 162" o:spid="_x0000_s1108" style="position:absolute;left:9137;top:206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" path="m6,l1,,,2,,7,1,8r4,l6,8,7,7,6,6,3,6,2,6,2,5r5,l7,3,2,3,3,2r4,l6,xm6,6l5,6,4,6r2,xm7,2l4,2,5,3r2,l7,2xe" stroked="f">
                  <v:path arrowok="t" o:connecttype="custom" o:connectlocs="6,2067;1,2067;0,2069;0,2074;1,2075;5,2075;6,2075;7,2074;6,2073;3,2073;2,2073;2,2072;7,2072;7,2070;2,2070;2,2070;3,2069;7,2069;7,2069;6,2067;6,2073;5,2073;4,2073;6,2073;6,2073;7,2069;4,2069;5,2070;5,2070;7,2070;7,2069" o:connectangles="0,0,0,0,0,0,0,0,0,0,0,0,0,0,0,0,0,0,0,0,0,0,0,0,0,0,0,0,0,0,0"/>
                </v:shape>
                <v:shape id="AutoShape 161" o:spid="_x0000_s1109" style="position:absolute;left:9146;top:2067;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" path="m2,l,,,8r2,l2,3,2,2r3,l5,1,2,1,2,xm5,2l4,2r1,xm4,l3,,2,1r3,l5,,4,xe" stroked="f">
                  <v:path arrowok="t" o:connecttype="custom" o:connectlocs="2,2067;0,2067;0,2075;2,2075;2,2070;2,2069;5,2069;5,2068;2,2068;2,2067;5,2069;4,2069;4,2069;4,2069;5,2069;4,2067;3,2067;2,2068;2,2068;5,2068;5,2067;4,2067;4,2067" o:connectangles="0,0,0,0,0,0,0,0,0,0,0,0,0,0,0,0,0,0,0,0,0,0,0"/>
                </v:shape>
                <v:shape id="AutoShape 160" o:spid="_x0000_s1110" style="position:absolute;left:9152;top:206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" path="m2,l,,,8r2,l2,3,3,2r4,l7,1,2,1,2,xm7,2l4,2,5,3r,5l7,8,7,2xm6,l3,,2,r,1l7,1,6,xe" stroked="f">
                  <v:path arrowok="t" o:connecttype="custom" o:connectlocs="2,2067;0,2067;0,2075;2,2075;2,2070;3,2069;7,2069;7,2068;2,2068;2,2067;7,2069;4,2069;5,2070;5,2075;7,2075;7,2069;6,2067;3,2067;2,2067;2,2068;7,2068;6,2067" o:connectangles="0,0,0,0,0,0,0,0,0,0,0,0,0,0,0,0,0,0,0,0,0,0"/>
                </v:shape>
                <v:shape id="AutoShape 159" o:spid="_x0000_s1111" style="position:absolute;left:9161;top:2067;width:13;height:8;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" path="m2,l,,,8r2,l2,3,2,2r10,l12,1,6,1,2,1,2,xm8,2l4,2,5,3r,5l7,8,7,3,8,2xm12,2l9,2r1,1l10,8r2,l12,2xm11,l8,,7,1,6,1r6,l11,xm5,l3,,2,r,1l6,1,5,xe" stroked="f">
                  <v:path arrowok="t" o:connecttype="custom" o:connectlocs="2,2067;0,2067;0,2075;2,2075;2,2070;2,2069;12,2069;12,2068;6,2068;6,2068;2,2068;2,2067;8,2069;4,2069;5,2070;5,2075;7,2075;7,2070;8,2069;12,2069;9,2069;10,2070;10,2075;12,2075;12,2069;11,2067;8,2067;7,2068;6,2068;12,2068;12,2068;11,2067;5,2067;3,2067;2,2067;2,2068;6,2068;6,2068;5,2067" o:connectangles="0,0,0,0,0,0,0,0,0,0,0,0,0,0,0,0,0,0,0,0,0,0,0,0,0,0,0,0,0,0,0,0,0,0,0,0,0,0,0"/>
                </v:shape>
                <v:shape id="AutoShape 158" o:spid="_x0000_s1112" style="position:absolute;left:9175;top:206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" path="m6,l2,,,2,,7,2,8r3,l6,8,7,7,7,6,3,6,2,6,2,5r6,l8,3,2,3,3,2r5,l6,xm6,6r,l5,6r2,l6,6xm8,2l5,2r,1l6,3r2,l8,2xe" stroked="f">
                  <v:path arrowok="t" o:connecttype="custom" o:connectlocs="6,2067;2,2067;0,2069;0,2074;2,2075;5,2075;6,2075;7,2074;7,2073;3,2073;2,2073;2,2072;8,2072;8,2070;2,2070;2,2070;3,2069;8,2069;8,2069;6,2067;6,2073;6,2073;5,2073;7,2073;6,2073;8,2069;5,2069;5,2070;6,2070;8,2070;8,2069" o:connectangles="0,0,0,0,0,0,0,0,0,0,0,0,0,0,0,0,0,0,0,0,0,0,0,0,0,0,0,0,0,0,0"/>
                </v:shape>
                <v:shape id="AutoShape 157" o:spid="_x0000_s1113" style="position:absolute;left:9183;top:206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" path="m2,l,,,8r2,l2,3,3,2r4,l7,1,2,1,2,xm7,2l5,2r,1l5,8r2,l7,2xm6,l3,,2,r,1l7,1,6,xe" stroked="f">
                  <v:path arrowok="t" o:connecttype="custom" o:connectlocs="2,2067;0,2067;0,2075;2,2075;2,2070;3,2069;7,2069;7,2068;2,2068;2,2067;7,2069;5,2069;5,2070;5,2075;7,2075;7,2069;6,2067;3,2067;2,2067;2,2068;7,2068;6,2067" o:connectangles="0,0,0,0,0,0,0,0,0,0,0,0,0,0,0,0,0,0,0,0,0,0"/>
                </v:shape>
                <v:shape id="AutoShape 156" o:spid="_x0000_s1114" style="position:absolute;left:9192;top:2065;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" path="m4,4l1,4r,5l2,10r3,l6,10,7,9,6,8,4,8,4,4xm6,8r,l5,8r1,xm6,2l,2,,4r6,l6,2xm4,l1,r,2l4,2,4,xe" stroked="f">
                  <v:path arrowok="t" o:connecttype="custom" o:connectlocs="4,2069;1,2069;1,2074;2,2075;5,2075;6,2075;7,2074;6,2073;4,2073;4,2073;4,2069;6,2073;6,2073;5,2073;6,2073;6,2073;6,2067;0,2067;0,2069;6,2069;6,2067;4,2065;1,2065;1,2067;4,2067;4,2065" o:connectangles="0,0,0,0,0,0,0,0,0,0,0,0,0,0,0,0,0,0,0,0,0,0,0,0,0,0"/>
                </v:shape>
                <v:rect id="Rectangle 155" o:spid="_x0000_s1115" style="position:absolute;left:7942;top:223;width:1408;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" filled="f" strokecolor="#bcbec0" strokeweight=".5pt">
                  <v:path arrowok="t"/>
                </v:rect>
                <v:shape id="Text Box 154" o:spid="_x0000_s1116" type="#_x0000_t202" style="position:absolute;left:7947;top:228;width:1398;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" filled="f" stroked="f">
                  <v:path arrowok="t"/>
                  <v:textbox inset="0,0,0,0">
                    <w:txbxContent>
                      <w:p w:rsidR="004D54A6" w:rsidRDefault="004D54A6">
                        <w:pPr>
                          <w:rPr>
                            <w:sz w:val="6"/>
                          </w:rPr>
                        </w:pPr>
                      </w:p>
                      <w:p w:rsidR="004D54A6" w:rsidRDefault="004D54A6">
                        <w:pPr>
                          <w:rPr>
                            <w:sz w:val="6"/>
                          </w:rPr>
                        </w:pPr>
                      </w:p>
                      <w:p w:rsidR="004D54A6" w:rsidRDefault="004D54A6">
                        <w:pPr>
                          <w:spacing w:before="4"/>
                          <w:rPr>
                            <w:sz w:val="4"/>
                          </w:rPr>
                        </w:pPr>
                      </w:p>
                      <w:p w:rsidR="004D54A6" w:rsidRDefault="004D54A6">
                        <w:pPr>
                          <w:spacing w:line="180" w:lineRule="auto"/>
                          <w:ind w:left="812" w:right="207" w:firstLine="170"/>
                          <w:jc w:val="right"/>
                          <w:rPr>
                            <w:rFonts w:ascii="VIC-Medium"/>
                            <w:sz w:val="5"/>
                          </w:rPr>
                        </w:pPr>
                        <w:r>
                          <w:rPr>
                            <w:rFonts w:ascii="VIC-Light"/>
                            <w:color w:val="FFFFFF"/>
                            <w:sz w:val="5"/>
                          </w:rPr>
                          <w:t xml:space="preserve">FAMILY VIOLENCE </w:t>
                        </w:r>
                        <w:r>
                          <w:rPr>
                            <w:rFonts w:ascii="VIC-Medium"/>
                            <w:color w:val="FFFFFF"/>
                            <w:sz w:val="5"/>
                          </w:rPr>
                          <w:t>ROLLING ACTION PLAN 2017-2020</w:t>
                        </w:r>
                      </w:p>
                    </w:txbxContent>
                  </v:textbox>
                </v:shape>
                <w10:wrap type="topAndBottom" anchorx="page"/>
              </v:group>
            </w:pict>
          </mc:Fallback>
        </mc:AlternateContent>
      </w:r>
      <w:r>
        <w:rPr>
          <w:noProof/>
        </w:rPr>
        <mc:AlternateContent>
          <mc:Choice Requires="wpg">
            <w:drawing>
              <wp:anchor distT="0" distB="0" distL="0" distR="0" simplePos="0" relativeHeight="2512" behindDoc="0" locked="0" layoutInCell="1" allowOverlap="1">
                <wp:simplePos x="0" y="0"/>
                <wp:positionH relativeFrom="page">
                  <wp:posOffset>6122035</wp:posOffset>
                </wp:positionH>
                <wp:positionV relativeFrom="paragraph">
                  <wp:posOffset>139065</wp:posOffset>
                </wp:positionV>
                <wp:extent cx="900430" cy="1271905"/>
                <wp:effectExtent l="0" t="0" r="1270" b="0"/>
                <wp:wrapTopAndBottom/>
                <wp:docPr id="132" name="Group 128" descr="Free from Violence: Victoria’s strategy to prevent family violence and all forms of violence against women.&#10;" title="Strategies and policies develop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0430" cy="1271905"/>
                          <a:chOff x="9641" y="219"/>
                          <a:chExt cx="1418" cy="2003"/>
                        </a:xfrm>
                      </wpg:grpSpPr>
                      <pic:pic xmlns:pic="http://schemas.openxmlformats.org/drawingml/2006/picture">
                        <pic:nvPicPr>
                          <pic:cNvPr id="133" name="Picture 152"/>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645" y="289"/>
                            <a:ext cx="1340" cy="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AutoShape 151"/>
                        <wps:cNvSpPr>
                          <a:spLocks/>
                        </wps:cNvSpPr>
                        <wps:spPr bwMode="auto">
                          <a:xfrm>
                            <a:off x="10810" y="2053"/>
                            <a:ext cx="24" cy="23"/>
                          </a:xfrm>
                          <a:custGeom>
                            <a:avLst/>
                            <a:gdLst>
                              <a:gd name="T0" fmla="+- 0 10829 10810"/>
                              <a:gd name="T1" fmla="*/ T0 w 24"/>
                              <a:gd name="T2" fmla="+- 0 2053 2053"/>
                              <a:gd name="T3" fmla="*/ 2053 h 23"/>
                              <a:gd name="T4" fmla="+- 0 10816 10810"/>
                              <a:gd name="T5" fmla="*/ T4 w 24"/>
                              <a:gd name="T6" fmla="+- 0 2053 2053"/>
                              <a:gd name="T7" fmla="*/ 2053 h 23"/>
                              <a:gd name="T8" fmla="+- 0 10810 10810"/>
                              <a:gd name="T9" fmla="*/ T8 w 24"/>
                              <a:gd name="T10" fmla="+- 0 2058 2053"/>
                              <a:gd name="T11" fmla="*/ 2058 h 23"/>
                              <a:gd name="T12" fmla="+- 0 10810 10810"/>
                              <a:gd name="T13" fmla="*/ T12 w 24"/>
                              <a:gd name="T14" fmla="+- 0 2071 2053"/>
                              <a:gd name="T15" fmla="*/ 2071 h 23"/>
                              <a:gd name="T16" fmla="+- 0 10816 10810"/>
                              <a:gd name="T17" fmla="*/ T16 w 24"/>
                              <a:gd name="T18" fmla="+- 0 2076 2053"/>
                              <a:gd name="T19" fmla="*/ 2076 h 23"/>
                              <a:gd name="T20" fmla="+- 0 10829 10810"/>
                              <a:gd name="T21" fmla="*/ T20 w 24"/>
                              <a:gd name="T22" fmla="+- 0 2076 2053"/>
                              <a:gd name="T23" fmla="*/ 2076 h 23"/>
                              <a:gd name="T24" fmla="+- 0 10834 10810"/>
                              <a:gd name="T25" fmla="*/ T24 w 24"/>
                              <a:gd name="T26" fmla="+- 0 2071 2053"/>
                              <a:gd name="T27" fmla="*/ 2071 h 23"/>
                              <a:gd name="T28" fmla="+- 0 10834 10810"/>
                              <a:gd name="T29" fmla="*/ T28 w 24"/>
                              <a:gd name="T30" fmla="+- 0 2070 2053"/>
                              <a:gd name="T31" fmla="*/ 2070 h 23"/>
                              <a:gd name="T32" fmla="+- 0 10819 10810"/>
                              <a:gd name="T33" fmla="*/ T32 w 24"/>
                              <a:gd name="T34" fmla="+- 0 2070 2053"/>
                              <a:gd name="T35" fmla="*/ 2070 h 23"/>
                              <a:gd name="T36" fmla="+- 0 10817 10810"/>
                              <a:gd name="T37" fmla="*/ T36 w 24"/>
                              <a:gd name="T38" fmla="+- 0 2068 2053"/>
                              <a:gd name="T39" fmla="*/ 2068 h 23"/>
                              <a:gd name="T40" fmla="+- 0 10817 10810"/>
                              <a:gd name="T41" fmla="*/ T40 w 24"/>
                              <a:gd name="T42" fmla="+- 0 2062 2053"/>
                              <a:gd name="T43" fmla="*/ 2062 h 23"/>
                              <a:gd name="T44" fmla="+- 0 10819 10810"/>
                              <a:gd name="T45" fmla="*/ T44 w 24"/>
                              <a:gd name="T46" fmla="+- 0 2059 2053"/>
                              <a:gd name="T47" fmla="*/ 2059 h 23"/>
                              <a:gd name="T48" fmla="+- 0 10834 10810"/>
                              <a:gd name="T49" fmla="*/ T48 w 24"/>
                              <a:gd name="T50" fmla="+- 0 2059 2053"/>
                              <a:gd name="T51" fmla="*/ 2059 h 23"/>
                              <a:gd name="T52" fmla="+- 0 10834 10810"/>
                              <a:gd name="T53" fmla="*/ T52 w 24"/>
                              <a:gd name="T54" fmla="+- 0 2058 2053"/>
                              <a:gd name="T55" fmla="*/ 2058 h 23"/>
                              <a:gd name="T56" fmla="+- 0 10829 10810"/>
                              <a:gd name="T57" fmla="*/ T56 w 24"/>
                              <a:gd name="T58" fmla="+- 0 2053 2053"/>
                              <a:gd name="T59" fmla="*/ 2053 h 23"/>
                              <a:gd name="T60" fmla="+- 0 10834 10810"/>
                              <a:gd name="T61" fmla="*/ T60 w 24"/>
                              <a:gd name="T62" fmla="+- 0 2059 2053"/>
                              <a:gd name="T63" fmla="*/ 2059 h 23"/>
                              <a:gd name="T64" fmla="+- 0 10825 10810"/>
                              <a:gd name="T65" fmla="*/ T64 w 24"/>
                              <a:gd name="T66" fmla="+- 0 2059 2053"/>
                              <a:gd name="T67" fmla="*/ 2059 h 23"/>
                              <a:gd name="T68" fmla="+- 0 10828 10810"/>
                              <a:gd name="T69" fmla="*/ T68 w 24"/>
                              <a:gd name="T70" fmla="+- 0 2062 2053"/>
                              <a:gd name="T71" fmla="*/ 2062 h 23"/>
                              <a:gd name="T72" fmla="+- 0 10828 10810"/>
                              <a:gd name="T73" fmla="*/ T72 w 24"/>
                              <a:gd name="T74" fmla="+- 0 2068 2053"/>
                              <a:gd name="T75" fmla="*/ 2068 h 23"/>
                              <a:gd name="T76" fmla="+- 0 10825 10810"/>
                              <a:gd name="T77" fmla="*/ T76 w 24"/>
                              <a:gd name="T78" fmla="+- 0 2070 2053"/>
                              <a:gd name="T79" fmla="*/ 2070 h 23"/>
                              <a:gd name="T80" fmla="+- 0 10834 10810"/>
                              <a:gd name="T81" fmla="*/ T80 w 24"/>
                              <a:gd name="T82" fmla="+- 0 2070 2053"/>
                              <a:gd name="T83" fmla="*/ 2070 h 23"/>
                              <a:gd name="T84" fmla="+- 0 10834 10810"/>
                              <a:gd name="T85" fmla="*/ T84 w 24"/>
                              <a:gd name="T86" fmla="+- 0 2059 2053"/>
                              <a:gd name="T87" fmla="*/ 2059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 h="23">
                                <a:moveTo>
                                  <a:pt x="19" y="0"/>
                                </a:moveTo>
                                <a:lnTo>
                                  <a:pt x="6" y="0"/>
                                </a:lnTo>
                                <a:lnTo>
                                  <a:pt x="0" y="5"/>
                                </a:lnTo>
                                <a:lnTo>
                                  <a:pt x="0" y="18"/>
                                </a:lnTo>
                                <a:lnTo>
                                  <a:pt x="6" y="23"/>
                                </a:lnTo>
                                <a:lnTo>
                                  <a:pt x="19" y="23"/>
                                </a:lnTo>
                                <a:lnTo>
                                  <a:pt x="24" y="18"/>
                                </a:lnTo>
                                <a:lnTo>
                                  <a:pt x="24" y="17"/>
                                </a:lnTo>
                                <a:lnTo>
                                  <a:pt x="9" y="17"/>
                                </a:lnTo>
                                <a:lnTo>
                                  <a:pt x="7" y="15"/>
                                </a:lnTo>
                                <a:lnTo>
                                  <a:pt x="7" y="9"/>
                                </a:lnTo>
                                <a:lnTo>
                                  <a:pt x="9" y="6"/>
                                </a:lnTo>
                                <a:lnTo>
                                  <a:pt x="24" y="6"/>
                                </a:lnTo>
                                <a:lnTo>
                                  <a:pt x="24" y="5"/>
                                </a:lnTo>
                                <a:lnTo>
                                  <a:pt x="19" y="0"/>
                                </a:lnTo>
                                <a:close/>
                                <a:moveTo>
                                  <a:pt x="24" y="6"/>
                                </a:moveTo>
                                <a:lnTo>
                                  <a:pt x="15" y="6"/>
                                </a:lnTo>
                                <a:lnTo>
                                  <a:pt x="18" y="9"/>
                                </a:lnTo>
                                <a:lnTo>
                                  <a:pt x="18" y="15"/>
                                </a:lnTo>
                                <a:lnTo>
                                  <a:pt x="15" y="17"/>
                                </a:lnTo>
                                <a:lnTo>
                                  <a:pt x="24" y="17"/>
                                </a:lnTo>
                                <a:lnTo>
                                  <a:pt x="24" y="6"/>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AutoShape 150"/>
                        <wps:cNvSpPr>
                          <a:spLocks/>
                        </wps:cNvSpPr>
                        <wps:spPr bwMode="auto">
                          <a:xfrm>
                            <a:off x="10836" y="2053"/>
                            <a:ext cx="19" cy="22"/>
                          </a:xfrm>
                          <a:custGeom>
                            <a:avLst/>
                            <a:gdLst>
                              <a:gd name="T0" fmla="+- 0 10851 10837"/>
                              <a:gd name="T1" fmla="*/ T0 w 19"/>
                              <a:gd name="T2" fmla="+- 0 2054 2054"/>
                              <a:gd name="T3" fmla="*/ 2054 h 22"/>
                              <a:gd name="T4" fmla="+- 0 10837 10837"/>
                              <a:gd name="T5" fmla="*/ T4 w 19"/>
                              <a:gd name="T6" fmla="+- 0 2054 2054"/>
                              <a:gd name="T7" fmla="*/ 2054 h 22"/>
                              <a:gd name="T8" fmla="+- 0 10837 10837"/>
                              <a:gd name="T9" fmla="*/ T8 w 19"/>
                              <a:gd name="T10" fmla="+- 0 2076 2054"/>
                              <a:gd name="T11" fmla="*/ 2076 h 22"/>
                              <a:gd name="T12" fmla="+- 0 10843 10837"/>
                              <a:gd name="T13" fmla="*/ T12 w 19"/>
                              <a:gd name="T14" fmla="+- 0 2076 2054"/>
                              <a:gd name="T15" fmla="*/ 2076 h 22"/>
                              <a:gd name="T16" fmla="+- 0 10843 10837"/>
                              <a:gd name="T17" fmla="*/ T16 w 19"/>
                              <a:gd name="T18" fmla="+- 0 2070 2054"/>
                              <a:gd name="T19" fmla="*/ 2070 h 22"/>
                              <a:gd name="T20" fmla="+- 0 10852 10837"/>
                              <a:gd name="T21" fmla="*/ T20 w 19"/>
                              <a:gd name="T22" fmla="+- 0 2070 2054"/>
                              <a:gd name="T23" fmla="*/ 2070 h 22"/>
                              <a:gd name="T24" fmla="+- 0 10851 10837"/>
                              <a:gd name="T25" fmla="*/ T24 w 19"/>
                              <a:gd name="T26" fmla="+- 0 2068 2054"/>
                              <a:gd name="T27" fmla="*/ 2068 h 22"/>
                              <a:gd name="T28" fmla="+- 0 10853 10837"/>
                              <a:gd name="T29" fmla="*/ T28 w 19"/>
                              <a:gd name="T30" fmla="+- 0 2067 2054"/>
                              <a:gd name="T31" fmla="*/ 2067 h 22"/>
                              <a:gd name="T32" fmla="+- 0 10855 10837"/>
                              <a:gd name="T33" fmla="*/ T32 w 19"/>
                              <a:gd name="T34" fmla="+- 0 2065 2054"/>
                              <a:gd name="T35" fmla="*/ 2065 h 22"/>
                              <a:gd name="T36" fmla="+- 0 10855 10837"/>
                              <a:gd name="T37" fmla="*/ T36 w 19"/>
                              <a:gd name="T38" fmla="+- 0 2064 2054"/>
                              <a:gd name="T39" fmla="*/ 2064 h 22"/>
                              <a:gd name="T40" fmla="+- 0 10843 10837"/>
                              <a:gd name="T41" fmla="*/ T40 w 19"/>
                              <a:gd name="T42" fmla="+- 0 2064 2054"/>
                              <a:gd name="T43" fmla="*/ 2064 h 22"/>
                              <a:gd name="T44" fmla="+- 0 10843 10837"/>
                              <a:gd name="T45" fmla="*/ T44 w 19"/>
                              <a:gd name="T46" fmla="+- 0 2059 2054"/>
                              <a:gd name="T47" fmla="*/ 2059 h 22"/>
                              <a:gd name="T48" fmla="+- 0 10855 10837"/>
                              <a:gd name="T49" fmla="*/ T48 w 19"/>
                              <a:gd name="T50" fmla="+- 0 2059 2054"/>
                              <a:gd name="T51" fmla="*/ 2059 h 22"/>
                              <a:gd name="T52" fmla="+- 0 10855 10837"/>
                              <a:gd name="T53" fmla="*/ T52 w 19"/>
                              <a:gd name="T54" fmla="+- 0 2057 2054"/>
                              <a:gd name="T55" fmla="*/ 2057 h 22"/>
                              <a:gd name="T56" fmla="+- 0 10851 10837"/>
                              <a:gd name="T57" fmla="*/ T56 w 19"/>
                              <a:gd name="T58" fmla="+- 0 2054 2054"/>
                              <a:gd name="T59" fmla="*/ 2054 h 22"/>
                              <a:gd name="T60" fmla="+- 0 10852 10837"/>
                              <a:gd name="T61" fmla="*/ T60 w 19"/>
                              <a:gd name="T62" fmla="+- 0 2070 2054"/>
                              <a:gd name="T63" fmla="*/ 2070 h 22"/>
                              <a:gd name="T64" fmla="+- 0 10845 10837"/>
                              <a:gd name="T65" fmla="*/ T64 w 19"/>
                              <a:gd name="T66" fmla="+- 0 2070 2054"/>
                              <a:gd name="T67" fmla="*/ 2070 h 22"/>
                              <a:gd name="T68" fmla="+- 0 10848 10837"/>
                              <a:gd name="T69" fmla="*/ T68 w 19"/>
                              <a:gd name="T70" fmla="+- 0 2076 2054"/>
                              <a:gd name="T71" fmla="*/ 2076 h 22"/>
                              <a:gd name="T72" fmla="+- 0 10855 10837"/>
                              <a:gd name="T73" fmla="*/ T72 w 19"/>
                              <a:gd name="T74" fmla="+- 0 2076 2054"/>
                              <a:gd name="T75" fmla="*/ 2076 h 22"/>
                              <a:gd name="T76" fmla="+- 0 10852 10837"/>
                              <a:gd name="T77" fmla="*/ T76 w 19"/>
                              <a:gd name="T78" fmla="+- 0 2070 2054"/>
                              <a:gd name="T79" fmla="*/ 2070 h 22"/>
                              <a:gd name="T80" fmla="+- 0 10855 10837"/>
                              <a:gd name="T81" fmla="*/ T80 w 19"/>
                              <a:gd name="T82" fmla="+- 0 2059 2054"/>
                              <a:gd name="T83" fmla="*/ 2059 h 22"/>
                              <a:gd name="T84" fmla="+- 0 10848 10837"/>
                              <a:gd name="T85" fmla="*/ T84 w 19"/>
                              <a:gd name="T86" fmla="+- 0 2059 2054"/>
                              <a:gd name="T87" fmla="*/ 2059 h 22"/>
                              <a:gd name="T88" fmla="+- 0 10849 10837"/>
                              <a:gd name="T89" fmla="*/ T88 w 19"/>
                              <a:gd name="T90" fmla="+- 0 2061 2054"/>
                              <a:gd name="T91" fmla="*/ 2061 h 22"/>
                              <a:gd name="T92" fmla="+- 0 10849 10837"/>
                              <a:gd name="T93" fmla="*/ T92 w 19"/>
                              <a:gd name="T94" fmla="+- 0 2063 2054"/>
                              <a:gd name="T95" fmla="*/ 2063 h 22"/>
                              <a:gd name="T96" fmla="+- 0 10848 10837"/>
                              <a:gd name="T97" fmla="*/ T96 w 19"/>
                              <a:gd name="T98" fmla="+- 0 2064 2054"/>
                              <a:gd name="T99" fmla="*/ 2064 h 22"/>
                              <a:gd name="T100" fmla="+- 0 10855 10837"/>
                              <a:gd name="T101" fmla="*/ T100 w 19"/>
                              <a:gd name="T102" fmla="+- 0 2064 2054"/>
                              <a:gd name="T103" fmla="*/ 2064 h 22"/>
                              <a:gd name="T104" fmla="+- 0 10855 10837"/>
                              <a:gd name="T105" fmla="*/ T104 w 19"/>
                              <a:gd name="T106" fmla="+- 0 2059 2054"/>
                              <a:gd name="T107" fmla="*/ 205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9" h="22">
                                <a:moveTo>
                                  <a:pt x="14" y="0"/>
                                </a:moveTo>
                                <a:lnTo>
                                  <a:pt x="0" y="0"/>
                                </a:lnTo>
                                <a:lnTo>
                                  <a:pt x="0" y="22"/>
                                </a:lnTo>
                                <a:lnTo>
                                  <a:pt x="6" y="22"/>
                                </a:lnTo>
                                <a:lnTo>
                                  <a:pt x="6" y="16"/>
                                </a:lnTo>
                                <a:lnTo>
                                  <a:pt x="15" y="16"/>
                                </a:lnTo>
                                <a:lnTo>
                                  <a:pt x="14" y="14"/>
                                </a:lnTo>
                                <a:lnTo>
                                  <a:pt x="16" y="13"/>
                                </a:lnTo>
                                <a:lnTo>
                                  <a:pt x="18" y="11"/>
                                </a:lnTo>
                                <a:lnTo>
                                  <a:pt x="18" y="10"/>
                                </a:lnTo>
                                <a:lnTo>
                                  <a:pt x="6" y="10"/>
                                </a:lnTo>
                                <a:lnTo>
                                  <a:pt x="6" y="5"/>
                                </a:lnTo>
                                <a:lnTo>
                                  <a:pt x="18" y="5"/>
                                </a:lnTo>
                                <a:lnTo>
                                  <a:pt x="18" y="3"/>
                                </a:lnTo>
                                <a:lnTo>
                                  <a:pt x="14" y="0"/>
                                </a:lnTo>
                                <a:close/>
                                <a:moveTo>
                                  <a:pt x="15" y="16"/>
                                </a:moveTo>
                                <a:lnTo>
                                  <a:pt x="8" y="16"/>
                                </a:lnTo>
                                <a:lnTo>
                                  <a:pt x="11" y="22"/>
                                </a:lnTo>
                                <a:lnTo>
                                  <a:pt x="18" y="22"/>
                                </a:lnTo>
                                <a:lnTo>
                                  <a:pt x="15" y="16"/>
                                </a:lnTo>
                                <a:close/>
                                <a:moveTo>
                                  <a:pt x="18" y="5"/>
                                </a:moveTo>
                                <a:lnTo>
                                  <a:pt x="11" y="5"/>
                                </a:lnTo>
                                <a:lnTo>
                                  <a:pt x="12" y="7"/>
                                </a:lnTo>
                                <a:lnTo>
                                  <a:pt x="12" y="9"/>
                                </a:lnTo>
                                <a:lnTo>
                                  <a:pt x="11" y="10"/>
                                </a:lnTo>
                                <a:lnTo>
                                  <a:pt x="18" y="10"/>
                                </a:lnTo>
                                <a:lnTo>
                                  <a:pt x="18" y="5"/>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Rectangle 149"/>
                        <wps:cNvSpPr>
                          <a:spLocks/>
                        </wps:cNvSpPr>
                        <wps:spPr bwMode="auto">
                          <a:xfrm>
                            <a:off x="10858" y="2053"/>
                            <a:ext cx="6" cy="22"/>
                          </a:xfrm>
                          <a:prstGeom prst="rect">
                            <a:avLst/>
                          </a:prstGeom>
                          <a:solidFill>
                            <a:srgbClr val="4C4D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AutoShape 148"/>
                        <wps:cNvSpPr>
                          <a:spLocks/>
                        </wps:cNvSpPr>
                        <wps:spPr bwMode="auto">
                          <a:xfrm>
                            <a:off x="10866" y="2053"/>
                            <a:ext cx="23" cy="22"/>
                          </a:xfrm>
                          <a:custGeom>
                            <a:avLst/>
                            <a:gdLst>
                              <a:gd name="T0" fmla="+- 0 10879 10867"/>
                              <a:gd name="T1" fmla="*/ T0 w 23"/>
                              <a:gd name="T2" fmla="+- 0 2054 2054"/>
                              <a:gd name="T3" fmla="*/ 2054 h 22"/>
                              <a:gd name="T4" fmla="+- 0 10877 10867"/>
                              <a:gd name="T5" fmla="*/ T4 w 23"/>
                              <a:gd name="T6" fmla="+- 0 2054 2054"/>
                              <a:gd name="T7" fmla="*/ 2054 h 22"/>
                              <a:gd name="T8" fmla="+- 0 10867 10867"/>
                              <a:gd name="T9" fmla="*/ T8 w 23"/>
                              <a:gd name="T10" fmla="+- 0 2076 2054"/>
                              <a:gd name="T11" fmla="*/ 2076 h 22"/>
                              <a:gd name="T12" fmla="+- 0 10873 10867"/>
                              <a:gd name="T13" fmla="*/ T12 w 23"/>
                              <a:gd name="T14" fmla="+- 0 2076 2054"/>
                              <a:gd name="T15" fmla="*/ 2076 h 22"/>
                              <a:gd name="T16" fmla="+- 0 10874 10867"/>
                              <a:gd name="T17" fmla="*/ T16 w 23"/>
                              <a:gd name="T18" fmla="+- 0 2073 2054"/>
                              <a:gd name="T19" fmla="*/ 2073 h 22"/>
                              <a:gd name="T20" fmla="+- 0 10888 10867"/>
                              <a:gd name="T21" fmla="*/ T20 w 23"/>
                              <a:gd name="T22" fmla="+- 0 2073 2054"/>
                              <a:gd name="T23" fmla="*/ 2073 h 22"/>
                              <a:gd name="T24" fmla="+- 0 10885 10867"/>
                              <a:gd name="T25" fmla="*/ T24 w 23"/>
                              <a:gd name="T26" fmla="+- 0 2068 2054"/>
                              <a:gd name="T27" fmla="*/ 2068 h 22"/>
                              <a:gd name="T28" fmla="+- 0 10876 10867"/>
                              <a:gd name="T29" fmla="*/ T28 w 23"/>
                              <a:gd name="T30" fmla="+- 0 2068 2054"/>
                              <a:gd name="T31" fmla="*/ 2068 h 22"/>
                              <a:gd name="T32" fmla="+- 0 10878 10867"/>
                              <a:gd name="T33" fmla="*/ T32 w 23"/>
                              <a:gd name="T34" fmla="+- 0 2064 2054"/>
                              <a:gd name="T35" fmla="*/ 2064 h 22"/>
                              <a:gd name="T36" fmla="+- 0 10884 10867"/>
                              <a:gd name="T37" fmla="*/ T36 w 23"/>
                              <a:gd name="T38" fmla="+- 0 2064 2054"/>
                              <a:gd name="T39" fmla="*/ 2064 h 22"/>
                              <a:gd name="T40" fmla="+- 0 10879 10867"/>
                              <a:gd name="T41" fmla="*/ T40 w 23"/>
                              <a:gd name="T42" fmla="+- 0 2054 2054"/>
                              <a:gd name="T43" fmla="*/ 2054 h 22"/>
                              <a:gd name="T44" fmla="+- 0 10888 10867"/>
                              <a:gd name="T45" fmla="*/ T44 w 23"/>
                              <a:gd name="T46" fmla="+- 0 2073 2054"/>
                              <a:gd name="T47" fmla="*/ 2073 h 22"/>
                              <a:gd name="T48" fmla="+- 0 10882 10867"/>
                              <a:gd name="T49" fmla="*/ T48 w 23"/>
                              <a:gd name="T50" fmla="+- 0 2073 2054"/>
                              <a:gd name="T51" fmla="*/ 2073 h 22"/>
                              <a:gd name="T52" fmla="+- 0 10883 10867"/>
                              <a:gd name="T53" fmla="*/ T52 w 23"/>
                              <a:gd name="T54" fmla="+- 0 2076 2054"/>
                              <a:gd name="T55" fmla="*/ 2076 h 22"/>
                              <a:gd name="T56" fmla="+- 0 10889 10867"/>
                              <a:gd name="T57" fmla="*/ T56 w 23"/>
                              <a:gd name="T58" fmla="+- 0 2076 2054"/>
                              <a:gd name="T59" fmla="*/ 2076 h 22"/>
                              <a:gd name="T60" fmla="+- 0 10888 10867"/>
                              <a:gd name="T61" fmla="*/ T60 w 23"/>
                              <a:gd name="T62" fmla="+- 0 2073 2054"/>
                              <a:gd name="T63" fmla="*/ 2073 h 22"/>
                              <a:gd name="T64" fmla="+- 0 10884 10867"/>
                              <a:gd name="T65" fmla="*/ T64 w 23"/>
                              <a:gd name="T66" fmla="+- 0 2064 2054"/>
                              <a:gd name="T67" fmla="*/ 2064 h 22"/>
                              <a:gd name="T68" fmla="+- 0 10878 10867"/>
                              <a:gd name="T69" fmla="*/ T68 w 23"/>
                              <a:gd name="T70" fmla="+- 0 2064 2054"/>
                              <a:gd name="T71" fmla="*/ 2064 h 22"/>
                              <a:gd name="T72" fmla="+- 0 10880 10867"/>
                              <a:gd name="T73" fmla="*/ T72 w 23"/>
                              <a:gd name="T74" fmla="+- 0 2068 2054"/>
                              <a:gd name="T75" fmla="*/ 2068 h 22"/>
                              <a:gd name="T76" fmla="+- 0 10885 10867"/>
                              <a:gd name="T77" fmla="*/ T76 w 23"/>
                              <a:gd name="T78" fmla="+- 0 2068 2054"/>
                              <a:gd name="T79" fmla="*/ 2068 h 22"/>
                              <a:gd name="T80" fmla="+- 0 10884 10867"/>
                              <a:gd name="T81" fmla="*/ T80 w 23"/>
                              <a:gd name="T82" fmla="+- 0 2064 2054"/>
                              <a:gd name="T83" fmla="*/ 2064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 h="22">
                                <a:moveTo>
                                  <a:pt x="12" y="0"/>
                                </a:moveTo>
                                <a:lnTo>
                                  <a:pt x="10" y="0"/>
                                </a:lnTo>
                                <a:lnTo>
                                  <a:pt x="0" y="22"/>
                                </a:lnTo>
                                <a:lnTo>
                                  <a:pt x="6" y="22"/>
                                </a:lnTo>
                                <a:lnTo>
                                  <a:pt x="7" y="19"/>
                                </a:lnTo>
                                <a:lnTo>
                                  <a:pt x="21" y="19"/>
                                </a:lnTo>
                                <a:lnTo>
                                  <a:pt x="18" y="14"/>
                                </a:lnTo>
                                <a:lnTo>
                                  <a:pt x="9" y="14"/>
                                </a:lnTo>
                                <a:lnTo>
                                  <a:pt x="11" y="10"/>
                                </a:lnTo>
                                <a:lnTo>
                                  <a:pt x="17" y="10"/>
                                </a:lnTo>
                                <a:lnTo>
                                  <a:pt x="12" y="0"/>
                                </a:lnTo>
                                <a:close/>
                                <a:moveTo>
                                  <a:pt x="21" y="19"/>
                                </a:moveTo>
                                <a:lnTo>
                                  <a:pt x="15" y="19"/>
                                </a:lnTo>
                                <a:lnTo>
                                  <a:pt x="16" y="22"/>
                                </a:lnTo>
                                <a:lnTo>
                                  <a:pt x="22" y="22"/>
                                </a:lnTo>
                                <a:lnTo>
                                  <a:pt x="21" y="19"/>
                                </a:lnTo>
                                <a:close/>
                                <a:moveTo>
                                  <a:pt x="17" y="10"/>
                                </a:moveTo>
                                <a:lnTo>
                                  <a:pt x="11" y="10"/>
                                </a:lnTo>
                                <a:lnTo>
                                  <a:pt x="13" y="14"/>
                                </a:lnTo>
                                <a:lnTo>
                                  <a:pt x="18" y="14"/>
                                </a:lnTo>
                                <a:lnTo>
                                  <a:pt x="17" y="10"/>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AutoShape 147"/>
                        <wps:cNvSpPr>
                          <a:spLocks/>
                        </wps:cNvSpPr>
                        <wps:spPr bwMode="auto">
                          <a:xfrm>
                            <a:off x="10720" y="2023"/>
                            <a:ext cx="90" cy="96"/>
                          </a:xfrm>
                          <a:custGeom>
                            <a:avLst/>
                            <a:gdLst>
                              <a:gd name="T0" fmla="+- 0 10773 10720"/>
                              <a:gd name="T1" fmla="*/ T0 w 90"/>
                              <a:gd name="T2" fmla="+- 0 2054 2024"/>
                              <a:gd name="T3" fmla="*/ 2054 h 96"/>
                              <a:gd name="T4" fmla="+- 0 10766 10720"/>
                              <a:gd name="T5" fmla="*/ T4 w 90"/>
                              <a:gd name="T6" fmla="+- 0 2054 2024"/>
                              <a:gd name="T7" fmla="*/ 2054 h 96"/>
                              <a:gd name="T8" fmla="+- 0 10766 10720"/>
                              <a:gd name="T9" fmla="*/ T8 w 90"/>
                              <a:gd name="T10" fmla="+- 0 2075 2024"/>
                              <a:gd name="T11" fmla="*/ 2075 h 96"/>
                              <a:gd name="T12" fmla="+- 0 10744 10720"/>
                              <a:gd name="T13" fmla="*/ T12 w 90"/>
                              <a:gd name="T14" fmla="+- 0 2075 2024"/>
                              <a:gd name="T15" fmla="*/ 2075 h 96"/>
                              <a:gd name="T16" fmla="+- 0 10764 10720"/>
                              <a:gd name="T17" fmla="*/ T16 w 90"/>
                              <a:gd name="T18" fmla="+- 0 2120 2024"/>
                              <a:gd name="T19" fmla="*/ 2120 h 96"/>
                              <a:gd name="T20" fmla="+- 0 10785 10720"/>
                              <a:gd name="T21" fmla="*/ T20 w 90"/>
                              <a:gd name="T22" fmla="+- 0 2076 2024"/>
                              <a:gd name="T23" fmla="*/ 2076 h 96"/>
                              <a:gd name="T24" fmla="+- 0 10774 10720"/>
                              <a:gd name="T25" fmla="*/ T24 w 90"/>
                              <a:gd name="T26" fmla="+- 0 2076 2024"/>
                              <a:gd name="T27" fmla="*/ 2076 h 96"/>
                              <a:gd name="T28" fmla="+- 0 10768 10720"/>
                              <a:gd name="T29" fmla="*/ T28 w 90"/>
                              <a:gd name="T30" fmla="+- 0 2071 2024"/>
                              <a:gd name="T31" fmla="*/ 2071 h 96"/>
                              <a:gd name="T32" fmla="+- 0 10768 10720"/>
                              <a:gd name="T33" fmla="*/ T32 w 90"/>
                              <a:gd name="T34" fmla="+- 0 2058 2024"/>
                              <a:gd name="T35" fmla="*/ 2058 h 96"/>
                              <a:gd name="T36" fmla="+- 0 10773 10720"/>
                              <a:gd name="T37" fmla="*/ T36 w 90"/>
                              <a:gd name="T38" fmla="+- 0 2054 2024"/>
                              <a:gd name="T39" fmla="*/ 2054 h 96"/>
                              <a:gd name="T40" fmla="+- 0 10785 10720"/>
                              <a:gd name="T41" fmla="*/ T40 w 90"/>
                              <a:gd name="T42" fmla="+- 0 2074 2024"/>
                              <a:gd name="T43" fmla="*/ 2074 h 96"/>
                              <a:gd name="T44" fmla="+- 0 10784 10720"/>
                              <a:gd name="T45" fmla="*/ T44 w 90"/>
                              <a:gd name="T46" fmla="+- 0 2075 2024"/>
                              <a:gd name="T47" fmla="*/ 2075 h 96"/>
                              <a:gd name="T48" fmla="+- 0 10782 10720"/>
                              <a:gd name="T49" fmla="*/ T48 w 90"/>
                              <a:gd name="T50" fmla="+- 0 2076 2024"/>
                              <a:gd name="T51" fmla="*/ 2076 h 96"/>
                              <a:gd name="T52" fmla="+- 0 10785 10720"/>
                              <a:gd name="T53" fmla="*/ T52 w 90"/>
                              <a:gd name="T54" fmla="+- 0 2076 2024"/>
                              <a:gd name="T55" fmla="*/ 2076 h 96"/>
                              <a:gd name="T56" fmla="+- 0 10785 10720"/>
                              <a:gd name="T57" fmla="*/ T56 w 90"/>
                              <a:gd name="T58" fmla="+- 0 2074 2024"/>
                              <a:gd name="T59" fmla="*/ 2074 h 96"/>
                              <a:gd name="T60" fmla="+- 0 10803 10720"/>
                              <a:gd name="T61" fmla="*/ T60 w 90"/>
                              <a:gd name="T62" fmla="+- 0 2059 2024"/>
                              <a:gd name="T63" fmla="*/ 2059 h 96"/>
                              <a:gd name="T64" fmla="+- 0 10797 10720"/>
                              <a:gd name="T65" fmla="*/ T64 w 90"/>
                              <a:gd name="T66" fmla="+- 0 2059 2024"/>
                              <a:gd name="T67" fmla="*/ 2059 h 96"/>
                              <a:gd name="T68" fmla="+- 0 10797 10720"/>
                              <a:gd name="T69" fmla="*/ T68 w 90"/>
                              <a:gd name="T70" fmla="+- 0 2076 2024"/>
                              <a:gd name="T71" fmla="*/ 2076 h 96"/>
                              <a:gd name="T72" fmla="+- 0 10803 10720"/>
                              <a:gd name="T73" fmla="*/ T72 w 90"/>
                              <a:gd name="T74" fmla="+- 0 2076 2024"/>
                              <a:gd name="T75" fmla="*/ 2076 h 96"/>
                              <a:gd name="T76" fmla="+- 0 10803 10720"/>
                              <a:gd name="T77" fmla="*/ T76 w 90"/>
                              <a:gd name="T78" fmla="+- 0 2059 2024"/>
                              <a:gd name="T79" fmla="*/ 2059 h 96"/>
                              <a:gd name="T80" fmla="+- 0 10809 10720"/>
                              <a:gd name="T81" fmla="*/ T80 w 90"/>
                              <a:gd name="T82" fmla="+- 0 2024 2024"/>
                              <a:gd name="T83" fmla="*/ 2024 h 96"/>
                              <a:gd name="T84" fmla="+- 0 10720 10720"/>
                              <a:gd name="T85" fmla="*/ T84 w 90"/>
                              <a:gd name="T86" fmla="+- 0 2024 2024"/>
                              <a:gd name="T87" fmla="*/ 2024 h 96"/>
                              <a:gd name="T88" fmla="+- 0 10734 10720"/>
                              <a:gd name="T89" fmla="*/ T88 w 90"/>
                              <a:gd name="T90" fmla="+- 0 2054 2024"/>
                              <a:gd name="T91" fmla="*/ 2054 h 96"/>
                              <a:gd name="T92" fmla="+- 0 10758 10720"/>
                              <a:gd name="T93" fmla="*/ T92 w 90"/>
                              <a:gd name="T94" fmla="+- 0 2054 2024"/>
                              <a:gd name="T95" fmla="*/ 2054 h 96"/>
                              <a:gd name="T96" fmla="+- 0 10748 10720"/>
                              <a:gd name="T97" fmla="*/ T96 w 90"/>
                              <a:gd name="T98" fmla="+- 0 2075 2024"/>
                              <a:gd name="T99" fmla="*/ 2075 h 96"/>
                              <a:gd name="T100" fmla="+- 0 10760 10720"/>
                              <a:gd name="T101" fmla="*/ T100 w 90"/>
                              <a:gd name="T102" fmla="+- 0 2075 2024"/>
                              <a:gd name="T103" fmla="*/ 2075 h 96"/>
                              <a:gd name="T104" fmla="+- 0 10760 10720"/>
                              <a:gd name="T105" fmla="*/ T104 w 90"/>
                              <a:gd name="T106" fmla="+- 0 2054 2024"/>
                              <a:gd name="T107" fmla="*/ 2054 h 96"/>
                              <a:gd name="T108" fmla="+- 0 10773 10720"/>
                              <a:gd name="T109" fmla="*/ T108 w 90"/>
                              <a:gd name="T110" fmla="+- 0 2054 2024"/>
                              <a:gd name="T111" fmla="*/ 2054 h 96"/>
                              <a:gd name="T112" fmla="+- 0 10774 10720"/>
                              <a:gd name="T113" fmla="*/ T112 w 90"/>
                              <a:gd name="T114" fmla="+- 0 2054 2024"/>
                              <a:gd name="T115" fmla="*/ 2054 h 96"/>
                              <a:gd name="T116" fmla="+- 0 10795 10720"/>
                              <a:gd name="T117" fmla="*/ T116 w 90"/>
                              <a:gd name="T118" fmla="+- 0 2054 2024"/>
                              <a:gd name="T119" fmla="*/ 2054 h 96"/>
                              <a:gd name="T120" fmla="+- 0 10809 10720"/>
                              <a:gd name="T121" fmla="*/ T120 w 90"/>
                              <a:gd name="T122" fmla="+- 0 2024 2024"/>
                              <a:gd name="T123" fmla="*/ 2024 h 96"/>
                              <a:gd name="T124" fmla="+- 0 10782 10720"/>
                              <a:gd name="T125" fmla="*/ T124 w 90"/>
                              <a:gd name="T126" fmla="+- 0 2059 2024"/>
                              <a:gd name="T127" fmla="*/ 2059 h 96"/>
                              <a:gd name="T128" fmla="+- 0 10777 10720"/>
                              <a:gd name="T129" fmla="*/ T128 w 90"/>
                              <a:gd name="T130" fmla="+- 0 2059 2024"/>
                              <a:gd name="T131" fmla="*/ 2059 h 96"/>
                              <a:gd name="T132" fmla="+- 0 10775 10720"/>
                              <a:gd name="T133" fmla="*/ T132 w 90"/>
                              <a:gd name="T134" fmla="+- 0 2062 2024"/>
                              <a:gd name="T135" fmla="*/ 2062 h 96"/>
                              <a:gd name="T136" fmla="+- 0 10775 10720"/>
                              <a:gd name="T137" fmla="*/ T136 w 90"/>
                              <a:gd name="T138" fmla="+- 0 2068 2024"/>
                              <a:gd name="T139" fmla="*/ 2068 h 96"/>
                              <a:gd name="T140" fmla="+- 0 10777 10720"/>
                              <a:gd name="T141" fmla="*/ T140 w 90"/>
                              <a:gd name="T142" fmla="+- 0 2070 2024"/>
                              <a:gd name="T143" fmla="*/ 2070 h 96"/>
                              <a:gd name="T144" fmla="+- 0 10782 10720"/>
                              <a:gd name="T145" fmla="*/ T144 w 90"/>
                              <a:gd name="T146" fmla="+- 0 2070 2024"/>
                              <a:gd name="T147" fmla="*/ 2070 h 96"/>
                              <a:gd name="T148" fmla="+- 0 10783 10720"/>
                              <a:gd name="T149" fmla="*/ T148 w 90"/>
                              <a:gd name="T150" fmla="+- 0 2069 2024"/>
                              <a:gd name="T151" fmla="*/ 2069 h 96"/>
                              <a:gd name="T152" fmla="+- 0 10784 10720"/>
                              <a:gd name="T153" fmla="*/ T152 w 90"/>
                              <a:gd name="T154" fmla="+- 0 2067 2024"/>
                              <a:gd name="T155" fmla="*/ 2067 h 96"/>
                              <a:gd name="T156" fmla="+- 0 10789 10720"/>
                              <a:gd name="T157" fmla="*/ T156 w 90"/>
                              <a:gd name="T158" fmla="+- 0 2067 2024"/>
                              <a:gd name="T159" fmla="*/ 2067 h 96"/>
                              <a:gd name="T160" fmla="+- 0 10791 10720"/>
                              <a:gd name="T161" fmla="*/ T160 w 90"/>
                              <a:gd name="T162" fmla="+- 0 2062 2024"/>
                              <a:gd name="T163" fmla="*/ 2062 h 96"/>
                              <a:gd name="T164" fmla="+- 0 10784 10720"/>
                              <a:gd name="T165" fmla="*/ T164 w 90"/>
                              <a:gd name="T166" fmla="+- 0 2062 2024"/>
                              <a:gd name="T167" fmla="*/ 2062 h 96"/>
                              <a:gd name="T168" fmla="+- 0 10783 10720"/>
                              <a:gd name="T169" fmla="*/ T168 w 90"/>
                              <a:gd name="T170" fmla="+- 0 2061 2024"/>
                              <a:gd name="T171" fmla="*/ 2061 h 96"/>
                              <a:gd name="T172" fmla="+- 0 10782 10720"/>
                              <a:gd name="T173" fmla="*/ T172 w 90"/>
                              <a:gd name="T174" fmla="+- 0 2059 2024"/>
                              <a:gd name="T175" fmla="*/ 2059 h 96"/>
                              <a:gd name="T176" fmla="+- 0 10789 10720"/>
                              <a:gd name="T177" fmla="*/ T176 w 90"/>
                              <a:gd name="T178" fmla="+- 0 2067 2024"/>
                              <a:gd name="T179" fmla="*/ 2067 h 96"/>
                              <a:gd name="T180" fmla="+- 0 10784 10720"/>
                              <a:gd name="T181" fmla="*/ T180 w 90"/>
                              <a:gd name="T182" fmla="+- 0 2067 2024"/>
                              <a:gd name="T183" fmla="*/ 2067 h 96"/>
                              <a:gd name="T184" fmla="+- 0 10788 10720"/>
                              <a:gd name="T185" fmla="*/ T184 w 90"/>
                              <a:gd name="T186" fmla="+- 0 2069 2024"/>
                              <a:gd name="T187" fmla="*/ 2069 h 96"/>
                              <a:gd name="T188" fmla="+- 0 10789 10720"/>
                              <a:gd name="T189" fmla="*/ T188 w 90"/>
                              <a:gd name="T190" fmla="+- 0 2067 2024"/>
                              <a:gd name="T191" fmla="*/ 2067 h 96"/>
                              <a:gd name="T192" fmla="+- 0 10751 10720"/>
                              <a:gd name="T193" fmla="*/ T192 w 90"/>
                              <a:gd name="T194" fmla="+- 0 2054 2024"/>
                              <a:gd name="T195" fmla="*/ 2054 h 96"/>
                              <a:gd name="T196" fmla="+- 0 10741 10720"/>
                              <a:gd name="T197" fmla="*/ T196 w 90"/>
                              <a:gd name="T198" fmla="+- 0 2054 2024"/>
                              <a:gd name="T199" fmla="*/ 2054 h 96"/>
                              <a:gd name="T200" fmla="+- 0 10746 10720"/>
                              <a:gd name="T201" fmla="*/ T200 w 90"/>
                              <a:gd name="T202" fmla="+- 0 2066 2024"/>
                              <a:gd name="T203" fmla="*/ 2066 h 96"/>
                              <a:gd name="T204" fmla="+- 0 10751 10720"/>
                              <a:gd name="T205" fmla="*/ T204 w 90"/>
                              <a:gd name="T206" fmla="+- 0 2054 2024"/>
                              <a:gd name="T207" fmla="*/ 2054 h 96"/>
                              <a:gd name="T208" fmla="+- 0 10795 10720"/>
                              <a:gd name="T209" fmla="*/ T208 w 90"/>
                              <a:gd name="T210" fmla="+- 0 2054 2024"/>
                              <a:gd name="T211" fmla="*/ 2054 h 96"/>
                              <a:gd name="T212" fmla="+- 0 10784 10720"/>
                              <a:gd name="T213" fmla="*/ T212 w 90"/>
                              <a:gd name="T214" fmla="+- 0 2054 2024"/>
                              <a:gd name="T215" fmla="*/ 2054 h 96"/>
                              <a:gd name="T216" fmla="+- 0 10787 10720"/>
                              <a:gd name="T217" fmla="*/ T216 w 90"/>
                              <a:gd name="T218" fmla="+- 0 2056 2024"/>
                              <a:gd name="T219" fmla="*/ 2056 h 96"/>
                              <a:gd name="T220" fmla="+- 0 10789 10720"/>
                              <a:gd name="T221" fmla="*/ T220 w 90"/>
                              <a:gd name="T222" fmla="+- 0 2059 2024"/>
                              <a:gd name="T223" fmla="*/ 2059 h 96"/>
                              <a:gd name="T224" fmla="+- 0 10784 10720"/>
                              <a:gd name="T225" fmla="*/ T224 w 90"/>
                              <a:gd name="T226" fmla="+- 0 2062 2024"/>
                              <a:gd name="T227" fmla="*/ 2062 h 96"/>
                              <a:gd name="T228" fmla="+- 0 10791 10720"/>
                              <a:gd name="T229" fmla="*/ T228 w 90"/>
                              <a:gd name="T230" fmla="+- 0 2062 2024"/>
                              <a:gd name="T231" fmla="*/ 2062 h 96"/>
                              <a:gd name="T232" fmla="+- 0 10792 10720"/>
                              <a:gd name="T233" fmla="*/ T232 w 90"/>
                              <a:gd name="T234" fmla="+- 0 2059 2024"/>
                              <a:gd name="T235" fmla="*/ 2059 h 96"/>
                              <a:gd name="T236" fmla="+- 0 10809 10720"/>
                              <a:gd name="T237" fmla="*/ T236 w 90"/>
                              <a:gd name="T238" fmla="+- 0 2059 2024"/>
                              <a:gd name="T239" fmla="*/ 2059 h 96"/>
                              <a:gd name="T240" fmla="+- 0 10809 10720"/>
                              <a:gd name="T241" fmla="*/ T240 w 90"/>
                              <a:gd name="T242" fmla="+- 0 2054 2024"/>
                              <a:gd name="T243" fmla="*/ 2054 h 96"/>
                              <a:gd name="T244" fmla="+- 0 10795 10720"/>
                              <a:gd name="T245" fmla="*/ T244 w 90"/>
                              <a:gd name="T246" fmla="+- 0 2054 2024"/>
                              <a:gd name="T247" fmla="*/ 2054 h 96"/>
                              <a:gd name="T248" fmla="+- 0 10795 10720"/>
                              <a:gd name="T249" fmla="*/ T248 w 90"/>
                              <a:gd name="T250" fmla="+- 0 2054 2024"/>
                              <a:gd name="T251" fmla="*/ 2054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0" h="96">
                                <a:moveTo>
                                  <a:pt x="53" y="30"/>
                                </a:moveTo>
                                <a:lnTo>
                                  <a:pt x="46" y="30"/>
                                </a:lnTo>
                                <a:lnTo>
                                  <a:pt x="46" y="51"/>
                                </a:lnTo>
                                <a:lnTo>
                                  <a:pt x="24" y="51"/>
                                </a:lnTo>
                                <a:lnTo>
                                  <a:pt x="44" y="96"/>
                                </a:lnTo>
                                <a:lnTo>
                                  <a:pt x="65" y="52"/>
                                </a:lnTo>
                                <a:lnTo>
                                  <a:pt x="54" y="52"/>
                                </a:lnTo>
                                <a:lnTo>
                                  <a:pt x="48" y="47"/>
                                </a:lnTo>
                                <a:lnTo>
                                  <a:pt x="48" y="34"/>
                                </a:lnTo>
                                <a:lnTo>
                                  <a:pt x="53" y="30"/>
                                </a:lnTo>
                                <a:close/>
                                <a:moveTo>
                                  <a:pt x="65" y="50"/>
                                </a:moveTo>
                                <a:lnTo>
                                  <a:pt x="64" y="51"/>
                                </a:lnTo>
                                <a:lnTo>
                                  <a:pt x="62" y="52"/>
                                </a:lnTo>
                                <a:lnTo>
                                  <a:pt x="65" y="52"/>
                                </a:lnTo>
                                <a:lnTo>
                                  <a:pt x="65" y="50"/>
                                </a:lnTo>
                                <a:close/>
                                <a:moveTo>
                                  <a:pt x="83" y="35"/>
                                </a:moveTo>
                                <a:lnTo>
                                  <a:pt x="77" y="35"/>
                                </a:lnTo>
                                <a:lnTo>
                                  <a:pt x="77" y="52"/>
                                </a:lnTo>
                                <a:lnTo>
                                  <a:pt x="83" y="52"/>
                                </a:lnTo>
                                <a:lnTo>
                                  <a:pt x="83" y="35"/>
                                </a:lnTo>
                                <a:close/>
                                <a:moveTo>
                                  <a:pt x="89" y="0"/>
                                </a:moveTo>
                                <a:lnTo>
                                  <a:pt x="0" y="0"/>
                                </a:lnTo>
                                <a:lnTo>
                                  <a:pt x="14" y="30"/>
                                </a:lnTo>
                                <a:lnTo>
                                  <a:pt x="38" y="30"/>
                                </a:lnTo>
                                <a:lnTo>
                                  <a:pt x="28" y="51"/>
                                </a:lnTo>
                                <a:lnTo>
                                  <a:pt x="40" y="51"/>
                                </a:lnTo>
                                <a:lnTo>
                                  <a:pt x="40" y="30"/>
                                </a:lnTo>
                                <a:lnTo>
                                  <a:pt x="53" y="30"/>
                                </a:lnTo>
                                <a:lnTo>
                                  <a:pt x="54" y="30"/>
                                </a:lnTo>
                                <a:lnTo>
                                  <a:pt x="75" y="30"/>
                                </a:lnTo>
                                <a:lnTo>
                                  <a:pt x="89" y="0"/>
                                </a:lnTo>
                                <a:close/>
                                <a:moveTo>
                                  <a:pt x="62" y="35"/>
                                </a:moveTo>
                                <a:lnTo>
                                  <a:pt x="57" y="35"/>
                                </a:lnTo>
                                <a:lnTo>
                                  <a:pt x="55" y="38"/>
                                </a:lnTo>
                                <a:lnTo>
                                  <a:pt x="55" y="44"/>
                                </a:lnTo>
                                <a:lnTo>
                                  <a:pt x="57" y="46"/>
                                </a:lnTo>
                                <a:lnTo>
                                  <a:pt x="62" y="46"/>
                                </a:lnTo>
                                <a:lnTo>
                                  <a:pt x="63" y="45"/>
                                </a:lnTo>
                                <a:lnTo>
                                  <a:pt x="64" y="43"/>
                                </a:lnTo>
                                <a:lnTo>
                                  <a:pt x="69" y="43"/>
                                </a:lnTo>
                                <a:lnTo>
                                  <a:pt x="71" y="38"/>
                                </a:lnTo>
                                <a:lnTo>
                                  <a:pt x="64" y="38"/>
                                </a:lnTo>
                                <a:lnTo>
                                  <a:pt x="63" y="37"/>
                                </a:lnTo>
                                <a:lnTo>
                                  <a:pt x="62" y="35"/>
                                </a:lnTo>
                                <a:close/>
                                <a:moveTo>
                                  <a:pt x="69" y="43"/>
                                </a:moveTo>
                                <a:lnTo>
                                  <a:pt x="64" y="43"/>
                                </a:lnTo>
                                <a:lnTo>
                                  <a:pt x="68" y="45"/>
                                </a:lnTo>
                                <a:lnTo>
                                  <a:pt x="69" y="43"/>
                                </a:lnTo>
                                <a:close/>
                                <a:moveTo>
                                  <a:pt x="31" y="30"/>
                                </a:moveTo>
                                <a:lnTo>
                                  <a:pt x="21" y="30"/>
                                </a:lnTo>
                                <a:lnTo>
                                  <a:pt x="26" y="42"/>
                                </a:lnTo>
                                <a:lnTo>
                                  <a:pt x="31" y="30"/>
                                </a:lnTo>
                                <a:close/>
                                <a:moveTo>
                                  <a:pt x="75" y="30"/>
                                </a:moveTo>
                                <a:lnTo>
                                  <a:pt x="64" y="30"/>
                                </a:lnTo>
                                <a:lnTo>
                                  <a:pt x="67" y="32"/>
                                </a:lnTo>
                                <a:lnTo>
                                  <a:pt x="69" y="35"/>
                                </a:lnTo>
                                <a:lnTo>
                                  <a:pt x="64" y="38"/>
                                </a:lnTo>
                                <a:lnTo>
                                  <a:pt x="71" y="38"/>
                                </a:lnTo>
                                <a:lnTo>
                                  <a:pt x="72" y="35"/>
                                </a:lnTo>
                                <a:lnTo>
                                  <a:pt x="89" y="35"/>
                                </a:lnTo>
                                <a:lnTo>
                                  <a:pt x="89" y="30"/>
                                </a:lnTo>
                                <a:lnTo>
                                  <a:pt x="75" y="30"/>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AutoShape 146"/>
                        <wps:cNvSpPr>
                          <a:spLocks/>
                        </wps:cNvSpPr>
                        <wps:spPr bwMode="auto">
                          <a:xfrm>
                            <a:off x="10796" y="2084"/>
                            <a:ext cx="9" cy="12"/>
                          </a:xfrm>
                          <a:custGeom>
                            <a:avLst/>
                            <a:gdLst>
                              <a:gd name="T0" fmla="+- 0 10797 10796"/>
                              <a:gd name="T1" fmla="*/ T0 w 9"/>
                              <a:gd name="T2" fmla="+- 0 2092 2084"/>
                              <a:gd name="T3" fmla="*/ 2092 h 12"/>
                              <a:gd name="T4" fmla="+- 0 10796 10796"/>
                              <a:gd name="T5" fmla="*/ T4 w 9"/>
                              <a:gd name="T6" fmla="+- 0 2094 2084"/>
                              <a:gd name="T7" fmla="*/ 2094 h 12"/>
                              <a:gd name="T8" fmla="+- 0 10797 10796"/>
                              <a:gd name="T9" fmla="*/ T8 w 9"/>
                              <a:gd name="T10" fmla="+- 0 2095 2084"/>
                              <a:gd name="T11" fmla="*/ 2095 h 12"/>
                              <a:gd name="T12" fmla="+- 0 10799 10796"/>
                              <a:gd name="T13" fmla="*/ T12 w 9"/>
                              <a:gd name="T14" fmla="+- 0 2095 2084"/>
                              <a:gd name="T15" fmla="*/ 2095 h 12"/>
                              <a:gd name="T16" fmla="+- 0 10803 10796"/>
                              <a:gd name="T17" fmla="*/ T16 w 9"/>
                              <a:gd name="T18" fmla="+- 0 2095 2084"/>
                              <a:gd name="T19" fmla="*/ 2095 h 12"/>
                              <a:gd name="T20" fmla="+- 0 10805 10796"/>
                              <a:gd name="T21" fmla="*/ T20 w 9"/>
                              <a:gd name="T22" fmla="+- 0 2094 2084"/>
                              <a:gd name="T23" fmla="*/ 2094 h 12"/>
                              <a:gd name="T24" fmla="+- 0 10805 10796"/>
                              <a:gd name="T25" fmla="*/ T24 w 9"/>
                              <a:gd name="T26" fmla="+- 0 2093 2084"/>
                              <a:gd name="T27" fmla="*/ 2093 h 12"/>
                              <a:gd name="T28" fmla="+- 0 10799 10796"/>
                              <a:gd name="T29" fmla="*/ T28 w 9"/>
                              <a:gd name="T30" fmla="+- 0 2093 2084"/>
                              <a:gd name="T31" fmla="*/ 2093 h 12"/>
                              <a:gd name="T32" fmla="+- 0 10798 10796"/>
                              <a:gd name="T33" fmla="*/ T32 w 9"/>
                              <a:gd name="T34" fmla="+- 0 2093 2084"/>
                              <a:gd name="T35" fmla="*/ 2093 h 12"/>
                              <a:gd name="T36" fmla="+- 0 10797 10796"/>
                              <a:gd name="T37" fmla="*/ T36 w 9"/>
                              <a:gd name="T38" fmla="+- 0 2092 2084"/>
                              <a:gd name="T39" fmla="*/ 2092 h 12"/>
                              <a:gd name="T40" fmla="+- 0 10802 10796"/>
                              <a:gd name="T41" fmla="*/ T40 w 9"/>
                              <a:gd name="T42" fmla="+- 0 2084 2084"/>
                              <a:gd name="T43" fmla="*/ 2084 h 12"/>
                              <a:gd name="T44" fmla="+- 0 10799 10796"/>
                              <a:gd name="T45" fmla="*/ T44 w 9"/>
                              <a:gd name="T46" fmla="+- 0 2084 2084"/>
                              <a:gd name="T47" fmla="*/ 2084 h 12"/>
                              <a:gd name="T48" fmla="+- 0 10797 10796"/>
                              <a:gd name="T49" fmla="*/ T48 w 9"/>
                              <a:gd name="T50" fmla="+- 0 2085 2084"/>
                              <a:gd name="T51" fmla="*/ 2085 h 12"/>
                              <a:gd name="T52" fmla="+- 0 10797 10796"/>
                              <a:gd name="T53" fmla="*/ T52 w 9"/>
                              <a:gd name="T54" fmla="+- 0 2090 2084"/>
                              <a:gd name="T55" fmla="*/ 2090 h 12"/>
                              <a:gd name="T56" fmla="+- 0 10798 10796"/>
                              <a:gd name="T57" fmla="*/ T56 w 9"/>
                              <a:gd name="T58" fmla="+- 0 2090 2084"/>
                              <a:gd name="T59" fmla="*/ 2090 h 12"/>
                              <a:gd name="T60" fmla="+- 0 10802 10796"/>
                              <a:gd name="T61" fmla="*/ T60 w 9"/>
                              <a:gd name="T62" fmla="+- 0 2091 2084"/>
                              <a:gd name="T63" fmla="*/ 2091 h 12"/>
                              <a:gd name="T64" fmla="+- 0 10803 10796"/>
                              <a:gd name="T65" fmla="*/ T64 w 9"/>
                              <a:gd name="T66" fmla="+- 0 2091 2084"/>
                              <a:gd name="T67" fmla="*/ 2091 h 12"/>
                              <a:gd name="T68" fmla="+- 0 10803 10796"/>
                              <a:gd name="T69" fmla="*/ T68 w 9"/>
                              <a:gd name="T70" fmla="+- 0 2093 2084"/>
                              <a:gd name="T71" fmla="*/ 2093 h 12"/>
                              <a:gd name="T72" fmla="+- 0 10802 10796"/>
                              <a:gd name="T73" fmla="*/ T72 w 9"/>
                              <a:gd name="T74" fmla="+- 0 2093 2084"/>
                              <a:gd name="T75" fmla="*/ 2093 h 12"/>
                              <a:gd name="T76" fmla="+- 0 10805 10796"/>
                              <a:gd name="T77" fmla="*/ T76 w 9"/>
                              <a:gd name="T78" fmla="+- 0 2093 2084"/>
                              <a:gd name="T79" fmla="*/ 2093 h 12"/>
                              <a:gd name="T80" fmla="+- 0 10805 10796"/>
                              <a:gd name="T81" fmla="*/ T80 w 9"/>
                              <a:gd name="T82" fmla="+- 0 2090 2084"/>
                              <a:gd name="T83" fmla="*/ 2090 h 12"/>
                              <a:gd name="T84" fmla="+- 0 10804 10796"/>
                              <a:gd name="T85" fmla="*/ T84 w 9"/>
                              <a:gd name="T86" fmla="+- 0 2089 2084"/>
                              <a:gd name="T87" fmla="*/ 2089 h 12"/>
                              <a:gd name="T88" fmla="+- 0 10800 10796"/>
                              <a:gd name="T89" fmla="*/ T88 w 9"/>
                              <a:gd name="T90" fmla="+- 0 2089 2084"/>
                              <a:gd name="T91" fmla="*/ 2089 h 12"/>
                              <a:gd name="T92" fmla="+- 0 10799 10796"/>
                              <a:gd name="T93" fmla="*/ T92 w 9"/>
                              <a:gd name="T94" fmla="+- 0 2088 2084"/>
                              <a:gd name="T95" fmla="*/ 2088 h 12"/>
                              <a:gd name="T96" fmla="+- 0 10799 10796"/>
                              <a:gd name="T97" fmla="*/ T96 w 9"/>
                              <a:gd name="T98" fmla="+- 0 2087 2084"/>
                              <a:gd name="T99" fmla="*/ 2087 h 12"/>
                              <a:gd name="T100" fmla="+- 0 10800 10796"/>
                              <a:gd name="T101" fmla="*/ T100 w 9"/>
                              <a:gd name="T102" fmla="+- 0 2086 2084"/>
                              <a:gd name="T103" fmla="*/ 2086 h 12"/>
                              <a:gd name="T104" fmla="+- 0 10805 10796"/>
                              <a:gd name="T105" fmla="*/ T104 w 9"/>
                              <a:gd name="T106" fmla="+- 0 2086 2084"/>
                              <a:gd name="T107" fmla="*/ 2086 h 12"/>
                              <a:gd name="T108" fmla="+- 0 10805 10796"/>
                              <a:gd name="T109" fmla="*/ T108 w 9"/>
                              <a:gd name="T110" fmla="+- 0 2085 2084"/>
                              <a:gd name="T111" fmla="*/ 2085 h 12"/>
                              <a:gd name="T112" fmla="+- 0 10804 10796"/>
                              <a:gd name="T113" fmla="*/ T112 w 9"/>
                              <a:gd name="T114" fmla="+- 0 2085 2084"/>
                              <a:gd name="T115" fmla="*/ 2085 h 12"/>
                              <a:gd name="T116" fmla="+- 0 10802 10796"/>
                              <a:gd name="T117" fmla="*/ T116 w 9"/>
                              <a:gd name="T118" fmla="+- 0 2084 2084"/>
                              <a:gd name="T119" fmla="*/ 2084 h 12"/>
                              <a:gd name="T120" fmla="+- 0 10805 10796"/>
                              <a:gd name="T121" fmla="*/ T120 w 9"/>
                              <a:gd name="T122" fmla="+- 0 2086 2084"/>
                              <a:gd name="T123" fmla="*/ 2086 h 12"/>
                              <a:gd name="T124" fmla="+- 0 10802 10796"/>
                              <a:gd name="T125" fmla="*/ T124 w 9"/>
                              <a:gd name="T126" fmla="+- 0 2086 2084"/>
                              <a:gd name="T127" fmla="*/ 2086 h 12"/>
                              <a:gd name="T128" fmla="+- 0 10803 10796"/>
                              <a:gd name="T129" fmla="*/ T128 w 9"/>
                              <a:gd name="T130" fmla="+- 0 2087 2084"/>
                              <a:gd name="T131" fmla="*/ 2087 h 12"/>
                              <a:gd name="T132" fmla="+- 0 10804 10796"/>
                              <a:gd name="T133" fmla="*/ T132 w 9"/>
                              <a:gd name="T134" fmla="+- 0 2087 2084"/>
                              <a:gd name="T135" fmla="*/ 2087 h 12"/>
                              <a:gd name="T136" fmla="+- 0 10805 10796"/>
                              <a:gd name="T137" fmla="*/ T136 w 9"/>
                              <a:gd name="T138" fmla="+- 0 2086 2084"/>
                              <a:gd name="T139" fmla="*/ 208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 h="12">
                                <a:moveTo>
                                  <a:pt x="1" y="8"/>
                                </a:moveTo>
                                <a:lnTo>
                                  <a:pt x="0" y="10"/>
                                </a:lnTo>
                                <a:lnTo>
                                  <a:pt x="1" y="11"/>
                                </a:lnTo>
                                <a:lnTo>
                                  <a:pt x="3" y="11"/>
                                </a:lnTo>
                                <a:lnTo>
                                  <a:pt x="7" y="11"/>
                                </a:lnTo>
                                <a:lnTo>
                                  <a:pt x="9" y="10"/>
                                </a:lnTo>
                                <a:lnTo>
                                  <a:pt x="9" y="9"/>
                                </a:lnTo>
                                <a:lnTo>
                                  <a:pt x="3" y="9"/>
                                </a:lnTo>
                                <a:lnTo>
                                  <a:pt x="2" y="9"/>
                                </a:lnTo>
                                <a:lnTo>
                                  <a:pt x="1" y="8"/>
                                </a:lnTo>
                                <a:close/>
                                <a:moveTo>
                                  <a:pt x="6" y="0"/>
                                </a:moveTo>
                                <a:lnTo>
                                  <a:pt x="3" y="0"/>
                                </a:lnTo>
                                <a:lnTo>
                                  <a:pt x="1" y="1"/>
                                </a:lnTo>
                                <a:lnTo>
                                  <a:pt x="1" y="6"/>
                                </a:lnTo>
                                <a:lnTo>
                                  <a:pt x="2" y="6"/>
                                </a:lnTo>
                                <a:lnTo>
                                  <a:pt x="6" y="7"/>
                                </a:lnTo>
                                <a:lnTo>
                                  <a:pt x="7" y="7"/>
                                </a:lnTo>
                                <a:lnTo>
                                  <a:pt x="7" y="9"/>
                                </a:lnTo>
                                <a:lnTo>
                                  <a:pt x="6" y="9"/>
                                </a:lnTo>
                                <a:lnTo>
                                  <a:pt x="9" y="9"/>
                                </a:lnTo>
                                <a:lnTo>
                                  <a:pt x="9" y="6"/>
                                </a:lnTo>
                                <a:lnTo>
                                  <a:pt x="8" y="5"/>
                                </a:lnTo>
                                <a:lnTo>
                                  <a:pt x="4" y="5"/>
                                </a:lnTo>
                                <a:lnTo>
                                  <a:pt x="3" y="4"/>
                                </a:lnTo>
                                <a:lnTo>
                                  <a:pt x="3" y="3"/>
                                </a:lnTo>
                                <a:lnTo>
                                  <a:pt x="4" y="2"/>
                                </a:lnTo>
                                <a:lnTo>
                                  <a:pt x="9" y="2"/>
                                </a:lnTo>
                                <a:lnTo>
                                  <a:pt x="9" y="1"/>
                                </a:lnTo>
                                <a:lnTo>
                                  <a:pt x="8" y="1"/>
                                </a:lnTo>
                                <a:lnTo>
                                  <a:pt x="6" y="0"/>
                                </a:lnTo>
                                <a:close/>
                                <a:moveTo>
                                  <a:pt x="9" y="2"/>
                                </a:moveTo>
                                <a:lnTo>
                                  <a:pt x="6" y="2"/>
                                </a:lnTo>
                                <a:lnTo>
                                  <a:pt x="7" y="3"/>
                                </a:lnTo>
                                <a:lnTo>
                                  <a:pt x="8" y="3"/>
                                </a:lnTo>
                                <a:lnTo>
                                  <a:pt x="9" y="2"/>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AutoShape 145"/>
                        <wps:cNvSpPr>
                          <a:spLocks/>
                        </wps:cNvSpPr>
                        <wps:spPr bwMode="auto">
                          <a:xfrm>
                            <a:off x="10805" y="2085"/>
                            <a:ext cx="7" cy="10"/>
                          </a:xfrm>
                          <a:custGeom>
                            <a:avLst/>
                            <a:gdLst>
                              <a:gd name="T0" fmla="+- 0 10809 10806"/>
                              <a:gd name="T1" fmla="*/ T0 w 7"/>
                              <a:gd name="T2" fmla="+- 0 2090 2085"/>
                              <a:gd name="T3" fmla="*/ 2090 h 10"/>
                              <a:gd name="T4" fmla="+- 0 10807 10806"/>
                              <a:gd name="T5" fmla="*/ T4 w 7"/>
                              <a:gd name="T6" fmla="+- 0 2090 2085"/>
                              <a:gd name="T7" fmla="*/ 2090 h 10"/>
                              <a:gd name="T8" fmla="+- 0 10807 10806"/>
                              <a:gd name="T9" fmla="*/ T8 w 7"/>
                              <a:gd name="T10" fmla="+- 0 2094 2085"/>
                              <a:gd name="T11" fmla="*/ 2094 h 10"/>
                              <a:gd name="T12" fmla="+- 0 10808 10806"/>
                              <a:gd name="T13" fmla="*/ T12 w 7"/>
                              <a:gd name="T14" fmla="+- 0 2095 2085"/>
                              <a:gd name="T15" fmla="*/ 2095 h 10"/>
                              <a:gd name="T16" fmla="+- 0 10811 10806"/>
                              <a:gd name="T17" fmla="*/ T16 w 7"/>
                              <a:gd name="T18" fmla="+- 0 2095 2085"/>
                              <a:gd name="T19" fmla="*/ 2095 h 10"/>
                              <a:gd name="T20" fmla="+- 0 10812 10806"/>
                              <a:gd name="T21" fmla="*/ T20 w 7"/>
                              <a:gd name="T22" fmla="+- 0 2095 2085"/>
                              <a:gd name="T23" fmla="*/ 2095 h 10"/>
                              <a:gd name="T24" fmla="+- 0 10813 10806"/>
                              <a:gd name="T25" fmla="*/ T24 w 7"/>
                              <a:gd name="T26" fmla="+- 0 2095 2085"/>
                              <a:gd name="T27" fmla="*/ 2095 h 10"/>
                              <a:gd name="T28" fmla="+- 0 10812 10806"/>
                              <a:gd name="T29" fmla="*/ T28 w 7"/>
                              <a:gd name="T30" fmla="+- 0 2094 2085"/>
                              <a:gd name="T31" fmla="*/ 2094 h 10"/>
                              <a:gd name="T32" fmla="+- 0 10810 10806"/>
                              <a:gd name="T33" fmla="*/ T32 w 7"/>
                              <a:gd name="T34" fmla="+- 0 2094 2085"/>
                              <a:gd name="T35" fmla="*/ 2094 h 10"/>
                              <a:gd name="T36" fmla="+- 0 10809 10806"/>
                              <a:gd name="T37" fmla="*/ T36 w 7"/>
                              <a:gd name="T38" fmla="+- 0 2093 2085"/>
                              <a:gd name="T39" fmla="*/ 2093 h 10"/>
                              <a:gd name="T40" fmla="+- 0 10809 10806"/>
                              <a:gd name="T41" fmla="*/ T40 w 7"/>
                              <a:gd name="T42" fmla="+- 0 2090 2085"/>
                              <a:gd name="T43" fmla="*/ 2090 h 10"/>
                              <a:gd name="T44" fmla="+- 0 10812 10806"/>
                              <a:gd name="T45" fmla="*/ T44 w 7"/>
                              <a:gd name="T46" fmla="+- 0 2093 2085"/>
                              <a:gd name="T47" fmla="*/ 2093 h 10"/>
                              <a:gd name="T48" fmla="+- 0 10811 10806"/>
                              <a:gd name="T49" fmla="*/ T48 w 7"/>
                              <a:gd name="T50" fmla="+- 0 2093 2085"/>
                              <a:gd name="T51" fmla="*/ 2093 h 10"/>
                              <a:gd name="T52" fmla="+- 0 10811 10806"/>
                              <a:gd name="T53" fmla="*/ T52 w 7"/>
                              <a:gd name="T54" fmla="+- 0 2094 2085"/>
                              <a:gd name="T55" fmla="*/ 2094 h 10"/>
                              <a:gd name="T56" fmla="+- 0 10812 10806"/>
                              <a:gd name="T57" fmla="*/ T56 w 7"/>
                              <a:gd name="T58" fmla="+- 0 2094 2085"/>
                              <a:gd name="T59" fmla="*/ 2094 h 10"/>
                              <a:gd name="T60" fmla="+- 0 10812 10806"/>
                              <a:gd name="T61" fmla="*/ T60 w 7"/>
                              <a:gd name="T62" fmla="+- 0 2093 2085"/>
                              <a:gd name="T63" fmla="*/ 2093 h 10"/>
                              <a:gd name="T64" fmla="+- 0 10812 10806"/>
                              <a:gd name="T65" fmla="*/ T64 w 7"/>
                              <a:gd name="T66" fmla="+- 0 2088 2085"/>
                              <a:gd name="T67" fmla="*/ 2088 h 10"/>
                              <a:gd name="T68" fmla="+- 0 10806 10806"/>
                              <a:gd name="T69" fmla="*/ T68 w 7"/>
                              <a:gd name="T70" fmla="+- 0 2088 2085"/>
                              <a:gd name="T71" fmla="*/ 2088 h 10"/>
                              <a:gd name="T72" fmla="+- 0 10806 10806"/>
                              <a:gd name="T73" fmla="*/ T72 w 7"/>
                              <a:gd name="T74" fmla="+- 0 2090 2085"/>
                              <a:gd name="T75" fmla="*/ 2090 h 10"/>
                              <a:gd name="T76" fmla="+- 0 10812 10806"/>
                              <a:gd name="T77" fmla="*/ T76 w 7"/>
                              <a:gd name="T78" fmla="+- 0 2090 2085"/>
                              <a:gd name="T79" fmla="*/ 2090 h 10"/>
                              <a:gd name="T80" fmla="+- 0 10812 10806"/>
                              <a:gd name="T81" fmla="*/ T80 w 7"/>
                              <a:gd name="T82" fmla="+- 0 2088 2085"/>
                              <a:gd name="T83" fmla="*/ 2088 h 10"/>
                              <a:gd name="T84" fmla="+- 0 10809 10806"/>
                              <a:gd name="T85" fmla="*/ T84 w 7"/>
                              <a:gd name="T86" fmla="+- 0 2085 2085"/>
                              <a:gd name="T87" fmla="*/ 2085 h 10"/>
                              <a:gd name="T88" fmla="+- 0 10807 10806"/>
                              <a:gd name="T89" fmla="*/ T88 w 7"/>
                              <a:gd name="T90" fmla="+- 0 2085 2085"/>
                              <a:gd name="T91" fmla="*/ 2085 h 10"/>
                              <a:gd name="T92" fmla="+- 0 10807 10806"/>
                              <a:gd name="T93" fmla="*/ T92 w 7"/>
                              <a:gd name="T94" fmla="+- 0 2088 2085"/>
                              <a:gd name="T95" fmla="*/ 2088 h 10"/>
                              <a:gd name="T96" fmla="+- 0 10809 10806"/>
                              <a:gd name="T97" fmla="*/ T96 w 7"/>
                              <a:gd name="T98" fmla="+- 0 2088 2085"/>
                              <a:gd name="T99" fmla="*/ 2088 h 10"/>
                              <a:gd name="T100" fmla="+- 0 10809 10806"/>
                              <a:gd name="T101" fmla="*/ T100 w 7"/>
                              <a:gd name="T102" fmla="+- 0 2085 2085"/>
                              <a:gd name="T103" fmla="*/ 208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 h="10">
                                <a:moveTo>
                                  <a:pt x="3" y="5"/>
                                </a:moveTo>
                                <a:lnTo>
                                  <a:pt x="1" y="5"/>
                                </a:lnTo>
                                <a:lnTo>
                                  <a:pt x="1" y="9"/>
                                </a:lnTo>
                                <a:lnTo>
                                  <a:pt x="2" y="10"/>
                                </a:lnTo>
                                <a:lnTo>
                                  <a:pt x="5" y="10"/>
                                </a:lnTo>
                                <a:lnTo>
                                  <a:pt x="6" y="10"/>
                                </a:lnTo>
                                <a:lnTo>
                                  <a:pt x="7" y="10"/>
                                </a:lnTo>
                                <a:lnTo>
                                  <a:pt x="6" y="9"/>
                                </a:lnTo>
                                <a:lnTo>
                                  <a:pt x="4" y="9"/>
                                </a:lnTo>
                                <a:lnTo>
                                  <a:pt x="3" y="8"/>
                                </a:lnTo>
                                <a:lnTo>
                                  <a:pt x="3" y="5"/>
                                </a:lnTo>
                                <a:close/>
                                <a:moveTo>
                                  <a:pt x="6" y="8"/>
                                </a:moveTo>
                                <a:lnTo>
                                  <a:pt x="5" y="8"/>
                                </a:lnTo>
                                <a:lnTo>
                                  <a:pt x="5" y="9"/>
                                </a:lnTo>
                                <a:lnTo>
                                  <a:pt x="6" y="9"/>
                                </a:lnTo>
                                <a:lnTo>
                                  <a:pt x="6" y="8"/>
                                </a:lnTo>
                                <a:close/>
                                <a:moveTo>
                                  <a:pt x="6" y="3"/>
                                </a:moveTo>
                                <a:lnTo>
                                  <a:pt x="0" y="3"/>
                                </a:lnTo>
                                <a:lnTo>
                                  <a:pt x="0" y="5"/>
                                </a:lnTo>
                                <a:lnTo>
                                  <a:pt x="6" y="5"/>
                                </a:lnTo>
                                <a:lnTo>
                                  <a:pt x="6" y="3"/>
                                </a:lnTo>
                                <a:close/>
                                <a:moveTo>
                                  <a:pt x="3" y="0"/>
                                </a:moveTo>
                                <a:lnTo>
                                  <a:pt x="1" y="0"/>
                                </a:lnTo>
                                <a:lnTo>
                                  <a:pt x="1" y="3"/>
                                </a:lnTo>
                                <a:lnTo>
                                  <a:pt x="3" y="3"/>
                                </a:lnTo>
                                <a:lnTo>
                                  <a:pt x="3" y="0"/>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AutoShape 144"/>
                        <wps:cNvSpPr>
                          <a:spLocks/>
                        </wps:cNvSpPr>
                        <wps:spPr bwMode="auto">
                          <a:xfrm>
                            <a:off x="10812" y="2087"/>
                            <a:ext cx="8" cy="8"/>
                          </a:xfrm>
                          <a:custGeom>
                            <a:avLst/>
                            <a:gdLst>
                              <a:gd name="T0" fmla="+- 0 10818 10813"/>
                              <a:gd name="T1" fmla="*/ T0 w 8"/>
                              <a:gd name="T2" fmla="+- 0 2088 2088"/>
                              <a:gd name="T3" fmla="*/ 2088 h 8"/>
                              <a:gd name="T4" fmla="+- 0 10814 10813"/>
                              <a:gd name="T5" fmla="*/ T4 w 8"/>
                              <a:gd name="T6" fmla="+- 0 2088 2088"/>
                              <a:gd name="T7" fmla="*/ 2088 h 8"/>
                              <a:gd name="T8" fmla="+- 0 10813 10813"/>
                              <a:gd name="T9" fmla="*/ T8 w 8"/>
                              <a:gd name="T10" fmla="+- 0 2089 2088"/>
                              <a:gd name="T11" fmla="*/ 2089 h 8"/>
                              <a:gd name="T12" fmla="+- 0 10813 10813"/>
                              <a:gd name="T13" fmla="*/ T12 w 8"/>
                              <a:gd name="T14" fmla="+- 0 2094 2088"/>
                              <a:gd name="T15" fmla="*/ 2094 h 8"/>
                              <a:gd name="T16" fmla="+- 0 10814 10813"/>
                              <a:gd name="T17" fmla="*/ T16 w 8"/>
                              <a:gd name="T18" fmla="+- 0 2095 2088"/>
                              <a:gd name="T19" fmla="*/ 2095 h 8"/>
                              <a:gd name="T20" fmla="+- 0 10818 10813"/>
                              <a:gd name="T21" fmla="*/ T20 w 8"/>
                              <a:gd name="T22" fmla="+- 0 2095 2088"/>
                              <a:gd name="T23" fmla="*/ 2095 h 8"/>
                              <a:gd name="T24" fmla="+- 0 10818 10813"/>
                              <a:gd name="T25" fmla="*/ T24 w 8"/>
                              <a:gd name="T26" fmla="+- 0 2095 2088"/>
                              <a:gd name="T27" fmla="*/ 2095 h 8"/>
                              <a:gd name="T28" fmla="+- 0 10819 10813"/>
                              <a:gd name="T29" fmla="*/ T28 w 8"/>
                              <a:gd name="T30" fmla="+- 0 2094 2088"/>
                              <a:gd name="T31" fmla="*/ 2094 h 8"/>
                              <a:gd name="T32" fmla="+- 0 10821 10813"/>
                              <a:gd name="T33" fmla="*/ T32 w 8"/>
                              <a:gd name="T34" fmla="+- 0 2094 2088"/>
                              <a:gd name="T35" fmla="*/ 2094 h 8"/>
                              <a:gd name="T36" fmla="+- 0 10821 10813"/>
                              <a:gd name="T37" fmla="*/ T36 w 8"/>
                              <a:gd name="T38" fmla="+- 0 2094 2088"/>
                              <a:gd name="T39" fmla="*/ 2094 h 8"/>
                              <a:gd name="T40" fmla="+- 0 10816 10813"/>
                              <a:gd name="T41" fmla="*/ T40 w 8"/>
                              <a:gd name="T42" fmla="+- 0 2094 2088"/>
                              <a:gd name="T43" fmla="*/ 2094 h 8"/>
                              <a:gd name="T44" fmla="+- 0 10815 10813"/>
                              <a:gd name="T45" fmla="*/ T44 w 8"/>
                              <a:gd name="T46" fmla="+- 0 2093 2088"/>
                              <a:gd name="T47" fmla="*/ 2093 h 8"/>
                              <a:gd name="T48" fmla="+- 0 10815 10813"/>
                              <a:gd name="T49" fmla="*/ T48 w 8"/>
                              <a:gd name="T50" fmla="+- 0 2090 2088"/>
                              <a:gd name="T51" fmla="*/ 2090 h 8"/>
                              <a:gd name="T52" fmla="+- 0 10816 10813"/>
                              <a:gd name="T53" fmla="*/ T52 w 8"/>
                              <a:gd name="T54" fmla="+- 0 2089 2088"/>
                              <a:gd name="T55" fmla="*/ 2089 h 8"/>
                              <a:gd name="T56" fmla="+- 0 10821 10813"/>
                              <a:gd name="T57" fmla="*/ T56 w 8"/>
                              <a:gd name="T58" fmla="+- 0 2089 2088"/>
                              <a:gd name="T59" fmla="*/ 2089 h 8"/>
                              <a:gd name="T60" fmla="+- 0 10821 10813"/>
                              <a:gd name="T61" fmla="*/ T60 w 8"/>
                              <a:gd name="T62" fmla="+- 0 2089 2088"/>
                              <a:gd name="T63" fmla="*/ 2089 h 8"/>
                              <a:gd name="T64" fmla="+- 0 10819 10813"/>
                              <a:gd name="T65" fmla="*/ T64 w 8"/>
                              <a:gd name="T66" fmla="+- 0 2089 2088"/>
                              <a:gd name="T67" fmla="*/ 2089 h 8"/>
                              <a:gd name="T68" fmla="+- 0 10818 10813"/>
                              <a:gd name="T69" fmla="*/ T68 w 8"/>
                              <a:gd name="T70" fmla="+- 0 2088 2088"/>
                              <a:gd name="T71" fmla="*/ 2088 h 8"/>
                              <a:gd name="T72" fmla="+- 0 10818 10813"/>
                              <a:gd name="T73" fmla="*/ T72 w 8"/>
                              <a:gd name="T74" fmla="+- 0 2088 2088"/>
                              <a:gd name="T75" fmla="*/ 2088 h 8"/>
                              <a:gd name="T76" fmla="+- 0 10821 10813"/>
                              <a:gd name="T77" fmla="*/ T76 w 8"/>
                              <a:gd name="T78" fmla="+- 0 2094 2088"/>
                              <a:gd name="T79" fmla="*/ 2094 h 8"/>
                              <a:gd name="T80" fmla="+- 0 10819 10813"/>
                              <a:gd name="T81" fmla="*/ T80 w 8"/>
                              <a:gd name="T82" fmla="+- 0 2094 2088"/>
                              <a:gd name="T83" fmla="*/ 2094 h 8"/>
                              <a:gd name="T84" fmla="+- 0 10819 10813"/>
                              <a:gd name="T85" fmla="*/ T84 w 8"/>
                              <a:gd name="T86" fmla="+- 0 2095 2088"/>
                              <a:gd name="T87" fmla="*/ 2095 h 8"/>
                              <a:gd name="T88" fmla="+- 0 10821 10813"/>
                              <a:gd name="T89" fmla="*/ T88 w 8"/>
                              <a:gd name="T90" fmla="+- 0 2095 2088"/>
                              <a:gd name="T91" fmla="*/ 2095 h 8"/>
                              <a:gd name="T92" fmla="+- 0 10821 10813"/>
                              <a:gd name="T93" fmla="*/ T92 w 8"/>
                              <a:gd name="T94" fmla="+- 0 2094 2088"/>
                              <a:gd name="T95" fmla="*/ 2094 h 8"/>
                              <a:gd name="T96" fmla="+- 0 10821 10813"/>
                              <a:gd name="T97" fmla="*/ T96 w 8"/>
                              <a:gd name="T98" fmla="+- 0 2089 2088"/>
                              <a:gd name="T99" fmla="*/ 2089 h 8"/>
                              <a:gd name="T100" fmla="+- 0 10818 10813"/>
                              <a:gd name="T101" fmla="*/ T100 w 8"/>
                              <a:gd name="T102" fmla="+- 0 2089 2088"/>
                              <a:gd name="T103" fmla="*/ 2089 h 8"/>
                              <a:gd name="T104" fmla="+- 0 10819 10813"/>
                              <a:gd name="T105" fmla="*/ T104 w 8"/>
                              <a:gd name="T106" fmla="+- 0 2090 2088"/>
                              <a:gd name="T107" fmla="*/ 2090 h 8"/>
                              <a:gd name="T108" fmla="+- 0 10819 10813"/>
                              <a:gd name="T109" fmla="*/ T108 w 8"/>
                              <a:gd name="T110" fmla="+- 0 2093 2088"/>
                              <a:gd name="T111" fmla="*/ 2093 h 8"/>
                              <a:gd name="T112" fmla="+- 0 10818 10813"/>
                              <a:gd name="T113" fmla="*/ T112 w 8"/>
                              <a:gd name="T114" fmla="+- 0 2094 2088"/>
                              <a:gd name="T115" fmla="*/ 2094 h 8"/>
                              <a:gd name="T116" fmla="+- 0 10821 10813"/>
                              <a:gd name="T117" fmla="*/ T116 w 8"/>
                              <a:gd name="T118" fmla="+- 0 2094 2088"/>
                              <a:gd name="T119" fmla="*/ 2094 h 8"/>
                              <a:gd name="T120" fmla="+- 0 10821 10813"/>
                              <a:gd name="T121" fmla="*/ T120 w 8"/>
                              <a:gd name="T122" fmla="+- 0 2089 2088"/>
                              <a:gd name="T123" fmla="*/ 2089 h 8"/>
                              <a:gd name="T124" fmla="+- 0 10821 10813"/>
                              <a:gd name="T125" fmla="*/ T124 w 8"/>
                              <a:gd name="T126" fmla="+- 0 2088 2088"/>
                              <a:gd name="T127" fmla="*/ 2088 h 8"/>
                              <a:gd name="T128" fmla="+- 0 10819 10813"/>
                              <a:gd name="T129" fmla="*/ T128 w 8"/>
                              <a:gd name="T130" fmla="+- 0 2088 2088"/>
                              <a:gd name="T131" fmla="*/ 2088 h 8"/>
                              <a:gd name="T132" fmla="+- 0 10819 10813"/>
                              <a:gd name="T133" fmla="*/ T132 w 8"/>
                              <a:gd name="T134" fmla="+- 0 2089 2088"/>
                              <a:gd name="T135" fmla="*/ 2089 h 8"/>
                              <a:gd name="T136" fmla="+- 0 10821 10813"/>
                              <a:gd name="T137" fmla="*/ T136 w 8"/>
                              <a:gd name="T138" fmla="+- 0 2089 2088"/>
                              <a:gd name="T139" fmla="*/ 2089 h 8"/>
                              <a:gd name="T140" fmla="+- 0 10821 10813"/>
                              <a:gd name="T141" fmla="*/ T140 w 8"/>
                              <a:gd name="T142" fmla="+- 0 2088 2088"/>
                              <a:gd name="T143" fmla="*/ 208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 h="8">
                                <a:moveTo>
                                  <a:pt x="5" y="0"/>
                                </a:moveTo>
                                <a:lnTo>
                                  <a:pt x="1" y="0"/>
                                </a:lnTo>
                                <a:lnTo>
                                  <a:pt x="0" y="1"/>
                                </a:lnTo>
                                <a:lnTo>
                                  <a:pt x="0" y="6"/>
                                </a:lnTo>
                                <a:lnTo>
                                  <a:pt x="1" y="7"/>
                                </a:lnTo>
                                <a:lnTo>
                                  <a:pt x="5" y="7"/>
                                </a:lnTo>
                                <a:lnTo>
                                  <a:pt x="6" y="6"/>
                                </a:lnTo>
                                <a:lnTo>
                                  <a:pt x="8" y="6"/>
                                </a:lnTo>
                                <a:lnTo>
                                  <a:pt x="3" y="6"/>
                                </a:lnTo>
                                <a:lnTo>
                                  <a:pt x="2" y="5"/>
                                </a:lnTo>
                                <a:lnTo>
                                  <a:pt x="2" y="2"/>
                                </a:lnTo>
                                <a:lnTo>
                                  <a:pt x="3" y="1"/>
                                </a:lnTo>
                                <a:lnTo>
                                  <a:pt x="8" y="1"/>
                                </a:lnTo>
                                <a:lnTo>
                                  <a:pt x="6" y="1"/>
                                </a:lnTo>
                                <a:lnTo>
                                  <a:pt x="5" y="0"/>
                                </a:lnTo>
                                <a:close/>
                                <a:moveTo>
                                  <a:pt x="8" y="6"/>
                                </a:moveTo>
                                <a:lnTo>
                                  <a:pt x="6" y="6"/>
                                </a:lnTo>
                                <a:lnTo>
                                  <a:pt x="6" y="7"/>
                                </a:lnTo>
                                <a:lnTo>
                                  <a:pt x="8" y="7"/>
                                </a:lnTo>
                                <a:lnTo>
                                  <a:pt x="8" y="6"/>
                                </a:lnTo>
                                <a:close/>
                                <a:moveTo>
                                  <a:pt x="8" y="1"/>
                                </a:moveTo>
                                <a:lnTo>
                                  <a:pt x="5" y="1"/>
                                </a:lnTo>
                                <a:lnTo>
                                  <a:pt x="6" y="2"/>
                                </a:lnTo>
                                <a:lnTo>
                                  <a:pt x="6" y="5"/>
                                </a:lnTo>
                                <a:lnTo>
                                  <a:pt x="5" y="6"/>
                                </a:lnTo>
                                <a:lnTo>
                                  <a:pt x="8" y="6"/>
                                </a:lnTo>
                                <a:lnTo>
                                  <a:pt x="8" y="1"/>
                                </a:lnTo>
                                <a:close/>
                                <a:moveTo>
                                  <a:pt x="8" y="0"/>
                                </a:moveTo>
                                <a:lnTo>
                                  <a:pt x="6" y="0"/>
                                </a:lnTo>
                                <a:lnTo>
                                  <a:pt x="6" y="1"/>
                                </a:lnTo>
                                <a:lnTo>
                                  <a:pt x="8" y="1"/>
                                </a:lnTo>
                                <a:lnTo>
                                  <a:pt x="8" y="0"/>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AutoShape 143"/>
                        <wps:cNvSpPr>
                          <a:spLocks/>
                        </wps:cNvSpPr>
                        <wps:spPr bwMode="auto">
                          <a:xfrm>
                            <a:off x="10821" y="2085"/>
                            <a:ext cx="7" cy="10"/>
                          </a:xfrm>
                          <a:custGeom>
                            <a:avLst/>
                            <a:gdLst>
                              <a:gd name="T0" fmla="+- 0 10825 10822"/>
                              <a:gd name="T1" fmla="*/ T0 w 7"/>
                              <a:gd name="T2" fmla="+- 0 2089 2085"/>
                              <a:gd name="T3" fmla="*/ 2089 h 10"/>
                              <a:gd name="T4" fmla="+- 0 10823 10822"/>
                              <a:gd name="T5" fmla="*/ T4 w 7"/>
                              <a:gd name="T6" fmla="+- 0 2089 2085"/>
                              <a:gd name="T7" fmla="*/ 2089 h 10"/>
                              <a:gd name="T8" fmla="+- 0 10823 10822"/>
                              <a:gd name="T9" fmla="*/ T8 w 7"/>
                              <a:gd name="T10" fmla="+- 0 2094 2085"/>
                              <a:gd name="T11" fmla="*/ 2094 h 10"/>
                              <a:gd name="T12" fmla="+- 0 10824 10822"/>
                              <a:gd name="T13" fmla="*/ T12 w 7"/>
                              <a:gd name="T14" fmla="+- 0 2095 2085"/>
                              <a:gd name="T15" fmla="*/ 2095 h 10"/>
                              <a:gd name="T16" fmla="+- 0 10827 10822"/>
                              <a:gd name="T17" fmla="*/ T16 w 7"/>
                              <a:gd name="T18" fmla="+- 0 2095 2085"/>
                              <a:gd name="T19" fmla="*/ 2095 h 10"/>
                              <a:gd name="T20" fmla="+- 0 10828 10822"/>
                              <a:gd name="T21" fmla="*/ T20 w 7"/>
                              <a:gd name="T22" fmla="+- 0 2095 2085"/>
                              <a:gd name="T23" fmla="*/ 2095 h 10"/>
                              <a:gd name="T24" fmla="+- 0 10828 10822"/>
                              <a:gd name="T25" fmla="*/ T24 w 7"/>
                              <a:gd name="T26" fmla="+- 0 2095 2085"/>
                              <a:gd name="T27" fmla="*/ 2095 h 10"/>
                              <a:gd name="T28" fmla="+- 0 10828 10822"/>
                              <a:gd name="T29" fmla="*/ T28 w 7"/>
                              <a:gd name="T30" fmla="+- 0 2093 2085"/>
                              <a:gd name="T31" fmla="*/ 2093 h 10"/>
                              <a:gd name="T32" fmla="+- 0 10826 10822"/>
                              <a:gd name="T33" fmla="*/ T32 w 7"/>
                              <a:gd name="T34" fmla="+- 0 2093 2085"/>
                              <a:gd name="T35" fmla="*/ 2093 h 10"/>
                              <a:gd name="T36" fmla="+- 0 10825 10822"/>
                              <a:gd name="T37" fmla="*/ T36 w 7"/>
                              <a:gd name="T38" fmla="+- 0 2093 2085"/>
                              <a:gd name="T39" fmla="*/ 2093 h 10"/>
                              <a:gd name="T40" fmla="+- 0 10825 10822"/>
                              <a:gd name="T41" fmla="*/ T40 w 7"/>
                              <a:gd name="T42" fmla="+- 0 2089 2085"/>
                              <a:gd name="T43" fmla="*/ 2089 h 10"/>
                              <a:gd name="T44" fmla="+- 0 10828 10822"/>
                              <a:gd name="T45" fmla="*/ T44 w 7"/>
                              <a:gd name="T46" fmla="+- 0 2093 2085"/>
                              <a:gd name="T47" fmla="*/ 2093 h 10"/>
                              <a:gd name="T48" fmla="+- 0 10827 10822"/>
                              <a:gd name="T49" fmla="*/ T48 w 7"/>
                              <a:gd name="T50" fmla="+- 0 2093 2085"/>
                              <a:gd name="T51" fmla="*/ 2093 h 10"/>
                              <a:gd name="T52" fmla="+- 0 10827 10822"/>
                              <a:gd name="T53" fmla="*/ T52 w 7"/>
                              <a:gd name="T54" fmla="+- 0 2093 2085"/>
                              <a:gd name="T55" fmla="*/ 2093 h 10"/>
                              <a:gd name="T56" fmla="+- 0 10828 10822"/>
                              <a:gd name="T57" fmla="*/ T56 w 7"/>
                              <a:gd name="T58" fmla="+- 0 2093 2085"/>
                              <a:gd name="T59" fmla="*/ 2093 h 10"/>
                              <a:gd name="T60" fmla="+- 0 10828 10822"/>
                              <a:gd name="T61" fmla="*/ T60 w 7"/>
                              <a:gd name="T62" fmla="+- 0 2093 2085"/>
                              <a:gd name="T63" fmla="*/ 2093 h 10"/>
                              <a:gd name="T64" fmla="+- 0 10828 10822"/>
                              <a:gd name="T65" fmla="*/ T64 w 7"/>
                              <a:gd name="T66" fmla="+- 0 2088 2085"/>
                              <a:gd name="T67" fmla="*/ 2088 h 10"/>
                              <a:gd name="T68" fmla="+- 0 10822 10822"/>
                              <a:gd name="T69" fmla="*/ T68 w 7"/>
                              <a:gd name="T70" fmla="+- 0 2088 2085"/>
                              <a:gd name="T71" fmla="*/ 2088 h 10"/>
                              <a:gd name="T72" fmla="+- 0 10822 10822"/>
                              <a:gd name="T73" fmla="*/ T72 w 7"/>
                              <a:gd name="T74" fmla="+- 0 2089 2085"/>
                              <a:gd name="T75" fmla="*/ 2089 h 10"/>
                              <a:gd name="T76" fmla="+- 0 10828 10822"/>
                              <a:gd name="T77" fmla="*/ T76 w 7"/>
                              <a:gd name="T78" fmla="+- 0 2089 2085"/>
                              <a:gd name="T79" fmla="*/ 2089 h 10"/>
                              <a:gd name="T80" fmla="+- 0 10828 10822"/>
                              <a:gd name="T81" fmla="*/ T80 w 7"/>
                              <a:gd name="T82" fmla="+- 0 2088 2085"/>
                              <a:gd name="T83" fmla="*/ 2088 h 10"/>
                              <a:gd name="T84" fmla="+- 0 10825 10822"/>
                              <a:gd name="T85" fmla="*/ T84 w 7"/>
                              <a:gd name="T86" fmla="+- 0 2085 2085"/>
                              <a:gd name="T87" fmla="*/ 2085 h 10"/>
                              <a:gd name="T88" fmla="+- 0 10823 10822"/>
                              <a:gd name="T89" fmla="*/ T88 w 7"/>
                              <a:gd name="T90" fmla="+- 0 2085 2085"/>
                              <a:gd name="T91" fmla="*/ 2085 h 10"/>
                              <a:gd name="T92" fmla="+- 0 10823 10822"/>
                              <a:gd name="T93" fmla="*/ T92 w 7"/>
                              <a:gd name="T94" fmla="+- 0 2088 2085"/>
                              <a:gd name="T95" fmla="*/ 2088 h 10"/>
                              <a:gd name="T96" fmla="+- 0 10825 10822"/>
                              <a:gd name="T97" fmla="*/ T96 w 7"/>
                              <a:gd name="T98" fmla="+- 0 2088 2085"/>
                              <a:gd name="T99" fmla="*/ 2088 h 10"/>
                              <a:gd name="T100" fmla="+- 0 10825 10822"/>
                              <a:gd name="T101" fmla="*/ T100 w 7"/>
                              <a:gd name="T102" fmla="+- 0 2085 2085"/>
                              <a:gd name="T103" fmla="*/ 208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 h="10">
                                <a:moveTo>
                                  <a:pt x="3" y="4"/>
                                </a:moveTo>
                                <a:lnTo>
                                  <a:pt x="1" y="4"/>
                                </a:lnTo>
                                <a:lnTo>
                                  <a:pt x="1" y="9"/>
                                </a:lnTo>
                                <a:lnTo>
                                  <a:pt x="2" y="10"/>
                                </a:lnTo>
                                <a:lnTo>
                                  <a:pt x="5" y="10"/>
                                </a:lnTo>
                                <a:lnTo>
                                  <a:pt x="6" y="10"/>
                                </a:lnTo>
                                <a:lnTo>
                                  <a:pt x="6" y="8"/>
                                </a:lnTo>
                                <a:lnTo>
                                  <a:pt x="4" y="8"/>
                                </a:lnTo>
                                <a:lnTo>
                                  <a:pt x="3" y="8"/>
                                </a:lnTo>
                                <a:lnTo>
                                  <a:pt x="3" y="4"/>
                                </a:lnTo>
                                <a:close/>
                                <a:moveTo>
                                  <a:pt x="6" y="8"/>
                                </a:moveTo>
                                <a:lnTo>
                                  <a:pt x="5" y="8"/>
                                </a:lnTo>
                                <a:lnTo>
                                  <a:pt x="6" y="8"/>
                                </a:lnTo>
                                <a:close/>
                                <a:moveTo>
                                  <a:pt x="6" y="3"/>
                                </a:moveTo>
                                <a:lnTo>
                                  <a:pt x="0" y="3"/>
                                </a:lnTo>
                                <a:lnTo>
                                  <a:pt x="0" y="4"/>
                                </a:lnTo>
                                <a:lnTo>
                                  <a:pt x="6" y="4"/>
                                </a:lnTo>
                                <a:lnTo>
                                  <a:pt x="6" y="3"/>
                                </a:lnTo>
                                <a:close/>
                                <a:moveTo>
                                  <a:pt x="3" y="0"/>
                                </a:moveTo>
                                <a:lnTo>
                                  <a:pt x="1" y="0"/>
                                </a:lnTo>
                                <a:lnTo>
                                  <a:pt x="1" y="3"/>
                                </a:lnTo>
                                <a:lnTo>
                                  <a:pt x="3" y="3"/>
                                </a:lnTo>
                                <a:lnTo>
                                  <a:pt x="3" y="0"/>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AutoShape 142"/>
                        <wps:cNvSpPr>
                          <a:spLocks/>
                        </wps:cNvSpPr>
                        <wps:spPr bwMode="auto">
                          <a:xfrm>
                            <a:off x="10828" y="2087"/>
                            <a:ext cx="8" cy="8"/>
                          </a:xfrm>
                          <a:custGeom>
                            <a:avLst/>
                            <a:gdLst>
                              <a:gd name="T0" fmla="+- 0 10835 10829"/>
                              <a:gd name="T1" fmla="*/ T0 w 8"/>
                              <a:gd name="T2" fmla="+- 0 2088 2088"/>
                              <a:gd name="T3" fmla="*/ 2088 h 8"/>
                              <a:gd name="T4" fmla="+- 0 10830 10829"/>
                              <a:gd name="T5" fmla="*/ T4 w 8"/>
                              <a:gd name="T6" fmla="+- 0 2088 2088"/>
                              <a:gd name="T7" fmla="*/ 2088 h 8"/>
                              <a:gd name="T8" fmla="+- 0 10829 10829"/>
                              <a:gd name="T9" fmla="*/ T8 w 8"/>
                              <a:gd name="T10" fmla="+- 0 2089 2088"/>
                              <a:gd name="T11" fmla="*/ 2089 h 8"/>
                              <a:gd name="T12" fmla="+- 0 10829 10829"/>
                              <a:gd name="T13" fmla="*/ T12 w 8"/>
                              <a:gd name="T14" fmla="+- 0 2094 2088"/>
                              <a:gd name="T15" fmla="*/ 2094 h 8"/>
                              <a:gd name="T16" fmla="+- 0 10830 10829"/>
                              <a:gd name="T17" fmla="*/ T16 w 8"/>
                              <a:gd name="T18" fmla="+- 0 2095 2088"/>
                              <a:gd name="T19" fmla="*/ 2095 h 8"/>
                              <a:gd name="T20" fmla="+- 0 10834 10829"/>
                              <a:gd name="T21" fmla="*/ T20 w 8"/>
                              <a:gd name="T22" fmla="+- 0 2095 2088"/>
                              <a:gd name="T23" fmla="*/ 2095 h 8"/>
                              <a:gd name="T24" fmla="+- 0 10835 10829"/>
                              <a:gd name="T25" fmla="*/ T24 w 8"/>
                              <a:gd name="T26" fmla="+- 0 2095 2088"/>
                              <a:gd name="T27" fmla="*/ 2095 h 8"/>
                              <a:gd name="T28" fmla="+- 0 10836 10829"/>
                              <a:gd name="T29" fmla="*/ T28 w 8"/>
                              <a:gd name="T30" fmla="+- 0 2094 2088"/>
                              <a:gd name="T31" fmla="*/ 2094 h 8"/>
                              <a:gd name="T32" fmla="+- 0 10835 10829"/>
                              <a:gd name="T33" fmla="*/ T32 w 8"/>
                              <a:gd name="T34" fmla="+- 0 2094 2088"/>
                              <a:gd name="T35" fmla="*/ 2094 h 8"/>
                              <a:gd name="T36" fmla="+- 0 10832 10829"/>
                              <a:gd name="T37" fmla="*/ T36 w 8"/>
                              <a:gd name="T38" fmla="+- 0 2094 2088"/>
                              <a:gd name="T39" fmla="*/ 2094 h 8"/>
                              <a:gd name="T40" fmla="+- 0 10831 10829"/>
                              <a:gd name="T41" fmla="*/ T40 w 8"/>
                              <a:gd name="T42" fmla="+- 0 2093 2088"/>
                              <a:gd name="T43" fmla="*/ 2093 h 8"/>
                              <a:gd name="T44" fmla="+- 0 10831 10829"/>
                              <a:gd name="T45" fmla="*/ T44 w 8"/>
                              <a:gd name="T46" fmla="+- 0 2092 2088"/>
                              <a:gd name="T47" fmla="*/ 2092 h 8"/>
                              <a:gd name="T48" fmla="+- 0 10836 10829"/>
                              <a:gd name="T49" fmla="*/ T48 w 8"/>
                              <a:gd name="T50" fmla="+- 0 2092 2088"/>
                              <a:gd name="T51" fmla="*/ 2092 h 8"/>
                              <a:gd name="T52" fmla="+- 0 10836 10829"/>
                              <a:gd name="T53" fmla="*/ T52 w 8"/>
                              <a:gd name="T54" fmla="+- 0 2091 2088"/>
                              <a:gd name="T55" fmla="*/ 2091 h 8"/>
                              <a:gd name="T56" fmla="+- 0 10831 10829"/>
                              <a:gd name="T57" fmla="*/ T56 w 8"/>
                              <a:gd name="T58" fmla="+- 0 2091 2088"/>
                              <a:gd name="T59" fmla="*/ 2091 h 8"/>
                              <a:gd name="T60" fmla="+- 0 10831 10829"/>
                              <a:gd name="T61" fmla="*/ T60 w 8"/>
                              <a:gd name="T62" fmla="+- 0 2090 2088"/>
                              <a:gd name="T63" fmla="*/ 2090 h 8"/>
                              <a:gd name="T64" fmla="+- 0 10832 10829"/>
                              <a:gd name="T65" fmla="*/ T64 w 8"/>
                              <a:gd name="T66" fmla="+- 0 2089 2088"/>
                              <a:gd name="T67" fmla="*/ 2089 h 8"/>
                              <a:gd name="T68" fmla="+- 0 10836 10829"/>
                              <a:gd name="T69" fmla="*/ T68 w 8"/>
                              <a:gd name="T70" fmla="+- 0 2089 2088"/>
                              <a:gd name="T71" fmla="*/ 2089 h 8"/>
                              <a:gd name="T72" fmla="+- 0 10836 10829"/>
                              <a:gd name="T73" fmla="*/ T72 w 8"/>
                              <a:gd name="T74" fmla="+- 0 2089 2088"/>
                              <a:gd name="T75" fmla="*/ 2089 h 8"/>
                              <a:gd name="T76" fmla="+- 0 10835 10829"/>
                              <a:gd name="T77" fmla="*/ T76 w 8"/>
                              <a:gd name="T78" fmla="+- 0 2088 2088"/>
                              <a:gd name="T79" fmla="*/ 2088 h 8"/>
                              <a:gd name="T80" fmla="+- 0 10835 10829"/>
                              <a:gd name="T81" fmla="*/ T80 w 8"/>
                              <a:gd name="T82" fmla="+- 0 2093 2088"/>
                              <a:gd name="T83" fmla="*/ 2093 h 8"/>
                              <a:gd name="T84" fmla="+- 0 10834 10829"/>
                              <a:gd name="T85" fmla="*/ T84 w 8"/>
                              <a:gd name="T86" fmla="+- 0 2093 2088"/>
                              <a:gd name="T87" fmla="*/ 2093 h 8"/>
                              <a:gd name="T88" fmla="+- 0 10833 10829"/>
                              <a:gd name="T89" fmla="*/ T88 w 8"/>
                              <a:gd name="T90" fmla="+- 0 2094 2088"/>
                              <a:gd name="T91" fmla="*/ 2094 h 8"/>
                              <a:gd name="T92" fmla="+- 0 10835 10829"/>
                              <a:gd name="T93" fmla="*/ T92 w 8"/>
                              <a:gd name="T94" fmla="+- 0 2094 2088"/>
                              <a:gd name="T95" fmla="*/ 2094 h 8"/>
                              <a:gd name="T96" fmla="+- 0 10835 10829"/>
                              <a:gd name="T97" fmla="*/ T96 w 8"/>
                              <a:gd name="T98" fmla="+- 0 2093 2088"/>
                              <a:gd name="T99" fmla="*/ 2093 h 8"/>
                              <a:gd name="T100" fmla="+- 0 10836 10829"/>
                              <a:gd name="T101" fmla="*/ T100 w 8"/>
                              <a:gd name="T102" fmla="+- 0 2089 2088"/>
                              <a:gd name="T103" fmla="*/ 2089 h 8"/>
                              <a:gd name="T104" fmla="+- 0 10833 10829"/>
                              <a:gd name="T105" fmla="*/ T104 w 8"/>
                              <a:gd name="T106" fmla="+- 0 2089 2088"/>
                              <a:gd name="T107" fmla="*/ 2089 h 8"/>
                              <a:gd name="T108" fmla="+- 0 10834 10829"/>
                              <a:gd name="T109" fmla="*/ T108 w 8"/>
                              <a:gd name="T110" fmla="+- 0 2090 2088"/>
                              <a:gd name="T111" fmla="*/ 2090 h 8"/>
                              <a:gd name="T112" fmla="+- 0 10834 10829"/>
                              <a:gd name="T113" fmla="*/ T112 w 8"/>
                              <a:gd name="T114" fmla="+- 0 2091 2088"/>
                              <a:gd name="T115" fmla="*/ 2091 h 8"/>
                              <a:gd name="T116" fmla="+- 0 10836 10829"/>
                              <a:gd name="T117" fmla="*/ T116 w 8"/>
                              <a:gd name="T118" fmla="+- 0 2091 2088"/>
                              <a:gd name="T119" fmla="*/ 2091 h 8"/>
                              <a:gd name="T120" fmla="+- 0 10836 10829"/>
                              <a:gd name="T121" fmla="*/ T120 w 8"/>
                              <a:gd name="T122" fmla="+- 0 2089 2088"/>
                              <a:gd name="T123" fmla="*/ 208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 h="8">
                                <a:moveTo>
                                  <a:pt x="6" y="0"/>
                                </a:moveTo>
                                <a:lnTo>
                                  <a:pt x="1" y="0"/>
                                </a:lnTo>
                                <a:lnTo>
                                  <a:pt x="0" y="1"/>
                                </a:lnTo>
                                <a:lnTo>
                                  <a:pt x="0" y="6"/>
                                </a:lnTo>
                                <a:lnTo>
                                  <a:pt x="1" y="7"/>
                                </a:lnTo>
                                <a:lnTo>
                                  <a:pt x="5" y="7"/>
                                </a:lnTo>
                                <a:lnTo>
                                  <a:pt x="6" y="7"/>
                                </a:lnTo>
                                <a:lnTo>
                                  <a:pt x="7" y="6"/>
                                </a:lnTo>
                                <a:lnTo>
                                  <a:pt x="6" y="6"/>
                                </a:lnTo>
                                <a:lnTo>
                                  <a:pt x="3" y="6"/>
                                </a:lnTo>
                                <a:lnTo>
                                  <a:pt x="2" y="5"/>
                                </a:lnTo>
                                <a:lnTo>
                                  <a:pt x="2" y="4"/>
                                </a:lnTo>
                                <a:lnTo>
                                  <a:pt x="7" y="4"/>
                                </a:lnTo>
                                <a:lnTo>
                                  <a:pt x="7" y="3"/>
                                </a:lnTo>
                                <a:lnTo>
                                  <a:pt x="2" y="3"/>
                                </a:lnTo>
                                <a:lnTo>
                                  <a:pt x="2" y="2"/>
                                </a:lnTo>
                                <a:lnTo>
                                  <a:pt x="3" y="1"/>
                                </a:lnTo>
                                <a:lnTo>
                                  <a:pt x="7" y="1"/>
                                </a:lnTo>
                                <a:lnTo>
                                  <a:pt x="6" y="0"/>
                                </a:lnTo>
                                <a:close/>
                                <a:moveTo>
                                  <a:pt x="6" y="5"/>
                                </a:moveTo>
                                <a:lnTo>
                                  <a:pt x="5" y="5"/>
                                </a:lnTo>
                                <a:lnTo>
                                  <a:pt x="4" y="6"/>
                                </a:lnTo>
                                <a:lnTo>
                                  <a:pt x="6" y="6"/>
                                </a:lnTo>
                                <a:lnTo>
                                  <a:pt x="6" y="5"/>
                                </a:lnTo>
                                <a:close/>
                                <a:moveTo>
                                  <a:pt x="7" y="1"/>
                                </a:moveTo>
                                <a:lnTo>
                                  <a:pt x="4" y="1"/>
                                </a:lnTo>
                                <a:lnTo>
                                  <a:pt x="5" y="2"/>
                                </a:lnTo>
                                <a:lnTo>
                                  <a:pt x="5" y="3"/>
                                </a:lnTo>
                                <a:lnTo>
                                  <a:pt x="7" y="3"/>
                                </a:lnTo>
                                <a:lnTo>
                                  <a:pt x="7" y="1"/>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AutoShape 141"/>
                        <wps:cNvSpPr>
                          <a:spLocks/>
                        </wps:cNvSpPr>
                        <wps:spPr bwMode="auto">
                          <a:xfrm>
                            <a:off x="10796" y="2098"/>
                            <a:ext cx="11" cy="12"/>
                          </a:xfrm>
                          <a:custGeom>
                            <a:avLst/>
                            <a:gdLst>
                              <a:gd name="T0" fmla="+- 0 10804 10796"/>
                              <a:gd name="T1" fmla="*/ T0 w 11"/>
                              <a:gd name="T2" fmla="+- 0 2098 2098"/>
                              <a:gd name="T3" fmla="*/ 2098 h 12"/>
                              <a:gd name="T4" fmla="+- 0 10799 10796"/>
                              <a:gd name="T5" fmla="*/ T4 w 11"/>
                              <a:gd name="T6" fmla="+- 0 2098 2098"/>
                              <a:gd name="T7" fmla="*/ 2098 h 12"/>
                              <a:gd name="T8" fmla="+- 0 10797 10796"/>
                              <a:gd name="T9" fmla="*/ T8 w 11"/>
                              <a:gd name="T10" fmla="+- 0 2100 2098"/>
                              <a:gd name="T11" fmla="*/ 2100 h 12"/>
                              <a:gd name="T12" fmla="+- 0 10796 10796"/>
                              <a:gd name="T13" fmla="*/ T12 w 11"/>
                              <a:gd name="T14" fmla="+- 0 2107 2098"/>
                              <a:gd name="T15" fmla="*/ 2107 h 12"/>
                              <a:gd name="T16" fmla="+- 0 10799 10796"/>
                              <a:gd name="T17" fmla="*/ T16 w 11"/>
                              <a:gd name="T18" fmla="+- 0 2109 2098"/>
                              <a:gd name="T19" fmla="*/ 2109 h 12"/>
                              <a:gd name="T20" fmla="+- 0 10805 10796"/>
                              <a:gd name="T21" fmla="*/ T20 w 11"/>
                              <a:gd name="T22" fmla="+- 0 2109 2098"/>
                              <a:gd name="T23" fmla="*/ 2109 h 12"/>
                              <a:gd name="T24" fmla="+- 0 10807 10796"/>
                              <a:gd name="T25" fmla="*/ T24 w 11"/>
                              <a:gd name="T26" fmla="+- 0 2107 2098"/>
                              <a:gd name="T27" fmla="*/ 2107 h 12"/>
                              <a:gd name="T28" fmla="+- 0 10800 10796"/>
                              <a:gd name="T29" fmla="*/ T28 w 11"/>
                              <a:gd name="T30" fmla="+- 0 2107 2098"/>
                              <a:gd name="T31" fmla="*/ 2107 h 12"/>
                              <a:gd name="T32" fmla="+- 0 10798 10796"/>
                              <a:gd name="T33" fmla="*/ T32 w 11"/>
                              <a:gd name="T34" fmla="+- 0 2106 2098"/>
                              <a:gd name="T35" fmla="*/ 2106 h 12"/>
                              <a:gd name="T36" fmla="+- 0 10798 10796"/>
                              <a:gd name="T37" fmla="*/ T36 w 11"/>
                              <a:gd name="T38" fmla="+- 0 2102 2098"/>
                              <a:gd name="T39" fmla="*/ 2102 h 12"/>
                              <a:gd name="T40" fmla="+- 0 10800 10796"/>
                              <a:gd name="T41" fmla="*/ T40 w 11"/>
                              <a:gd name="T42" fmla="+- 0 2100 2098"/>
                              <a:gd name="T43" fmla="*/ 2100 h 12"/>
                              <a:gd name="T44" fmla="+- 0 10806 10796"/>
                              <a:gd name="T45" fmla="*/ T44 w 11"/>
                              <a:gd name="T46" fmla="+- 0 2100 2098"/>
                              <a:gd name="T47" fmla="*/ 2100 h 12"/>
                              <a:gd name="T48" fmla="+- 0 10806 10796"/>
                              <a:gd name="T49" fmla="*/ T48 w 11"/>
                              <a:gd name="T50" fmla="+- 0 2100 2098"/>
                              <a:gd name="T51" fmla="*/ 2100 h 12"/>
                              <a:gd name="T52" fmla="+- 0 10805 10796"/>
                              <a:gd name="T53" fmla="*/ T52 w 11"/>
                              <a:gd name="T54" fmla="+- 0 2099 2098"/>
                              <a:gd name="T55" fmla="*/ 2099 h 12"/>
                              <a:gd name="T56" fmla="+- 0 10804 10796"/>
                              <a:gd name="T57" fmla="*/ T56 w 11"/>
                              <a:gd name="T58" fmla="+- 0 2098 2098"/>
                              <a:gd name="T59" fmla="*/ 2098 h 12"/>
                              <a:gd name="T60" fmla="+- 0 10807 10796"/>
                              <a:gd name="T61" fmla="*/ T60 w 11"/>
                              <a:gd name="T62" fmla="+- 0 2103 2098"/>
                              <a:gd name="T63" fmla="*/ 2103 h 12"/>
                              <a:gd name="T64" fmla="+- 0 10802 10796"/>
                              <a:gd name="T65" fmla="*/ T64 w 11"/>
                              <a:gd name="T66" fmla="+- 0 2103 2098"/>
                              <a:gd name="T67" fmla="*/ 2103 h 12"/>
                              <a:gd name="T68" fmla="+- 0 10802 10796"/>
                              <a:gd name="T69" fmla="*/ T68 w 11"/>
                              <a:gd name="T70" fmla="+- 0 2105 2098"/>
                              <a:gd name="T71" fmla="*/ 2105 h 12"/>
                              <a:gd name="T72" fmla="+- 0 10805 10796"/>
                              <a:gd name="T73" fmla="*/ T72 w 11"/>
                              <a:gd name="T74" fmla="+- 0 2105 2098"/>
                              <a:gd name="T75" fmla="*/ 2105 h 12"/>
                              <a:gd name="T76" fmla="+- 0 10805 10796"/>
                              <a:gd name="T77" fmla="*/ T76 w 11"/>
                              <a:gd name="T78" fmla="+- 0 2106 2098"/>
                              <a:gd name="T79" fmla="*/ 2106 h 12"/>
                              <a:gd name="T80" fmla="+- 0 10804 10796"/>
                              <a:gd name="T81" fmla="*/ T80 w 11"/>
                              <a:gd name="T82" fmla="+- 0 2107 2098"/>
                              <a:gd name="T83" fmla="*/ 2107 h 12"/>
                              <a:gd name="T84" fmla="+- 0 10807 10796"/>
                              <a:gd name="T85" fmla="*/ T84 w 11"/>
                              <a:gd name="T86" fmla="+- 0 2107 2098"/>
                              <a:gd name="T87" fmla="*/ 2107 h 12"/>
                              <a:gd name="T88" fmla="+- 0 10807 10796"/>
                              <a:gd name="T89" fmla="*/ T88 w 11"/>
                              <a:gd name="T90" fmla="+- 0 2107 2098"/>
                              <a:gd name="T91" fmla="*/ 2107 h 12"/>
                              <a:gd name="T92" fmla="+- 0 10807 10796"/>
                              <a:gd name="T93" fmla="*/ T92 w 11"/>
                              <a:gd name="T94" fmla="+- 0 2103 2098"/>
                              <a:gd name="T95" fmla="*/ 2103 h 12"/>
                              <a:gd name="T96" fmla="+- 0 10806 10796"/>
                              <a:gd name="T97" fmla="*/ T96 w 11"/>
                              <a:gd name="T98" fmla="+- 0 2100 2098"/>
                              <a:gd name="T99" fmla="*/ 2100 h 12"/>
                              <a:gd name="T100" fmla="+- 0 10803 10796"/>
                              <a:gd name="T101" fmla="*/ T100 w 11"/>
                              <a:gd name="T102" fmla="+- 0 2100 2098"/>
                              <a:gd name="T103" fmla="*/ 2100 h 12"/>
                              <a:gd name="T104" fmla="+- 0 10804 10796"/>
                              <a:gd name="T105" fmla="*/ T104 w 11"/>
                              <a:gd name="T106" fmla="+- 0 2101 2098"/>
                              <a:gd name="T107" fmla="*/ 2101 h 12"/>
                              <a:gd name="T108" fmla="+- 0 10804 10796"/>
                              <a:gd name="T109" fmla="*/ T108 w 11"/>
                              <a:gd name="T110" fmla="+- 0 2101 2098"/>
                              <a:gd name="T111" fmla="*/ 2101 h 12"/>
                              <a:gd name="T112" fmla="+- 0 10806 10796"/>
                              <a:gd name="T113" fmla="*/ T112 w 11"/>
                              <a:gd name="T114" fmla="+- 0 2100 2098"/>
                              <a:gd name="T115" fmla="*/ 2100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 h="12">
                                <a:moveTo>
                                  <a:pt x="8" y="0"/>
                                </a:moveTo>
                                <a:lnTo>
                                  <a:pt x="3" y="0"/>
                                </a:lnTo>
                                <a:lnTo>
                                  <a:pt x="1" y="2"/>
                                </a:lnTo>
                                <a:lnTo>
                                  <a:pt x="0" y="9"/>
                                </a:lnTo>
                                <a:lnTo>
                                  <a:pt x="3" y="11"/>
                                </a:lnTo>
                                <a:lnTo>
                                  <a:pt x="9" y="11"/>
                                </a:lnTo>
                                <a:lnTo>
                                  <a:pt x="11" y="9"/>
                                </a:lnTo>
                                <a:lnTo>
                                  <a:pt x="4" y="9"/>
                                </a:lnTo>
                                <a:lnTo>
                                  <a:pt x="2" y="8"/>
                                </a:lnTo>
                                <a:lnTo>
                                  <a:pt x="2" y="4"/>
                                </a:lnTo>
                                <a:lnTo>
                                  <a:pt x="4" y="2"/>
                                </a:lnTo>
                                <a:lnTo>
                                  <a:pt x="10" y="2"/>
                                </a:lnTo>
                                <a:lnTo>
                                  <a:pt x="9" y="1"/>
                                </a:lnTo>
                                <a:lnTo>
                                  <a:pt x="8" y="0"/>
                                </a:lnTo>
                                <a:close/>
                                <a:moveTo>
                                  <a:pt x="11" y="5"/>
                                </a:moveTo>
                                <a:lnTo>
                                  <a:pt x="6" y="5"/>
                                </a:lnTo>
                                <a:lnTo>
                                  <a:pt x="6" y="7"/>
                                </a:lnTo>
                                <a:lnTo>
                                  <a:pt x="9" y="7"/>
                                </a:lnTo>
                                <a:lnTo>
                                  <a:pt x="9" y="8"/>
                                </a:lnTo>
                                <a:lnTo>
                                  <a:pt x="8" y="9"/>
                                </a:lnTo>
                                <a:lnTo>
                                  <a:pt x="11" y="9"/>
                                </a:lnTo>
                                <a:lnTo>
                                  <a:pt x="11" y="5"/>
                                </a:lnTo>
                                <a:close/>
                                <a:moveTo>
                                  <a:pt x="10" y="2"/>
                                </a:moveTo>
                                <a:lnTo>
                                  <a:pt x="7" y="2"/>
                                </a:lnTo>
                                <a:lnTo>
                                  <a:pt x="8" y="3"/>
                                </a:lnTo>
                                <a:lnTo>
                                  <a:pt x="10" y="2"/>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AutoShape 140"/>
                        <wps:cNvSpPr>
                          <a:spLocks/>
                        </wps:cNvSpPr>
                        <wps:spPr bwMode="auto">
                          <a:xfrm>
                            <a:off x="10808" y="2101"/>
                            <a:ext cx="9" cy="8"/>
                          </a:xfrm>
                          <a:custGeom>
                            <a:avLst/>
                            <a:gdLst>
                              <a:gd name="T0" fmla="+- 0 10815 10808"/>
                              <a:gd name="T1" fmla="*/ T0 w 9"/>
                              <a:gd name="T2" fmla="+- 0 2101 2101"/>
                              <a:gd name="T3" fmla="*/ 2101 h 8"/>
                              <a:gd name="T4" fmla="+- 0 10810 10808"/>
                              <a:gd name="T5" fmla="*/ T4 w 9"/>
                              <a:gd name="T6" fmla="+- 0 2101 2101"/>
                              <a:gd name="T7" fmla="*/ 2101 h 8"/>
                              <a:gd name="T8" fmla="+- 0 10808 10808"/>
                              <a:gd name="T9" fmla="*/ T8 w 9"/>
                              <a:gd name="T10" fmla="+- 0 2103 2101"/>
                              <a:gd name="T11" fmla="*/ 2103 h 8"/>
                              <a:gd name="T12" fmla="+- 0 10808 10808"/>
                              <a:gd name="T13" fmla="*/ T12 w 9"/>
                              <a:gd name="T14" fmla="+- 0 2108 2101"/>
                              <a:gd name="T15" fmla="*/ 2108 h 8"/>
                              <a:gd name="T16" fmla="+- 0 10810 10808"/>
                              <a:gd name="T17" fmla="*/ T16 w 9"/>
                              <a:gd name="T18" fmla="+- 0 2109 2101"/>
                              <a:gd name="T19" fmla="*/ 2109 h 8"/>
                              <a:gd name="T20" fmla="+- 0 10815 10808"/>
                              <a:gd name="T21" fmla="*/ T20 w 9"/>
                              <a:gd name="T22" fmla="+- 0 2109 2101"/>
                              <a:gd name="T23" fmla="*/ 2109 h 8"/>
                              <a:gd name="T24" fmla="+- 0 10816 10808"/>
                              <a:gd name="T25" fmla="*/ T24 w 9"/>
                              <a:gd name="T26" fmla="+- 0 2108 2101"/>
                              <a:gd name="T27" fmla="*/ 2108 h 8"/>
                              <a:gd name="T28" fmla="+- 0 10816 10808"/>
                              <a:gd name="T29" fmla="*/ T28 w 9"/>
                              <a:gd name="T30" fmla="+- 0 2107 2101"/>
                              <a:gd name="T31" fmla="*/ 2107 h 8"/>
                              <a:gd name="T32" fmla="+- 0 10811 10808"/>
                              <a:gd name="T33" fmla="*/ T32 w 9"/>
                              <a:gd name="T34" fmla="+- 0 2107 2101"/>
                              <a:gd name="T35" fmla="*/ 2107 h 8"/>
                              <a:gd name="T36" fmla="+- 0 10810 10808"/>
                              <a:gd name="T37" fmla="*/ T36 w 9"/>
                              <a:gd name="T38" fmla="+- 0 2107 2101"/>
                              <a:gd name="T39" fmla="*/ 2107 h 8"/>
                              <a:gd name="T40" fmla="+- 0 10810 10808"/>
                              <a:gd name="T41" fmla="*/ T40 w 9"/>
                              <a:gd name="T42" fmla="+- 0 2104 2101"/>
                              <a:gd name="T43" fmla="*/ 2104 h 8"/>
                              <a:gd name="T44" fmla="+- 0 10811 10808"/>
                              <a:gd name="T45" fmla="*/ T44 w 9"/>
                              <a:gd name="T46" fmla="+- 0 2103 2101"/>
                              <a:gd name="T47" fmla="*/ 2103 h 8"/>
                              <a:gd name="T48" fmla="+- 0 10816 10808"/>
                              <a:gd name="T49" fmla="*/ T48 w 9"/>
                              <a:gd name="T50" fmla="+- 0 2103 2101"/>
                              <a:gd name="T51" fmla="*/ 2103 h 8"/>
                              <a:gd name="T52" fmla="+- 0 10816 10808"/>
                              <a:gd name="T53" fmla="*/ T52 w 9"/>
                              <a:gd name="T54" fmla="+- 0 2103 2101"/>
                              <a:gd name="T55" fmla="*/ 2103 h 8"/>
                              <a:gd name="T56" fmla="+- 0 10815 10808"/>
                              <a:gd name="T57" fmla="*/ T56 w 9"/>
                              <a:gd name="T58" fmla="+- 0 2101 2101"/>
                              <a:gd name="T59" fmla="*/ 2101 h 8"/>
                              <a:gd name="T60" fmla="+- 0 10816 10808"/>
                              <a:gd name="T61" fmla="*/ T60 w 9"/>
                              <a:gd name="T62" fmla="+- 0 2103 2101"/>
                              <a:gd name="T63" fmla="*/ 2103 h 8"/>
                              <a:gd name="T64" fmla="+- 0 10813 10808"/>
                              <a:gd name="T65" fmla="*/ T64 w 9"/>
                              <a:gd name="T66" fmla="+- 0 2103 2101"/>
                              <a:gd name="T67" fmla="*/ 2103 h 8"/>
                              <a:gd name="T68" fmla="+- 0 10814 10808"/>
                              <a:gd name="T69" fmla="*/ T68 w 9"/>
                              <a:gd name="T70" fmla="+- 0 2104 2101"/>
                              <a:gd name="T71" fmla="*/ 2104 h 8"/>
                              <a:gd name="T72" fmla="+- 0 10814 10808"/>
                              <a:gd name="T73" fmla="*/ T72 w 9"/>
                              <a:gd name="T74" fmla="+- 0 2107 2101"/>
                              <a:gd name="T75" fmla="*/ 2107 h 8"/>
                              <a:gd name="T76" fmla="+- 0 10813 10808"/>
                              <a:gd name="T77" fmla="*/ T76 w 9"/>
                              <a:gd name="T78" fmla="+- 0 2107 2101"/>
                              <a:gd name="T79" fmla="*/ 2107 h 8"/>
                              <a:gd name="T80" fmla="+- 0 10816 10808"/>
                              <a:gd name="T81" fmla="*/ T80 w 9"/>
                              <a:gd name="T82" fmla="+- 0 2107 2101"/>
                              <a:gd name="T83" fmla="*/ 2107 h 8"/>
                              <a:gd name="T84" fmla="+- 0 10816 10808"/>
                              <a:gd name="T85" fmla="*/ T84 w 9"/>
                              <a:gd name="T86" fmla="+- 0 2103 2101"/>
                              <a:gd name="T87" fmla="*/ 210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 h="8">
                                <a:moveTo>
                                  <a:pt x="7" y="0"/>
                                </a:moveTo>
                                <a:lnTo>
                                  <a:pt x="2" y="0"/>
                                </a:lnTo>
                                <a:lnTo>
                                  <a:pt x="0" y="2"/>
                                </a:lnTo>
                                <a:lnTo>
                                  <a:pt x="0" y="7"/>
                                </a:lnTo>
                                <a:lnTo>
                                  <a:pt x="2" y="8"/>
                                </a:lnTo>
                                <a:lnTo>
                                  <a:pt x="7" y="8"/>
                                </a:lnTo>
                                <a:lnTo>
                                  <a:pt x="8" y="7"/>
                                </a:lnTo>
                                <a:lnTo>
                                  <a:pt x="8" y="6"/>
                                </a:lnTo>
                                <a:lnTo>
                                  <a:pt x="3" y="6"/>
                                </a:lnTo>
                                <a:lnTo>
                                  <a:pt x="2" y="6"/>
                                </a:lnTo>
                                <a:lnTo>
                                  <a:pt x="2" y="3"/>
                                </a:lnTo>
                                <a:lnTo>
                                  <a:pt x="3" y="2"/>
                                </a:lnTo>
                                <a:lnTo>
                                  <a:pt x="8" y="2"/>
                                </a:lnTo>
                                <a:lnTo>
                                  <a:pt x="7" y="0"/>
                                </a:lnTo>
                                <a:close/>
                                <a:moveTo>
                                  <a:pt x="8" y="2"/>
                                </a:moveTo>
                                <a:lnTo>
                                  <a:pt x="5" y="2"/>
                                </a:lnTo>
                                <a:lnTo>
                                  <a:pt x="6" y="3"/>
                                </a:lnTo>
                                <a:lnTo>
                                  <a:pt x="6" y="6"/>
                                </a:lnTo>
                                <a:lnTo>
                                  <a:pt x="5" y="6"/>
                                </a:lnTo>
                                <a:lnTo>
                                  <a:pt x="8" y="6"/>
                                </a:lnTo>
                                <a:lnTo>
                                  <a:pt x="8" y="2"/>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AutoShape 139"/>
                        <wps:cNvSpPr>
                          <a:spLocks/>
                        </wps:cNvSpPr>
                        <wps:spPr bwMode="auto">
                          <a:xfrm>
                            <a:off x="10816" y="2101"/>
                            <a:ext cx="9" cy="8"/>
                          </a:xfrm>
                          <a:custGeom>
                            <a:avLst/>
                            <a:gdLst>
                              <a:gd name="T0" fmla="+- 0 10819 10816"/>
                              <a:gd name="T1" fmla="*/ T0 w 9"/>
                              <a:gd name="T2" fmla="+- 0 2102 2102"/>
                              <a:gd name="T3" fmla="*/ 2102 h 8"/>
                              <a:gd name="T4" fmla="+- 0 10816 10816"/>
                              <a:gd name="T5" fmla="*/ T4 w 9"/>
                              <a:gd name="T6" fmla="+- 0 2102 2102"/>
                              <a:gd name="T7" fmla="*/ 2102 h 8"/>
                              <a:gd name="T8" fmla="+- 0 10819 10816"/>
                              <a:gd name="T9" fmla="*/ T8 w 9"/>
                              <a:gd name="T10" fmla="+- 0 2109 2102"/>
                              <a:gd name="T11" fmla="*/ 2109 h 8"/>
                              <a:gd name="T12" fmla="+- 0 10822 10816"/>
                              <a:gd name="T13" fmla="*/ T12 w 9"/>
                              <a:gd name="T14" fmla="+- 0 2109 2102"/>
                              <a:gd name="T15" fmla="*/ 2109 h 8"/>
                              <a:gd name="T16" fmla="+- 0 10823 10816"/>
                              <a:gd name="T17" fmla="*/ T16 w 9"/>
                              <a:gd name="T18" fmla="+- 0 2107 2102"/>
                              <a:gd name="T19" fmla="*/ 2107 h 8"/>
                              <a:gd name="T20" fmla="+- 0 10821 10816"/>
                              <a:gd name="T21" fmla="*/ T20 w 9"/>
                              <a:gd name="T22" fmla="+- 0 2107 2102"/>
                              <a:gd name="T23" fmla="*/ 2107 h 8"/>
                              <a:gd name="T24" fmla="+- 0 10819 10816"/>
                              <a:gd name="T25" fmla="*/ T24 w 9"/>
                              <a:gd name="T26" fmla="+- 0 2102 2102"/>
                              <a:gd name="T27" fmla="*/ 2102 h 8"/>
                              <a:gd name="T28" fmla="+- 0 10825 10816"/>
                              <a:gd name="T29" fmla="*/ T28 w 9"/>
                              <a:gd name="T30" fmla="+- 0 2102 2102"/>
                              <a:gd name="T31" fmla="*/ 2102 h 8"/>
                              <a:gd name="T32" fmla="+- 0 10823 10816"/>
                              <a:gd name="T33" fmla="*/ T32 w 9"/>
                              <a:gd name="T34" fmla="+- 0 2102 2102"/>
                              <a:gd name="T35" fmla="*/ 2102 h 8"/>
                              <a:gd name="T36" fmla="+- 0 10821 10816"/>
                              <a:gd name="T37" fmla="*/ T36 w 9"/>
                              <a:gd name="T38" fmla="+- 0 2107 2102"/>
                              <a:gd name="T39" fmla="*/ 2107 h 8"/>
                              <a:gd name="T40" fmla="+- 0 10823 10816"/>
                              <a:gd name="T41" fmla="*/ T40 w 9"/>
                              <a:gd name="T42" fmla="+- 0 2107 2102"/>
                              <a:gd name="T43" fmla="*/ 2107 h 8"/>
                              <a:gd name="T44" fmla="+- 0 10825 10816"/>
                              <a:gd name="T45" fmla="*/ T44 w 9"/>
                              <a:gd name="T46" fmla="+- 0 2102 2102"/>
                              <a:gd name="T47" fmla="*/ 210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 h="8">
                                <a:moveTo>
                                  <a:pt x="3" y="0"/>
                                </a:moveTo>
                                <a:lnTo>
                                  <a:pt x="0" y="0"/>
                                </a:lnTo>
                                <a:lnTo>
                                  <a:pt x="3" y="7"/>
                                </a:lnTo>
                                <a:lnTo>
                                  <a:pt x="6" y="7"/>
                                </a:lnTo>
                                <a:lnTo>
                                  <a:pt x="7" y="5"/>
                                </a:lnTo>
                                <a:lnTo>
                                  <a:pt x="5" y="5"/>
                                </a:lnTo>
                                <a:lnTo>
                                  <a:pt x="3" y="0"/>
                                </a:lnTo>
                                <a:close/>
                                <a:moveTo>
                                  <a:pt x="9" y="0"/>
                                </a:moveTo>
                                <a:lnTo>
                                  <a:pt x="7" y="0"/>
                                </a:lnTo>
                                <a:lnTo>
                                  <a:pt x="5" y="5"/>
                                </a:lnTo>
                                <a:lnTo>
                                  <a:pt x="7" y="5"/>
                                </a:lnTo>
                                <a:lnTo>
                                  <a:pt x="9" y="0"/>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AutoShape 138"/>
                        <wps:cNvSpPr>
                          <a:spLocks/>
                        </wps:cNvSpPr>
                        <wps:spPr bwMode="auto">
                          <a:xfrm>
                            <a:off x="10824" y="2101"/>
                            <a:ext cx="8" cy="8"/>
                          </a:xfrm>
                          <a:custGeom>
                            <a:avLst/>
                            <a:gdLst>
                              <a:gd name="T0" fmla="+- 0 10831 10825"/>
                              <a:gd name="T1" fmla="*/ T0 w 8"/>
                              <a:gd name="T2" fmla="+- 0 2101 2101"/>
                              <a:gd name="T3" fmla="*/ 2101 h 8"/>
                              <a:gd name="T4" fmla="+- 0 10826 10825"/>
                              <a:gd name="T5" fmla="*/ T4 w 8"/>
                              <a:gd name="T6" fmla="+- 0 2101 2101"/>
                              <a:gd name="T7" fmla="*/ 2101 h 8"/>
                              <a:gd name="T8" fmla="+- 0 10825 10825"/>
                              <a:gd name="T9" fmla="*/ T8 w 8"/>
                              <a:gd name="T10" fmla="+- 0 2103 2101"/>
                              <a:gd name="T11" fmla="*/ 2103 h 8"/>
                              <a:gd name="T12" fmla="+- 0 10825 10825"/>
                              <a:gd name="T13" fmla="*/ T12 w 8"/>
                              <a:gd name="T14" fmla="+- 0 2108 2101"/>
                              <a:gd name="T15" fmla="*/ 2108 h 8"/>
                              <a:gd name="T16" fmla="+- 0 10826 10825"/>
                              <a:gd name="T17" fmla="*/ T16 w 8"/>
                              <a:gd name="T18" fmla="+- 0 2109 2101"/>
                              <a:gd name="T19" fmla="*/ 2109 h 8"/>
                              <a:gd name="T20" fmla="+- 0 10830 10825"/>
                              <a:gd name="T21" fmla="*/ T20 w 8"/>
                              <a:gd name="T22" fmla="+- 0 2109 2101"/>
                              <a:gd name="T23" fmla="*/ 2109 h 8"/>
                              <a:gd name="T24" fmla="+- 0 10831 10825"/>
                              <a:gd name="T25" fmla="*/ T24 w 8"/>
                              <a:gd name="T26" fmla="+- 0 2109 2101"/>
                              <a:gd name="T27" fmla="*/ 2109 h 8"/>
                              <a:gd name="T28" fmla="+- 0 10832 10825"/>
                              <a:gd name="T29" fmla="*/ T28 w 8"/>
                              <a:gd name="T30" fmla="+- 0 2108 2101"/>
                              <a:gd name="T31" fmla="*/ 2108 h 8"/>
                              <a:gd name="T32" fmla="+- 0 10831 10825"/>
                              <a:gd name="T33" fmla="*/ T32 w 8"/>
                              <a:gd name="T34" fmla="+- 0 2108 2101"/>
                              <a:gd name="T35" fmla="*/ 2108 h 8"/>
                              <a:gd name="T36" fmla="+- 0 10828 10825"/>
                              <a:gd name="T37" fmla="*/ T36 w 8"/>
                              <a:gd name="T38" fmla="+- 0 2108 2101"/>
                              <a:gd name="T39" fmla="*/ 2108 h 8"/>
                              <a:gd name="T40" fmla="+- 0 10827 10825"/>
                              <a:gd name="T41" fmla="*/ T40 w 8"/>
                              <a:gd name="T42" fmla="+- 0 2107 2101"/>
                              <a:gd name="T43" fmla="*/ 2107 h 8"/>
                              <a:gd name="T44" fmla="+- 0 10827 10825"/>
                              <a:gd name="T45" fmla="*/ T44 w 8"/>
                              <a:gd name="T46" fmla="+- 0 2106 2101"/>
                              <a:gd name="T47" fmla="*/ 2106 h 8"/>
                              <a:gd name="T48" fmla="+- 0 10832 10825"/>
                              <a:gd name="T49" fmla="*/ T48 w 8"/>
                              <a:gd name="T50" fmla="+- 0 2106 2101"/>
                              <a:gd name="T51" fmla="*/ 2106 h 8"/>
                              <a:gd name="T52" fmla="+- 0 10832 10825"/>
                              <a:gd name="T53" fmla="*/ T52 w 8"/>
                              <a:gd name="T54" fmla="+- 0 2105 2101"/>
                              <a:gd name="T55" fmla="*/ 2105 h 8"/>
                              <a:gd name="T56" fmla="+- 0 10827 10825"/>
                              <a:gd name="T57" fmla="*/ T56 w 8"/>
                              <a:gd name="T58" fmla="+- 0 2105 2101"/>
                              <a:gd name="T59" fmla="*/ 2105 h 8"/>
                              <a:gd name="T60" fmla="+- 0 10827 10825"/>
                              <a:gd name="T61" fmla="*/ T60 w 8"/>
                              <a:gd name="T62" fmla="+- 0 2104 2101"/>
                              <a:gd name="T63" fmla="*/ 2104 h 8"/>
                              <a:gd name="T64" fmla="+- 0 10828 10825"/>
                              <a:gd name="T65" fmla="*/ T64 w 8"/>
                              <a:gd name="T66" fmla="+- 0 2103 2101"/>
                              <a:gd name="T67" fmla="*/ 2103 h 8"/>
                              <a:gd name="T68" fmla="+- 0 10832 10825"/>
                              <a:gd name="T69" fmla="*/ T68 w 8"/>
                              <a:gd name="T70" fmla="+- 0 2103 2101"/>
                              <a:gd name="T71" fmla="*/ 2103 h 8"/>
                              <a:gd name="T72" fmla="+- 0 10832 10825"/>
                              <a:gd name="T73" fmla="*/ T72 w 8"/>
                              <a:gd name="T74" fmla="+- 0 2103 2101"/>
                              <a:gd name="T75" fmla="*/ 2103 h 8"/>
                              <a:gd name="T76" fmla="+- 0 10831 10825"/>
                              <a:gd name="T77" fmla="*/ T76 w 8"/>
                              <a:gd name="T78" fmla="+- 0 2101 2101"/>
                              <a:gd name="T79" fmla="*/ 2101 h 8"/>
                              <a:gd name="T80" fmla="+- 0 10831 10825"/>
                              <a:gd name="T81" fmla="*/ T80 w 8"/>
                              <a:gd name="T82" fmla="+- 0 2107 2101"/>
                              <a:gd name="T83" fmla="*/ 2107 h 8"/>
                              <a:gd name="T84" fmla="+- 0 10830 10825"/>
                              <a:gd name="T85" fmla="*/ T84 w 8"/>
                              <a:gd name="T86" fmla="+- 0 2107 2101"/>
                              <a:gd name="T87" fmla="*/ 2107 h 8"/>
                              <a:gd name="T88" fmla="+- 0 10829 10825"/>
                              <a:gd name="T89" fmla="*/ T88 w 8"/>
                              <a:gd name="T90" fmla="+- 0 2108 2101"/>
                              <a:gd name="T91" fmla="*/ 2108 h 8"/>
                              <a:gd name="T92" fmla="+- 0 10831 10825"/>
                              <a:gd name="T93" fmla="*/ T92 w 8"/>
                              <a:gd name="T94" fmla="+- 0 2108 2101"/>
                              <a:gd name="T95" fmla="*/ 2108 h 8"/>
                              <a:gd name="T96" fmla="+- 0 10831 10825"/>
                              <a:gd name="T97" fmla="*/ T96 w 8"/>
                              <a:gd name="T98" fmla="+- 0 2107 2101"/>
                              <a:gd name="T99" fmla="*/ 2107 h 8"/>
                              <a:gd name="T100" fmla="+- 0 10832 10825"/>
                              <a:gd name="T101" fmla="*/ T100 w 8"/>
                              <a:gd name="T102" fmla="+- 0 2103 2101"/>
                              <a:gd name="T103" fmla="*/ 2103 h 8"/>
                              <a:gd name="T104" fmla="+- 0 10829 10825"/>
                              <a:gd name="T105" fmla="*/ T104 w 8"/>
                              <a:gd name="T106" fmla="+- 0 2103 2101"/>
                              <a:gd name="T107" fmla="*/ 2103 h 8"/>
                              <a:gd name="T108" fmla="+- 0 10830 10825"/>
                              <a:gd name="T109" fmla="*/ T108 w 8"/>
                              <a:gd name="T110" fmla="+- 0 2104 2101"/>
                              <a:gd name="T111" fmla="*/ 2104 h 8"/>
                              <a:gd name="T112" fmla="+- 0 10830 10825"/>
                              <a:gd name="T113" fmla="*/ T112 w 8"/>
                              <a:gd name="T114" fmla="+- 0 2105 2101"/>
                              <a:gd name="T115" fmla="*/ 2105 h 8"/>
                              <a:gd name="T116" fmla="+- 0 10832 10825"/>
                              <a:gd name="T117" fmla="*/ T116 w 8"/>
                              <a:gd name="T118" fmla="+- 0 2105 2101"/>
                              <a:gd name="T119" fmla="*/ 2105 h 8"/>
                              <a:gd name="T120" fmla="+- 0 10832 10825"/>
                              <a:gd name="T121" fmla="*/ T120 w 8"/>
                              <a:gd name="T122" fmla="+- 0 2103 2101"/>
                              <a:gd name="T123" fmla="*/ 210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 h="8">
                                <a:moveTo>
                                  <a:pt x="6" y="0"/>
                                </a:moveTo>
                                <a:lnTo>
                                  <a:pt x="1" y="0"/>
                                </a:lnTo>
                                <a:lnTo>
                                  <a:pt x="0" y="2"/>
                                </a:lnTo>
                                <a:lnTo>
                                  <a:pt x="0" y="7"/>
                                </a:lnTo>
                                <a:lnTo>
                                  <a:pt x="1" y="8"/>
                                </a:lnTo>
                                <a:lnTo>
                                  <a:pt x="5" y="8"/>
                                </a:lnTo>
                                <a:lnTo>
                                  <a:pt x="6" y="8"/>
                                </a:lnTo>
                                <a:lnTo>
                                  <a:pt x="7" y="7"/>
                                </a:lnTo>
                                <a:lnTo>
                                  <a:pt x="6" y="7"/>
                                </a:lnTo>
                                <a:lnTo>
                                  <a:pt x="3" y="7"/>
                                </a:lnTo>
                                <a:lnTo>
                                  <a:pt x="2" y="6"/>
                                </a:lnTo>
                                <a:lnTo>
                                  <a:pt x="2" y="5"/>
                                </a:lnTo>
                                <a:lnTo>
                                  <a:pt x="7" y="5"/>
                                </a:lnTo>
                                <a:lnTo>
                                  <a:pt x="7" y="4"/>
                                </a:lnTo>
                                <a:lnTo>
                                  <a:pt x="2" y="4"/>
                                </a:lnTo>
                                <a:lnTo>
                                  <a:pt x="2" y="3"/>
                                </a:lnTo>
                                <a:lnTo>
                                  <a:pt x="3" y="2"/>
                                </a:lnTo>
                                <a:lnTo>
                                  <a:pt x="7" y="2"/>
                                </a:lnTo>
                                <a:lnTo>
                                  <a:pt x="6" y="0"/>
                                </a:lnTo>
                                <a:close/>
                                <a:moveTo>
                                  <a:pt x="6" y="6"/>
                                </a:moveTo>
                                <a:lnTo>
                                  <a:pt x="5" y="6"/>
                                </a:lnTo>
                                <a:lnTo>
                                  <a:pt x="4" y="7"/>
                                </a:lnTo>
                                <a:lnTo>
                                  <a:pt x="6" y="7"/>
                                </a:lnTo>
                                <a:lnTo>
                                  <a:pt x="6" y="6"/>
                                </a:lnTo>
                                <a:close/>
                                <a:moveTo>
                                  <a:pt x="7" y="2"/>
                                </a:moveTo>
                                <a:lnTo>
                                  <a:pt x="4" y="2"/>
                                </a:lnTo>
                                <a:lnTo>
                                  <a:pt x="5" y="3"/>
                                </a:lnTo>
                                <a:lnTo>
                                  <a:pt x="5" y="4"/>
                                </a:lnTo>
                                <a:lnTo>
                                  <a:pt x="7" y="4"/>
                                </a:lnTo>
                                <a:lnTo>
                                  <a:pt x="7" y="2"/>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AutoShape 137"/>
                        <wps:cNvSpPr>
                          <a:spLocks/>
                        </wps:cNvSpPr>
                        <wps:spPr bwMode="auto">
                          <a:xfrm>
                            <a:off x="10833" y="2101"/>
                            <a:ext cx="6" cy="8"/>
                          </a:xfrm>
                          <a:custGeom>
                            <a:avLst/>
                            <a:gdLst>
                              <a:gd name="T0" fmla="+- 0 10836 10834"/>
                              <a:gd name="T1" fmla="*/ T0 w 6"/>
                              <a:gd name="T2" fmla="+- 0 2102 2101"/>
                              <a:gd name="T3" fmla="*/ 2102 h 8"/>
                              <a:gd name="T4" fmla="+- 0 10834 10834"/>
                              <a:gd name="T5" fmla="*/ T4 w 6"/>
                              <a:gd name="T6" fmla="+- 0 2102 2101"/>
                              <a:gd name="T7" fmla="*/ 2102 h 8"/>
                              <a:gd name="T8" fmla="+- 0 10834 10834"/>
                              <a:gd name="T9" fmla="*/ T8 w 6"/>
                              <a:gd name="T10" fmla="+- 0 2109 2101"/>
                              <a:gd name="T11" fmla="*/ 2109 h 8"/>
                              <a:gd name="T12" fmla="+- 0 10836 10834"/>
                              <a:gd name="T13" fmla="*/ T12 w 6"/>
                              <a:gd name="T14" fmla="+- 0 2109 2101"/>
                              <a:gd name="T15" fmla="*/ 2109 h 8"/>
                              <a:gd name="T16" fmla="+- 0 10836 10834"/>
                              <a:gd name="T17" fmla="*/ T16 w 6"/>
                              <a:gd name="T18" fmla="+- 0 2104 2101"/>
                              <a:gd name="T19" fmla="*/ 2104 h 8"/>
                              <a:gd name="T20" fmla="+- 0 10836 10834"/>
                              <a:gd name="T21" fmla="*/ T20 w 6"/>
                              <a:gd name="T22" fmla="+- 0 2103 2101"/>
                              <a:gd name="T23" fmla="*/ 2103 h 8"/>
                              <a:gd name="T24" fmla="+- 0 10838 10834"/>
                              <a:gd name="T25" fmla="*/ T24 w 6"/>
                              <a:gd name="T26" fmla="+- 0 2103 2101"/>
                              <a:gd name="T27" fmla="*/ 2103 h 8"/>
                              <a:gd name="T28" fmla="+- 0 10839 10834"/>
                              <a:gd name="T29" fmla="*/ T28 w 6"/>
                              <a:gd name="T30" fmla="+- 0 2102 2101"/>
                              <a:gd name="T31" fmla="*/ 2102 h 8"/>
                              <a:gd name="T32" fmla="+- 0 10836 10834"/>
                              <a:gd name="T33" fmla="*/ T32 w 6"/>
                              <a:gd name="T34" fmla="+- 0 2102 2101"/>
                              <a:gd name="T35" fmla="*/ 2102 h 8"/>
                              <a:gd name="T36" fmla="+- 0 10836 10834"/>
                              <a:gd name="T37" fmla="*/ T36 w 6"/>
                              <a:gd name="T38" fmla="+- 0 2102 2101"/>
                              <a:gd name="T39" fmla="*/ 2102 h 8"/>
                              <a:gd name="T40" fmla="+- 0 10838 10834"/>
                              <a:gd name="T41" fmla="*/ T40 w 6"/>
                              <a:gd name="T42" fmla="+- 0 2103 2101"/>
                              <a:gd name="T43" fmla="*/ 2103 h 8"/>
                              <a:gd name="T44" fmla="+- 0 10838 10834"/>
                              <a:gd name="T45" fmla="*/ T44 w 6"/>
                              <a:gd name="T46" fmla="+- 0 2103 2101"/>
                              <a:gd name="T47" fmla="*/ 2103 h 8"/>
                              <a:gd name="T48" fmla="+- 0 10838 10834"/>
                              <a:gd name="T49" fmla="*/ T48 w 6"/>
                              <a:gd name="T50" fmla="+- 0 2103 2101"/>
                              <a:gd name="T51" fmla="*/ 2103 h 8"/>
                              <a:gd name="T52" fmla="+- 0 10838 10834"/>
                              <a:gd name="T53" fmla="*/ T52 w 6"/>
                              <a:gd name="T54" fmla="+- 0 2104 2101"/>
                              <a:gd name="T55" fmla="*/ 2104 h 8"/>
                              <a:gd name="T56" fmla="+- 0 10838 10834"/>
                              <a:gd name="T57" fmla="*/ T56 w 6"/>
                              <a:gd name="T58" fmla="+- 0 2103 2101"/>
                              <a:gd name="T59" fmla="*/ 2103 h 8"/>
                              <a:gd name="T60" fmla="+- 0 10838 10834"/>
                              <a:gd name="T61" fmla="*/ T60 w 6"/>
                              <a:gd name="T62" fmla="+- 0 2101 2101"/>
                              <a:gd name="T63" fmla="*/ 2101 h 8"/>
                              <a:gd name="T64" fmla="+- 0 10837 10834"/>
                              <a:gd name="T65" fmla="*/ T64 w 6"/>
                              <a:gd name="T66" fmla="+- 0 2101 2101"/>
                              <a:gd name="T67" fmla="*/ 2101 h 8"/>
                              <a:gd name="T68" fmla="+- 0 10836 10834"/>
                              <a:gd name="T69" fmla="*/ T68 w 6"/>
                              <a:gd name="T70" fmla="+- 0 2102 2101"/>
                              <a:gd name="T71" fmla="*/ 2102 h 8"/>
                              <a:gd name="T72" fmla="+- 0 10836 10834"/>
                              <a:gd name="T73" fmla="*/ T72 w 6"/>
                              <a:gd name="T74" fmla="+- 0 2102 2101"/>
                              <a:gd name="T75" fmla="*/ 2102 h 8"/>
                              <a:gd name="T76" fmla="+- 0 10839 10834"/>
                              <a:gd name="T77" fmla="*/ T76 w 6"/>
                              <a:gd name="T78" fmla="+- 0 2102 2101"/>
                              <a:gd name="T79" fmla="*/ 2102 h 8"/>
                              <a:gd name="T80" fmla="+- 0 10839 10834"/>
                              <a:gd name="T81" fmla="*/ T80 w 6"/>
                              <a:gd name="T82" fmla="+- 0 2102 2101"/>
                              <a:gd name="T83" fmla="*/ 2102 h 8"/>
                              <a:gd name="T84" fmla="+- 0 10838 10834"/>
                              <a:gd name="T85" fmla="*/ T84 w 6"/>
                              <a:gd name="T86" fmla="+- 0 2101 2101"/>
                              <a:gd name="T87" fmla="*/ 2101 h 8"/>
                              <a:gd name="T88" fmla="+- 0 10838 10834"/>
                              <a:gd name="T89" fmla="*/ T88 w 6"/>
                              <a:gd name="T90" fmla="+- 0 2101 2101"/>
                              <a:gd name="T91" fmla="*/ 210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 h="8">
                                <a:moveTo>
                                  <a:pt x="2" y="1"/>
                                </a:moveTo>
                                <a:lnTo>
                                  <a:pt x="0" y="1"/>
                                </a:lnTo>
                                <a:lnTo>
                                  <a:pt x="0" y="8"/>
                                </a:lnTo>
                                <a:lnTo>
                                  <a:pt x="2" y="8"/>
                                </a:lnTo>
                                <a:lnTo>
                                  <a:pt x="2" y="3"/>
                                </a:lnTo>
                                <a:lnTo>
                                  <a:pt x="2" y="2"/>
                                </a:lnTo>
                                <a:lnTo>
                                  <a:pt x="4" y="2"/>
                                </a:lnTo>
                                <a:lnTo>
                                  <a:pt x="5" y="1"/>
                                </a:lnTo>
                                <a:lnTo>
                                  <a:pt x="2" y="1"/>
                                </a:lnTo>
                                <a:close/>
                                <a:moveTo>
                                  <a:pt x="4" y="2"/>
                                </a:moveTo>
                                <a:lnTo>
                                  <a:pt x="4" y="2"/>
                                </a:lnTo>
                                <a:lnTo>
                                  <a:pt x="4" y="3"/>
                                </a:lnTo>
                                <a:lnTo>
                                  <a:pt x="4" y="2"/>
                                </a:lnTo>
                                <a:close/>
                                <a:moveTo>
                                  <a:pt x="4" y="0"/>
                                </a:moveTo>
                                <a:lnTo>
                                  <a:pt x="3" y="0"/>
                                </a:lnTo>
                                <a:lnTo>
                                  <a:pt x="2" y="1"/>
                                </a:lnTo>
                                <a:lnTo>
                                  <a:pt x="5" y="1"/>
                                </a:lnTo>
                                <a:lnTo>
                                  <a:pt x="4" y="0"/>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AutoShape 136"/>
                        <wps:cNvSpPr>
                          <a:spLocks/>
                        </wps:cNvSpPr>
                        <wps:spPr bwMode="auto">
                          <a:xfrm>
                            <a:off x="10839" y="2101"/>
                            <a:ext cx="8" cy="8"/>
                          </a:xfrm>
                          <a:custGeom>
                            <a:avLst/>
                            <a:gdLst>
                              <a:gd name="T0" fmla="+- 0 10842 10840"/>
                              <a:gd name="T1" fmla="*/ T0 w 8"/>
                              <a:gd name="T2" fmla="+- 0 2102 2101"/>
                              <a:gd name="T3" fmla="*/ 2102 h 8"/>
                              <a:gd name="T4" fmla="+- 0 10840 10840"/>
                              <a:gd name="T5" fmla="*/ T4 w 8"/>
                              <a:gd name="T6" fmla="+- 0 2102 2101"/>
                              <a:gd name="T7" fmla="*/ 2102 h 8"/>
                              <a:gd name="T8" fmla="+- 0 10840 10840"/>
                              <a:gd name="T9" fmla="*/ T8 w 8"/>
                              <a:gd name="T10" fmla="+- 0 2109 2101"/>
                              <a:gd name="T11" fmla="*/ 2109 h 8"/>
                              <a:gd name="T12" fmla="+- 0 10842 10840"/>
                              <a:gd name="T13" fmla="*/ T12 w 8"/>
                              <a:gd name="T14" fmla="+- 0 2109 2101"/>
                              <a:gd name="T15" fmla="*/ 2109 h 8"/>
                              <a:gd name="T16" fmla="+- 0 10842 10840"/>
                              <a:gd name="T17" fmla="*/ T16 w 8"/>
                              <a:gd name="T18" fmla="+- 0 2104 2101"/>
                              <a:gd name="T19" fmla="*/ 2104 h 8"/>
                              <a:gd name="T20" fmla="+- 0 10842 10840"/>
                              <a:gd name="T21" fmla="*/ T20 w 8"/>
                              <a:gd name="T22" fmla="+- 0 2103 2101"/>
                              <a:gd name="T23" fmla="*/ 2103 h 8"/>
                              <a:gd name="T24" fmla="+- 0 10847 10840"/>
                              <a:gd name="T25" fmla="*/ T24 w 8"/>
                              <a:gd name="T26" fmla="+- 0 2103 2101"/>
                              <a:gd name="T27" fmla="*/ 2103 h 8"/>
                              <a:gd name="T28" fmla="+- 0 10847 10840"/>
                              <a:gd name="T29" fmla="*/ T28 w 8"/>
                              <a:gd name="T30" fmla="+- 0 2102 2101"/>
                              <a:gd name="T31" fmla="*/ 2102 h 8"/>
                              <a:gd name="T32" fmla="+- 0 10842 10840"/>
                              <a:gd name="T33" fmla="*/ T32 w 8"/>
                              <a:gd name="T34" fmla="+- 0 2102 2101"/>
                              <a:gd name="T35" fmla="*/ 2102 h 8"/>
                              <a:gd name="T36" fmla="+- 0 10842 10840"/>
                              <a:gd name="T37" fmla="*/ T36 w 8"/>
                              <a:gd name="T38" fmla="+- 0 2102 2101"/>
                              <a:gd name="T39" fmla="*/ 2102 h 8"/>
                              <a:gd name="T40" fmla="+- 0 10847 10840"/>
                              <a:gd name="T41" fmla="*/ T40 w 8"/>
                              <a:gd name="T42" fmla="+- 0 2103 2101"/>
                              <a:gd name="T43" fmla="*/ 2103 h 8"/>
                              <a:gd name="T44" fmla="+- 0 10844 10840"/>
                              <a:gd name="T45" fmla="*/ T44 w 8"/>
                              <a:gd name="T46" fmla="+- 0 2103 2101"/>
                              <a:gd name="T47" fmla="*/ 2103 h 8"/>
                              <a:gd name="T48" fmla="+- 0 10845 10840"/>
                              <a:gd name="T49" fmla="*/ T48 w 8"/>
                              <a:gd name="T50" fmla="+- 0 2104 2101"/>
                              <a:gd name="T51" fmla="*/ 2104 h 8"/>
                              <a:gd name="T52" fmla="+- 0 10845 10840"/>
                              <a:gd name="T53" fmla="*/ T52 w 8"/>
                              <a:gd name="T54" fmla="+- 0 2109 2101"/>
                              <a:gd name="T55" fmla="*/ 2109 h 8"/>
                              <a:gd name="T56" fmla="+- 0 10847 10840"/>
                              <a:gd name="T57" fmla="*/ T56 w 8"/>
                              <a:gd name="T58" fmla="+- 0 2109 2101"/>
                              <a:gd name="T59" fmla="*/ 2109 h 8"/>
                              <a:gd name="T60" fmla="+- 0 10847 10840"/>
                              <a:gd name="T61" fmla="*/ T60 w 8"/>
                              <a:gd name="T62" fmla="+- 0 2103 2101"/>
                              <a:gd name="T63" fmla="*/ 2103 h 8"/>
                              <a:gd name="T64" fmla="+- 0 10846 10840"/>
                              <a:gd name="T65" fmla="*/ T64 w 8"/>
                              <a:gd name="T66" fmla="+- 0 2101 2101"/>
                              <a:gd name="T67" fmla="*/ 2101 h 8"/>
                              <a:gd name="T68" fmla="+- 0 10843 10840"/>
                              <a:gd name="T69" fmla="*/ T68 w 8"/>
                              <a:gd name="T70" fmla="+- 0 2101 2101"/>
                              <a:gd name="T71" fmla="*/ 2101 h 8"/>
                              <a:gd name="T72" fmla="+- 0 10842 10840"/>
                              <a:gd name="T73" fmla="*/ T72 w 8"/>
                              <a:gd name="T74" fmla="+- 0 2102 2101"/>
                              <a:gd name="T75" fmla="*/ 2102 h 8"/>
                              <a:gd name="T76" fmla="+- 0 10842 10840"/>
                              <a:gd name="T77" fmla="*/ T76 w 8"/>
                              <a:gd name="T78" fmla="+- 0 2102 2101"/>
                              <a:gd name="T79" fmla="*/ 2102 h 8"/>
                              <a:gd name="T80" fmla="+- 0 10847 10840"/>
                              <a:gd name="T81" fmla="*/ T80 w 8"/>
                              <a:gd name="T82" fmla="+- 0 2102 2101"/>
                              <a:gd name="T83" fmla="*/ 2102 h 8"/>
                              <a:gd name="T84" fmla="+- 0 10846 10840"/>
                              <a:gd name="T85" fmla="*/ T84 w 8"/>
                              <a:gd name="T86" fmla="+- 0 2101 2101"/>
                              <a:gd name="T87" fmla="*/ 210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 h="8">
                                <a:moveTo>
                                  <a:pt x="2" y="1"/>
                                </a:moveTo>
                                <a:lnTo>
                                  <a:pt x="0" y="1"/>
                                </a:lnTo>
                                <a:lnTo>
                                  <a:pt x="0" y="8"/>
                                </a:lnTo>
                                <a:lnTo>
                                  <a:pt x="2" y="8"/>
                                </a:lnTo>
                                <a:lnTo>
                                  <a:pt x="2" y="3"/>
                                </a:lnTo>
                                <a:lnTo>
                                  <a:pt x="2" y="2"/>
                                </a:lnTo>
                                <a:lnTo>
                                  <a:pt x="7" y="2"/>
                                </a:lnTo>
                                <a:lnTo>
                                  <a:pt x="7" y="1"/>
                                </a:lnTo>
                                <a:lnTo>
                                  <a:pt x="2" y="1"/>
                                </a:lnTo>
                                <a:close/>
                                <a:moveTo>
                                  <a:pt x="7" y="2"/>
                                </a:moveTo>
                                <a:lnTo>
                                  <a:pt x="4" y="2"/>
                                </a:lnTo>
                                <a:lnTo>
                                  <a:pt x="5" y="3"/>
                                </a:lnTo>
                                <a:lnTo>
                                  <a:pt x="5" y="8"/>
                                </a:lnTo>
                                <a:lnTo>
                                  <a:pt x="7" y="8"/>
                                </a:lnTo>
                                <a:lnTo>
                                  <a:pt x="7" y="2"/>
                                </a:lnTo>
                                <a:close/>
                                <a:moveTo>
                                  <a:pt x="6" y="0"/>
                                </a:moveTo>
                                <a:lnTo>
                                  <a:pt x="3" y="0"/>
                                </a:lnTo>
                                <a:lnTo>
                                  <a:pt x="2" y="1"/>
                                </a:lnTo>
                                <a:lnTo>
                                  <a:pt x="7" y="1"/>
                                </a:lnTo>
                                <a:lnTo>
                                  <a:pt x="6" y="0"/>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AutoShape 135"/>
                        <wps:cNvSpPr>
                          <a:spLocks/>
                        </wps:cNvSpPr>
                        <wps:spPr bwMode="auto">
                          <a:xfrm>
                            <a:off x="10848" y="2101"/>
                            <a:ext cx="13" cy="8"/>
                          </a:xfrm>
                          <a:custGeom>
                            <a:avLst/>
                            <a:gdLst>
                              <a:gd name="T0" fmla="+- 0 10851 10849"/>
                              <a:gd name="T1" fmla="*/ T0 w 13"/>
                              <a:gd name="T2" fmla="+- 0 2102 2101"/>
                              <a:gd name="T3" fmla="*/ 2102 h 8"/>
                              <a:gd name="T4" fmla="+- 0 10849 10849"/>
                              <a:gd name="T5" fmla="*/ T4 w 13"/>
                              <a:gd name="T6" fmla="+- 0 2102 2101"/>
                              <a:gd name="T7" fmla="*/ 2102 h 8"/>
                              <a:gd name="T8" fmla="+- 0 10849 10849"/>
                              <a:gd name="T9" fmla="*/ T8 w 13"/>
                              <a:gd name="T10" fmla="+- 0 2109 2101"/>
                              <a:gd name="T11" fmla="*/ 2109 h 8"/>
                              <a:gd name="T12" fmla="+- 0 10851 10849"/>
                              <a:gd name="T13" fmla="*/ T12 w 13"/>
                              <a:gd name="T14" fmla="+- 0 2109 2101"/>
                              <a:gd name="T15" fmla="*/ 2109 h 8"/>
                              <a:gd name="T16" fmla="+- 0 10851 10849"/>
                              <a:gd name="T17" fmla="*/ T16 w 13"/>
                              <a:gd name="T18" fmla="+- 0 2104 2101"/>
                              <a:gd name="T19" fmla="*/ 2104 h 8"/>
                              <a:gd name="T20" fmla="+- 0 10851 10849"/>
                              <a:gd name="T21" fmla="*/ T20 w 13"/>
                              <a:gd name="T22" fmla="+- 0 2103 2101"/>
                              <a:gd name="T23" fmla="*/ 2103 h 8"/>
                              <a:gd name="T24" fmla="+- 0 10861 10849"/>
                              <a:gd name="T25" fmla="*/ T24 w 13"/>
                              <a:gd name="T26" fmla="+- 0 2103 2101"/>
                              <a:gd name="T27" fmla="*/ 2103 h 8"/>
                              <a:gd name="T28" fmla="+- 0 10861 10849"/>
                              <a:gd name="T29" fmla="*/ T28 w 13"/>
                              <a:gd name="T30" fmla="+- 0 2103 2101"/>
                              <a:gd name="T31" fmla="*/ 2103 h 8"/>
                              <a:gd name="T32" fmla="+- 0 10855 10849"/>
                              <a:gd name="T33" fmla="*/ T32 w 13"/>
                              <a:gd name="T34" fmla="+- 0 2103 2101"/>
                              <a:gd name="T35" fmla="*/ 2103 h 8"/>
                              <a:gd name="T36" fmla="+- 0 10855 10849"/>
                              <a:gd name="T37" fmla="*/ T36 w 13"/>
                              <a:gd name="T38" fmla="+- 0 2102 2101"/>
                              <a:gd name="T39" fmla="*/ 2102 h 8"/>
                              <a:gd name="T40" fmla="+- 0 10851 10849"/>
                              <a:gd name="T41" fmla="*/ T40 w 13"/>
                              <a:gd name="T42" fmla="+- 0 2102 2101"/>
                              <a:gd name="T43" fmla="*/ 2102 h 8"/>
                              <a:gd name="T44" fmla="+- 0 10851 10849"/>
                              <a:gd name="T45" fmla="*/ T44 w 13"/>
                              <a:gd name="T46" fmla="+- 0 2102 2101"/>
                              <a:gd name="T47" fmla="*/ 2102 h 8"/>
                              <a:gd name="T48" fmla="+- 0 10856 10849"/>
                              <a:gd name="T49" fmla="*/ T48 w 13"/>
                              <a:gd name="T50" fmla="+- 0 2103 2101"/>
                              <a:gd name="T51" fmla="*/ 2103 h 8"/>
                              <a:gd name="T52" fmla="+- 0 10853 10849"/>
                              <a:gd name="T53" fmla="*/ T52 w 13"/>
                              <a:gd name="T54" fmla="+- 0 2103 2101"/>
                              <a:gd name="T55" fmla="*/ 2103 h 8"/>
                              <a:gd name="T56" fmla="+- 0 10854 10849"/>
                              <a:gd name="T57" fmla="*/ T56 w 13"/>
                              <a:gd name="T58" fmla="+- 0 2104 2101"/>
                              <a:gd name="T59" fmla="*/ 2104 h 8"/>
                              <a:gd name="T60" fmla="+- 0 10854 10849"/>
                              <a:gd name="T61" fmla="*/ T60 w 13"/>
                              <a:gd name="T62" fmla="+- 0 2109 2101"/>
                              <a:gd name="T63" fmla="*/ 2109 h 8"/>
                              <a:gd name="T64" fmla="+- 0 10856 10849"/>
                              <a:gd name="T65" fmla="*/ T64 w 13"/>
                              <a:gd name="T66" fmla="+- 0 2109 2101"/>
                              <a:gd name="T67" fmla="*/ 2109 h 8"/>
                              <a:gd name="T68" fmla="+- 0 10856 10849"/>
                              <a:gd name="T69" fmla="*/ T68 w 13"/>
                              <a:gd name="T70" fmla="+- 0 2104 2101"/>
                              <a:gd name="T71" fmla="*/ 2104 h 8"/>
                              <a:gd name="T72" fmla="+- 0 10856 10849"/>
                              <a:gd name="T73" fmla="*/ T72 w 13"/>
                              <a:gd name="T74" fmla="+- 0 2103 2101"/>
                              <a:gd name="T75" fmla="*/ 2103 h 8"/>
                              <a:gd name="T76" fmla="+- 0 10861 10849"/>
                              <a:gd name="T77" fmla="*/ T76 w 13"/>
                              <a:gd name="T78" fmla="+- 0 2103 2101"/>
                              <a:gd name="T79" fmla="*/ 2103 h 8"/>
                              <a:gd name="T80" fmla="+- 0 10858 10849"/>
                              <a:gd name="T81" fmla="*/ T80 w 13"/>
                              <a:gd name="T82" fmla="+- 0 2103 2101"/>
                              <a:gd name="T83" fmla="*/ 2103 h 8"/>
                              <a:gd name="T84" fmla="+- 0 10859 10849"/>
                              <a:gd name="T85" fmla="*/ T84 w 13"/>
                              <a:gd name="T86" fmla="+- 0 2104 2101"/>
                              <a:gd name="T87" fmla="*/ 2104 h 8"/>
                              <a:gd name="T88" fmla="+- 0 10859 10849"/>
                              <a:gd name="T89" fmla="*/ T88 w 13"/>
                              <a:gd name="T90" fmla="+- 0 2109 2101"/>
                              <a:gd name="T91" fmla="*/ 2109 h 8"/>
                              <a:gd name="T92" fmla="+- 0 10861 10849"/>
                              <a:gd name="T93" fmla="*/ T92 w 13"/>
                              <a:gd name="T94" fmla="+- 0 2109 2101"/>
                              <a:gd name="T95" fmla="*/ 2109 h 8"/>
                              <a:gd name="T96" fmla="+- 0 10861 10849"/>
                              <a:gd name="T97" fmla="*/ T96 w 13"/>
                              <a:gd name="T98" fmla="+- 0 2103 2101"/>
                              <a:gd name="T99" fmla="*/ 2103 h 8"/>
                              <a:gd name="T100" fmla="+- 0 10859 10849"/>
                              <a:gd name="T101" fmla="*/ T100 w 13"/>
                              <a:gd name="T102" fmla="+- 0 2101 2101"/>
                              <a:gd name="T103" fmla="*/ 2101 h 8"/>
                              <a:gd name="T104" fmla="+- 0 10857 10849"/>
                              <a:gd name="T105" fmla="*/ T104 w 13"/>
                              <a:gd name="T106" fmla="+- 0 2101 2101"/>
                              <a:gd name="T107" fmla="*/ 2101 h 8"/>
                              <a:gd name="T108" fmla="+- 0 10856 10849"/>
                              <a:gd name="T109" fmla="*/ T108 w 13"/>
                              <a:gd name="T110" fmla="+- 0 2102 2101"/>
                              <a:gd name="T111" fmla="*/ 2102 h 8"/>
                              <a:gd name="T112" fmla="+- 0 10855 10849"/>
                              <a:gd name="T113" fmla="*/ T112 w 13"/>
                              <a:gd name="T114" fmla="+- 0 2103 2101"/>
                              <a:gd name="T115" fmla="*/ 2103 h 8"/>
                              <a:gd name="T116" fmla="+- 0 10861 10849"/>
                              <a:gd name="T117" fmla="*/ T116 w 13"/>
                              <a:gd name="T118" fmla="+- 0 2103 2101"/>
                              <a:gd name="T119" fmla="*/ 2103 h 8"/>
                              <a:gd name="T120" fmla="+- 0 10861 10849"/>
                              <a:gd name="T121" fmla="*/ T120 w 13"/>
                              <a:gd name="T122" fmla="+- 0 2102 2101"/>
                              <a:gd name="T123" fmla="*/ 2102 h 8"/>
                              <a:gd name="T124" fmla="+- 0 10859 10849"/>
                              <a:gd name="T125" fmla="*/ T124 w 13"/>
                              <a:gd name="T126" fmla="+- 0 2101 2101"/>
                              <a:gd name="T127" fmla="*/ 2101 h 8"/>
                              <a:gd name="T128" fmla="+- 0 10854 10849"/>
                              <a:gd name="T129" fmla="*/ T128 w 13"/>
                              <a:gd name="T130" fmla="+- 0 2101 2101"/>
                              <a:gd name="T131" fmla="*/ 2101 h 8"/>
                              <a:gd name="T132" fmla="+- 0 10852 10849"/>
                              <a:gd name="T133" fmla="*/ T132 w 13"/>
                              <a:gd name="T134" fmla="+- 0 2101 2101"/>
                              <a:gd name="T135" fmla="*/ 2101 h 8"/>
                              <a:gd name="T136" fmla="+- 0 10851 10849"/>
                              <a:gd name="T137" fmla="*/ T136 w 13"/>
                              <a:gd name="T138" fmla="+- 0 2102 2101"/>
                              <a:gd name="T139" fmla="*/ 2102 h 8"/>
                              <a:gd name="T140" fmla="+- 0 10851 10849"/>
                              <a:gd name="T141" fmla="*/ T140 w 13"/>
                              <a:gd name="T142" fmla="+- 0 2102 2101"/>
                              <a:gd name="T143" fmla="*/ 2102 h 8"/>
                              <a:gd name="T144" fmla="+- 0 10855 10849"/>
                              <a:gd name="T145" fmla="*/ T144 w 13"/>
                              <a:gd name="T146" fmla="+- 0 2102 2101"/>
                              <a:gd name="T147" fmla="*/ 2102 h 8"/>
                              <a:gd name="T148" fmla="+- 0 10855 10849"/>
                              <a:gd name="T149" fmla="*/ T148 w 13"/>
                              <a:gd name="T150" fmla="+- 0 2102 2101"/>
                              <a:gd name="T151" fmla="*/ 2102 h 8"/>
                              <a:gd name="T152" fmla="+- 0 10854 10849"/>
                              <a:gd name="T153" fmla="*/ T152 w 13"/>
                              <a:gd name="T154" fmla="+- 0 2101 2101"/>
                              <a:gd name="T155" fmla="*/ 210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3" h="8">
                                <a:moveTo>
                                  <a:pt x="2" y="1"/>
                                </a:moveTo>
                                <a:lnTo>
                                  <a:pt x="0" y="1"/>
                                </a:lnTo>
                                <a:lnTo>
                                  <a:pt x="0" y="8"/>
                                </a:lnTo>
                                <a:lnTo>
                                  <a:pt x="2" y="8"/>
                                </a:lnTo>
                                <a:lnTo>
                                  <a:pt x="2" y="3"/>
                                </a:lnTo>
                                <a:lnTo>
                                  <a:pt x="2" y="2"/>
                                </a:lnTo>
                                <a:lnTo>
                                  <a:pt x="12" y="2"/>
                                </a:lnTo>
                                <a:lnTo>
                                  <a:pt x="6" y="2"/>
                                </a:lnTo>
                                <a:lnTo>
                                  <a:pt x="6" y="1"/>
                                </a:lnTo>
                                <a:lnTo>
                                  <a:pt x="2" y="1"/>
                                </a:lnTo>
                                <a:close/>
                                <a:moveTo>
                                  <a:pt x="7" y="2"/>
                                </a:moveTo>
                                <a:lnTo>
                                  <a:pt x="4" y="2"/>
                                </a:lnTo>
                                <a:lnTo>
                                  <a:pt x="5" y="3"/>
                                </a:lnTo>
                                <a:lnTo>
                                  <a:pt x="5" y="8"/>
                                </a:lnTo>
                                <a:lnTo>
                                  <a:pt x="7" y="8"/>
                                </a:lnTo>
                                <a:lnTo>
                                  <a:pt x="7" y="3"/>
                                </a:lnTo>
                                <a:lnTo>
                                  <a:pt x="7" y="2"/>
                                </a:lnTo>
                                <a:close/>
                                <a:moveTo>
                                  <a:pt x="12" y="2"/>
                                </a:moveTo>
                                <a:lnTo>
                                  <a:pt x="9" y="2"/>
                                </a:lnTo>
                                <a:lnTo>
                                  <a:pt x="10" y="3"/>
                                </a:lnTo>
                                <a:lnTo>
                                  <a:pt x="10" y="8"/>
                                </a:lnTo>
                                <a:lnTo>
                                  <a:pt x="12" y="8"/>
                                </a:lnTo>
                                <a:lnTo>
                                  <a:pt x="12" y="2"/>
                                </a:lnTo>
                                <a:close/>
                                <a:moveTo>
                                  <a:pt x="10" y="0"/>
                                </a:moveTo>
                                <a:lnTo>
                                  <a:pt x="8" y="0"/>
                                </a:lnTo>
                                <a:lnTo>
                                  <a:pt x="7" y="1"/>
                                </a:lnTo>
                                <a:lnTo>
                                  <a:pt x="6" y="2"/>
                                </a:lnTo>
                                <a:lnTo>
                                  <a:pt x="12" y="2"/>
                                </a:lnTo>
                                <a:lnTo>
                                  <a:pt x="12" y="1"/>
                                </a:lnTo>
                                <a:lnTo>
                                  <a:pt x="10" y="0"/>
                                </a:lnTo>
                                <a:close/>
                                <a:moveTo>
                                  <a:pt x="5" y="0"/>
                                </a:moveTo>
                                <a:lnTo>
                                  <a:pt x="3" y="0"/>
                                </a:lnTo>
                                <a:lnTo>
                                  <a:pt x="2" y="1"/>
                                </a:lnTo>
                                <a:lnTo>
                                  <a:pt x="6" y="1"/>
                                </a:lnTo>
                                <a:lnTo>
                                  <a:pt x="5" y="0"/>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AutoShape 134"/>
                        <wps:cNvSpPr>
                          <a:spLocks/>
                        </wps:cNvSpPr>
                        <wps:spPr bwMode="auto">
                          <a:xfrm>
                            <a:off x="10861" y="2101"/>
                            <a:ext cx="8" cy="8"/>
                          </a:xfrm>
                          <a:custGeom>
                            <a:avLst/>
                            <a:gdLst>
                              <a:gd name="T0" fmla="+- 0 10868 10862"/>
                              <a:gd name="T1" fmla="*/ T0 w 8"/>
                              <a:gd name="T2" fmla="+- 0 2101 2101"/>
                              <a:gd name="T3" fmla="*/ 2101 h 8"/>
                              <a:gd name="T4" fmla="+- 0 10863 10862"/>
                              <a:gd name="T5" fmla="*/ T4 w 8"/>
                              <a:gd name="T6" fmla="+- 0 2101 2101"/>
                              <a:gd name="T7" fmla="*/ 2101 h 8"/>
                              <a:gd name="T8" fmla="+- 0 10862 10862"/>
                              <a:gd name="T9" fmla="*/ T8 w 8"/>
                              <a:gd name="T10" fmla="+- 0 2103 2101"/>
                              <a:gd name="T11" fmla="*/ 2103 h 8"/>
                              <a:gd name="T12" fmla="+- 0 10862 10862"/>
                              <a:gd name="T13" fmla="*/ T12 w 8"/>
                              <a:gd name="T14" fmla="+- 0 2108 2101"/>
                              <a:gd name="T15" fmla="*/ 2108 h 8"/>
                              <a:gd name="T16" fmla="+- 0 10864 10862"/>
                              <a:gd name="T17" fmla="*/ T16 w 8"/>
                              <a:gd name="T18" fmla="+- 0 2109 2101"/>
                              <a:gd name="T19" fmla="*/ 2109 h 8"/>
                              <a:gd name="T20" fmla="+- 0 10867 10862"/>
                              <a:gd name="T21" fmla="*/ T20 w 8"/>
                              <a:gd name="T22" fmla="+- 0 2109 2101"/>
                              <a:gd name="T23" fmla="*/ 2109 h 8"/>
                              <a:gd name="T24" fmla="+- 0 10868 10862"/>
                              <a:gd name="T25" fmla="*/ T24 w 8"/>
                              <a:gd name="T26" fmla="+- 0 2109 2101"/>
                              <a:gd name="T27" fmla="*/ 2109 h 8"/>
                              <a:gd name="T28" fmla="+- 0 10869 10862"/>
                              <a:gd name="T29" fmla="*/ T28 w 8"/>
                              <a:gd name="T30" fmla="+- 0 2108 2101"/>
                              <a:gd name="T31" fmla="*/ 2108 h 8"/>
                              <a:gd name="T32" fmla="+- 0 10868 10862"/>
                              <a:gd name="T33" fmla="*/ T32 w 8"/>
                              <a:gd name="T34" fmla="+- 0 2108 2101"/>
                              <a:gd name="T35" fmla="*/ 2108 h 8"/>
                              <a:gd name="T36" fmla="+- 0 10865 10862"/>
                              <a:gd name="T37" fmla="*/ T36 w 8"/>
                              <a:gd name="T38" fmla="+- 0 2108 2101"/>
                              <a:gd name="T39" fmla="*/ 2108 h 8"/>
                              <a:gd name="T40" fmla="+- 0 10864 10862"/>
                              <a:gd name="T41" fmla="*/ T40 w 8"/>
                              <a:gd name="T42" fmla="+- 0 2107 2101"/>
                              <a:gd name="T43" fmla="*/ 2107 h 8"/>
                              <a:gd name="T44" fmla="+- 0 10864 10862"/>
                              <a:gd name="T45" fmla="*/ T44 w 8"/>
                              <a:gd name="T46" fmla="+- 0 2106 2101"/>
                              <a:gd name="T47" fmla="*/ 2106 h 8"/>
                              <a:gd name="T48" fmla="+- 0 10869 10862"/>
                              <a:gd name="T49" fmla="*/ T48 w 8"/>
                              <a:gd name="T50" fmla="+- 0 2106 2101"/>
                              <a:gd name="T51" fmla="*/ 2106 h 8"/>
                              <a:gd name="T52" fmla="+- 0 10869 10862"/>
                              <a:gd name="T53" fmla="*/ T52 w 8"/>
                              <a:gd name="T54" fmla="+- 0 2105 2101"/>
                              <a:gd name="T55" fmla="*/ 2105 h 8"/>
                              <a:gd name="T56" fmla="+- 0 10864 10862"/>
                              <a:gd name="T57" fmla="*/ T56 w 8"/>
                              <a:gd name="T58" fmla="+- 0 2105 2101"/>
                              <a:gd name="T59" fmla="*/ 2105 h 8"/>
                              <a:gd name="T60" fmla="+- 0 10864 10862"/>
                              <a:gd name="T61" fmla="*/ T60 w 8"/>
                              <a:gd name="T62" fmla="+- 0 2104 2101"/>
                              <a:gd name="T63" fmla="*/ 2104 h 8"/>
                              <a:gd name="T64" fmla="+- 0 10865 10862"/>
                              <a:gd name="T65" fmla="*/ T64 w 8"/>
                              <a:gd name="T66" fmla="+- 0 2103 2101"/>
                              <a:gd name="T67" fmla="*/ 2103 h 8"/>
                              <a:gd name="T68" fmla="+- 0 10869 10862"/>
                              <a:gd name="T69" fmla="*/ T68 w 8"/>
                              <a:gd name="T70" fmla="+- 0 2103 2101"/>
                              <a:gd name="T71" fmla="*/ 2103 h 8"/>
                              <a:gd name="T72" fmla="+- 0 10869 10862"/>
                              <a:gd name="T73" fmla="*/ T72 w 8"/>
                              <a:gd name="T74" fmla="+- 0 2103 2101"/>
                              <a:gd name="T75" fmla="*/ 2103 h 8"/>
                              <a:gd name="T76" fmla="+- 0 10868 10862"/>
                              <a:gd name="T77" fmla="*/ T76 w 8"/>
                              <a:gd name="T78" fmla="+- 0 2101 2101"/>
                              <a:gd name="T79" fmla="*/ 2101 h 8"/>
                              <a:gd name="T80" fmla="+- 0 10868 10862"/>
                              <a:gd name="T81" fmla="*/ T80 w 8"/>
                              <a:gd name="T82" fmla="+- 0 2107 2101"/>
                              <a:gd name="T83" fmla="*/ 2107 h 8"/>
                              <a:gd name="T84" fmla="+- 0 10867 10862"/>
                              <a:gd name="T85" fmla="*/ T84 w 8"/>
                              <a:gd name="T86" fmla="+- 0 2107 2101"/>
                              <a:gd name="T87" fmla="*/ 2107 h 8"/>
                              <a:gd name="T88" fmla="+- 0 10867 10862"/>
                              <a:gd name="T89" fmla="*/ T88 w 8"/>
                              <a:gd name="T90" fmla="+- 0 2108 2101"/>
                              <a:gd name="T91" fmla="*/ 2108 h 8"/>
                              <a:gd name="T92" fmla="+- 0 10868 10862"/>
                              <a:gd name="T93" fmla="*/ T92 w 8"/>
                              <a:gd name="T94" fmla="+- 0 2108 2101"/>
                              <a:gd name="T95" fmla="*/ 2108 h 8"/>
                              <a:gd name="T96" fmla="+- 0 10868 10862"/>
                              <a:gd name="T97" fmla="*/ T96 w 8"/>
                              <a:gd name="T98" fmla="+- 0 2107 2101"/>
                              <a:gd name="T99" fmla="*/ 2107 h 8"/>
                              <a:gd name="T100" fmla="+- 0 10869 10862"/>
                              <a:gd name="T101" fmla="*/ T100 w 8"/>
                              <a:gd name="T102" fmla="+- 0 2103 2101"/>
                              <a:gd name="T103" fmla="*/ 2103 h 8"/>
                              <a:gd name="T104" fmla="+- 0 10867 10862"/>
                              <a:gd name="T105" fmla="*/ T104 w 8"/>
                              <a:gd name="T106" fmla="+- 0 2103 2101"/>
                              <a:gd name="T107" fmla="*/ 2103 h 8"/>
                              <a:gd name="T108" fmla="+- 0 10867 10862"/>
                              <a:gd name="T109" fmla="*/ T108 w 8"/>
                              <a:gd name="T110" fmla="+- 0 2104 2101"/>
                              <a:gd name="T111" fmla="*/ 2104 h 8"/>
                              <a:gd name="T112" fmla="+- 0 10867 10862"/>
                              <a:gd name="T113" fmla="*/ T112 w 8"/>
                              <a:gd name="T114" fmla="+- 0 2105 2101"/>
                              <a:gd name="T115" fmla="*/ 2105 h 8"/>
                              <a:gd name="T116" fmla="+- 0 10869 10862"/>
                              <a:gd name="T117" fmla="*/ T116 w 8"/>
                              <a:gd name="T118" fmla="+- 0 2105 2101"/>
                              <a:gd name="T119" fmla="*/ 2105 h 8"/>
                              <a:gd name="T120" fmla="+- 0 10869 10862"/>
                              <a:gd name="T121" fmla="*/ T120 w 8"/>
                              <a:gd name="T122" fmla="+- 0 2103 2101"/>
                              <a:gd name="T123" fmla="*/ 210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 h="8">
                                <a:moveTo>
                                  <a:pt x="6" y="0"/>
                                </a:moveTo>
                                <a:lnTo>
                                  <a:pt x="1" y="0"/>
                                </a:lnTo>
                                <a:lnTo>
                                  <a:pt x="0" y="2"/>
                                </a:lnTo>
                                <a:lnTo>
                                  <a:pt x="0" y="7"/>
                                </a:lnTo>
                                <a:lnTo>
                                  <a:pt x="2" y="8"/>
                                </a:lnTo>
                                <a:lnTo>
                                  <a:pt x="5" y="8"/>
                                </a:lnTo>
                                <a:lnTo>
                                  <a:pt x="6" y="8"/>
                                </a:lnTo>
                                <a:lnTo>
                                  <a:pt x="7" y="7"/>
                                </a:lnTo>
                                <a:lnTo>
                                  <a:pt x="6" y="7"/>
                                </a:lnTo>
                                <a:lnTo>
                                  <a:pt x="3" y="7"/>
                                </a:lnTo>
                                <a:lnTo>
                                  <a:pt x="2" y="6"/>
                                </a:lnTo>
                                <a:lnTo>
                                  <a:pt x="2" y="5"/>
                                </a:lnTo>
                                <a:lnTo>
                                  <a:pt x="7" y="5"/>
                                </a:lnTo>
                                <a:lnTo>
                                  <a:pt x="7" y="4"/>
                                </a:lnTo>
                                <a:lnTo>
                                  <a:pt x="2" y="4"/>
                                </a:lnTo>
                                <a:lnTo>
                                  <a:pt x="2" y="3"/>
                                </a:lnTo>
                                <a:lnTo>
                                  <a:pt x="3" y="2"/>
                                </a:lnTo>
                                <a:lnTo>
                                  <a:pt x="7" y="2"/>
                                </a:lnTo>
                                <a:lnTo>
                                  <a:pt x="6" y="0"/>
                                </a:lnTo>
                                <a:close/>
                                <a:moveTo>
                                  <a:pt x="6" y="6"/>
                                </a:moveTo>
                                <a:lnTo>
                                  <a:pt x="5" y="6"/>
                                </a:lnTo>
                                <a:lnTo>
                                  <a:pt x="5" y="7"/>
                                </a:lnTo>
                                <a:lnTo>
                                  <a:pt x="6" y="7"/>
                                </a:lnTo>
                                <a:lnTo>
                                  <a:pt x="6" y="6"/>
                                </a:lnTo>
                                <a:close/>
                                <a:moveTo>
                                  <a:pt x="7" y="2"/>
                                </a:moveTo>
                                <a:lnTo>
                                  <a:pt x="5" y="2"/>
                                </a:lnTo>
                                <a:lnTo>
                                  <a:pt x="5" y="3"/>
                                </a:lnTo>
                                <a:lnTo>
                                  <a:pt x="5" y="4"/>
                                </a:lnTo>
                                <a:lnTo>
                                  <a:pt x="7" y="4"/>
                                </a:lnTo>
                                <a:lnTo>
                                  <a:pt x="7" y="2"/>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133"/>
                        <wps:cNvSpPr>
                          <a:spLocks/>
                        </wps:cNvSpPr>
                        <wps:spPr bwMode="auto">
                          <a:xfrm>
                            <a:off x="10870" y="2101"/>
                            <a:ext cx="8" cy="8"/>
                          </a:xfrm>
                          <a:custGeom>
                            <a:avLst/>
                            <a:gdLst>
                              <a:gd name="T0" fmla="+- 0 10873 10871"/>
                              <a:gd name="T1" fmla="*/ T0 w 8"/>
                              <a:gd name="T2" fmla="+- 0 2102 2101"/>
                              <a:gd name="T3" fmla="*/ 2102 h 8"/>
                              <a:gd name="T4" fmla="+- 0 10871 10871"/>
                              <a:gd name="T5" fmla="*/ T4 w 8"/>
                              <a:gd name="T6" fmla="+- 0 2102 2101"/>
                              <a:gd name="T7" fmla="*/ 2102 h 8"/>
                              <a:gd name="T8" fmla="+- 0 10871 10871"/>
                              <a:gd name="T9" fmla="*/ T8 w 8"/>
                              <a:gd name="T10" fmla="+- 0 2109 2101"/>
                              <a:gd name="T11" fmla="*/ 2109 h 8"/>
                              <a:gd name="T12" fmla="+- 0 10873 10871"/>
                              <a:gd name="T13" fmla="*/ T12 w 8"/>
                              <a:gd name="T14" fmla="+- 0 2109 2101"/>
                              <a:gd name="T15" fmla="*/ 2109 h 8"/>
                              <a:gd name="T16" fmla="+- 0 10873 10871"/>
                              <a:gd name="T17" fmla="*/ T16 w 8"/>
                              <a:gd name="T18" fmla="+- 0 2104 2101"/>
                              <a:gd name="T19" fmla="*/ 2104 h 8"/>
                              <a:gd name="T20" fmla="+- 0 10873 10871"/>
                              <a:gd name="T21" fmla="*/ T20 w 8"/>
                              <a:gd name="T22" fmla="+- 0 2103 2101"/>
                              <a:gd name="T23" fmla="*/ 2103 h 8"/>
                              <a:gd name="T24" fmla="+- 0 10878 10871"/>
                              <a:gd name="T25" fmla="*/ T24 w 8"/>
                              <a:gd name="T26" fmla="+- 0 2103 2101"/>
                              <a:gd name="T27" fmla="*/ 2103 h 8"/>
                              <a:gd name="T28" fmla="+- 0 10878 10871"/>
                              <a:gd name="T29" fmla="*/ T28 w 8"/>
                              <a:gd name="T30" fmla="+- 0 2102 2101"/>
                              <a:gd name="T31" fmla="*/ 2102 h 8"/>
                              <a:gd name="T32" fmla="+- 0 10873 10871"/>
                              <a:gd name="T33" fmla="*/ T32 w 8"/>
                              <a:gd name="T34" fmla="+- 0 2102 2101"/>
                              <a:gd name="T35" fmla="*/ 2102 h 8"/>
                              <a:gd name="T36" fmla="+- 0 10873 10871"/>
                              <a:gd name="T37" fmla="*/ T36 w 8"/>
                              <a:gd name="T38" fmla="+- 0 2102 2101"/>
                              <a:gd name="T39" fmla="*/ 2102 h 8"/>
                              <a:gd name="T40" fmla="+- 0 10878 10871"/>
                              <a:gd name="T41" fmla="*/ T40 w 8"/>
                              <a:gd name="T42" fmla="+- 0 2103 2101"/>
                              <a:gd name="T43" fmla="*/ 2103 h 8"/>
                              <a:gd name="T44" fmla="+- 0 10875 10871"/>
                              <a:gd name="T45" fmla="*/ T44 w 8"/>
                              <a:gd name="T46" fmla="+- 0 2103 2101"/>
                              <a:gd name="T47" fmla="*/ 2103 h 8"/>
                              <a:gd name="T48" fmla="+- 0 10876 10871"/>
                              <a:gd name="T49" fmla="*/ T48 w 8"/>
                              <a:gd name="T50" fmla="+- 0 2104 2101"/>
                              <a:gd name="T51" fmla="*/ 2104 h 8"/>
                              <a:gd name="T52" fmla="+- 0 10876 10871"/>
                              <a:gd name="T53" fmla="*/ T52 w 8"/>
                              <a:gd name="T54" fmla="+- 0 2109 2101"/>
                              <a:gd name="T55" fmla="*/ 2109 h 8"/>
                              <a:gd name="T56" fmla="+- 0 10878 10871"/>
                              <a:gd name="T57" fmla="*/ T56 w 8"/>
                              <a:gd name="T58" fmla="+- 0 2109 2101"/>
                              <a:gd name="T59" fmla="*/ 2109 h 8"/>
                              <a:gd name="T60" fmla="+- 0 10878 10871"/>
                              <a:gd name="T61" fmla="*/ T60 w 8"/>
                              <a:gd name="T62" fmla="+- 0 2103 2101"/>
                              <a:gd name="T63" fmla="*/ 2103 h 8"/>
                              <a:gd name="T64" fmla="+- 0 10877 10871"/>
                              <a:gd name="T65" fmla="*/ T64 w 8"/>
                              <a:gd name="T66" fmla="+- 0 2101 2101"/>
                              <a:gd name="T67" fmla="*/ 2101 h 8"/>
                              <a:gd name="T68" fmla="+- 0 10874 10871"/>
                              <a:gd name="T69" fmla="*/ T68 w 8"/>
                              <a:gd name="T70" fmla="+- 0 2101 2101"/>
                              <a:gd name="T71" fmla="*/ 2101 h 8"/>
                              <a:gd name="T72" fmla="+- 0 10873 10871"/>
                              <a:gd name="T73" fmla="*/ T72 w 8"/>
                              <a:gd name="T74" fmla="+- 0 2102 2101"/>
                              <a:gd name="T75" fmla="*/ 2102 h 8"/>
                              <a:gd name="T76" fmla="+- 0 10873 10871"/>
                              <a:gd name="T77" fmla="*/ T76 w 8"/>
                              <a:gd name="T78" fmla="+- 0 2102 2101"/>
                              <a:gd name="T79" fmla="*/ 2102 h 8"/>
                              <a:gd name="T80" fmla="+- 0 10878 10871"/>
                              <a:gd name="T81" fmla="*/ T80 w 8"/>
                              <a:gd name="T82" fmla="+- 0 2102 2101"/>
                              <a:gd name="T83" fmla="*/ 2102 h 8"/>
                              <a:gd name="T84" fmla="+- 0 10877 10871"/>
                              <a:gd name="T85" fmla="*/ T84 w 8"/>
                              <a:gd name="T86" fmla="+- 0 2101 2101"/>
                              <a:gd name="T87" fmla="*/ 210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 h="8">
                                <a:moveTo>
                                  <a:pt x="2" y="1"/>
                                </a:moveTo>
                                <a:lnTo>
                                  <a:pt x="0" y="1"/>
                                </a:lnTo>
                                <a:lnTo>
                                  <a:pt x="0" y="8"/>
                                </a:lnTo>
                                <a:lnTo>
                                  <a:pt x="2" y="8"/>
                                </a:lnTo>
                                <a:lnTo>
                                  <a:pt x="2" y="3"/>
                                </a:lnTo>
                                <a:lnTo>
                                  <a:pt x="2" y="2"/>
                                </a:lnTo>
                                <a:lnTo>
                                  <a:pt x="7" y="2"/>
                                </a:lnTo>
                                <a:lnTo>
                                  <a:pt x="7" y="1"/>
                                </a:lnTo>
                                <a:lnTo>
                                  <a:pt x="2" y="1"/>
                                </a:lnTo>
                                <a:close/>
                                <a:moveTo>
                                  <a:pt x="7" y="2"/>
                                </a:moveTo>
                                <a:lnTo>
                                  <a:pt x="4" y="2"/>
                                </a:lnTo>
                                <a:lnTo>
                                  <a:pt x="5" y="3"/>
                                </a:lnTo>
                                <a:lnTo>
                                  <a:pt x="5" y="8"/>
                                </a:lnTo>
                                <a:lnTo>
                                  <a:pt x="7" y="8"/>
                                </a:lnTo>
                                <a:lnTo>
                                  <a:pt x="7" y="2"/>
                                </a:lnTo>
                                <a:close/>
                                <a:moveTo>
                                  <a:pt x="6" y="0"/>
                                </a:moveTo>
                                <a:lnTo>
                                  <a:pt x="3" y="0"/>
                                </a:lnTo>
                                <a:lnTo>
                                  <a:pt x="2" y="1"/>
                                </a:lnTo>
                                <a:lnTo>
                                  <a:pt x="7" y="1"/>
                                </a:lnTo>
                                <a:lnTo>
                                  <a:pt x="6" y="0"/>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AutoShape 132"/>
                        <wps:cNvSpPr>
                          <a:spLocks/>
                        </wps:cNvSpPr>
                        <wps:spPr bwMode="auto">
                          <a:xfrm>
                            <a:off x="10878" y="2099"/>
                            <a:ext cx="7" cy="10"/>
                          </a:xfrm>
                          <a:custGeom>
                            <a:avLst/>
                            <a:gdLst>
                              <a:gd name="T0" fmla="+- 0 10882 10879"/>
                              <a:gd name="T1" fmla="*/ T0 w 7"/>
                              <a:gd name="T2" fmla="+- 0 2103 2099"/>
                              <a:gd name="T3" fmla="*/ 2103 h 10"/>
                              <a:gd name="T4" fmla="+- 0 10880 10879"/>
                              <a:gd name="T5" fmla="*/ T4 w 7"/>
                              <a:gd name="T6" fmla="+- 0 2103 2099"/>
                              <a:gd name="T7" fmla="*/ 2103 h 10"/>
                              <a:gd name="T8" fmla="+- 0 10880 10879"/>
                              <a:gd name="T9" fmla="*/ T8 w 7"/>
                              <a:gd name="T10" fmla="+- 0 2108 2099"/>
                              <a:gd name="T11" fmla="*/ 2108 h 10"/>
                              <a:gd name="T12" fmla="+- 0 10881 10879"/>
                              <a:gd name="T13" fmla="*/ T12 w 7"/>
                              <a:gd name="T14" fmla="+- 0 2109 2099"/>
                              <a:gd name="T15" fmla="*/ 2109 h 10"/>
                              <a:gd name="T16" fmla="+- 0 10884 10879"/>
                              <a:gd name="T17" fmla="*/ T16 w 7"/>
                              <a:gd name="T18" fmla="+- 0 2109 2099"/>
                              <a:gd name="T19" fmla="*/ 2109 h 10"/>
                              <a:gd name="T20" fmla="+- 0 10885 10879"/>
                              <a:gd name="T21" fmla="*/ T20 w 7"/>
                              <a:gd name="T22" fmla="+- 0 2109 2099"/>
                              <a:gd name="T23" fmla="*/ 2109 h 10"/>
                              <a:gd name="T24" fmla="+- 0 10885 10879"/>
                              <a:gd name="T25" fmla="*/ T24 w 7"/>
                              <a:gd name="T26" fmla="+- 0 2108 2099"/>
                              <a:gd name="T27" fmla="*/ 2108 h 10"/>
                              <a:gd name="T28" fmla="+- 0 10885 10879"/>
                              <a:gd name="T29" fmla="*/ T28 w 7"/>
                              <a:gd name="T30" fmla="+- 0 2107 2099"/>
                              <a:gd name="T31" fmla="*/ 2107 h 10"/>
                              <a:gd name="T32" fmla="+- 0 10883 10879"/>
                              <a:gd name="T33" fmla="*/ T32 w 7"/>
                              <a:gd name="T34" fmla="+- 0 2107 2099"/>
                              <a:gd name="T35" fmla="*/ 2107 h 10"/>
                              <a:gd name="T36" fmla="+- 0 10882 10879"/>
                              <a:gd name="T37" fmla="*/ T36 w 7"/>
                              <a:gd name="T38" fmla="+- 0 2107 2099"/>
                              <a:gd name="T39" fmla="*/ 2107 h 10"/>
                              <a:gd name="T40" fmla="+- 0 10882 10879"/>
                              <a:gd name="T41" fmla="*/ T40 w 7"/>
                              <a:gd name="T42" fmla="+- 0 2103 2099"/>
                              <a:gd name="T43" fmla="*/ 2103 h 10"/>
                              <a:gd name="T44" fmla="+- 0 10885 10879"/>
                              <a:gd name="T45" fmla="*/ T44 w 7"/>
                              <a:gd name="T46" fmla="+- 0 2107 2099"/>
                              <a:gd name="T47" fmla="*/ 2107 h 10"/>
                              <a:gd name="T48" fmla="+- 0 10884 10879"/>
                              <a:gd name="T49" fmla="*/ T48 w 7"/>
                              <a:gd name="T50" fmla="+- 0 2107 2099"/>
                              <a:gd name="T51" fmla="*/ 2107 h 10"/>
                              <a:gd name="T52" fmla="+- 0 10884 10879"/>
                              <a:gd name="T53" fmla="*/ T52 w 7"/>
                              <a:gd name="T54" fmla="+- 0 2107 2099"/>
                              <a:gd name="T55" fmla="*/ 2107 h 10"/>
                              <a:gd name="T56" fmla="+- 0 10885 10879"/>
                              <a:gd name="T57" fmla="*/ T56 w 7"/>
                              <a:gd name="T58" fmla="+- 0 2107 2099"/>
                              <a:gd name="T59" fmla="*/ 2107 h 10"/>
                              <a:gd name="T60" fmla="+- 0 10885 10879"/>
                              <a:gd name="T61" fmla="*/ T60 w 7"/>
                              <a:gd name="T62" fmla="+- 0 2107 2099"/>
                              <a:gd name="T63" fmla="*/ 2107 h 10"/>
                              <a:gd name="T64" fmla="+- 0 10885 10879"/>
                              <a:gd name="T65" fmla="*/ T64 w 7"/>
                              <a:gd name="T66" fmla="+- 0 2102 2099"/>
                              <a:gd name="T67" fmla="*/ 2102 h 10"/>
                              <a:gd name="T68" fmla="+- 0 10879 10879"/>
                              <a:gd name="T69" fmla="*/ T68 w 7"/>
                              <a:gd name="T70" fmla="+- 0 2102 2099"/>
                              <a:gd name="T71" fmla="*/ 2102 h 10"/>
                              <a:gd name="T72" fmla="+- 0 10879 10879"/>
                              <a:gd name="T73" fmla="*/ T72 w 7"/>
                              <a:gd name="T74" fmla="+- 0 2103 2099"/>
                              <a:gd name="T75" fmla="*/ 2103 h 10"/>
                              <a:gd name="T76" fmla="+- 0 10885 10879"/>
                              <a:gd name="T77" fmla="*/ T76 w 7"/>
                              <a:gd name="T78" fmla="+- 0 2103 2099"/>
                              <a:gd name="T79" fmla="*/ 2103 h 10"/>
                              <a:gd name="T80" fmla="+- 0 10885 10879"/>
                              <a:gd name="T81" fmla="*/ T80 w 7"/>
                              <a:gd name="T82" fmla="+- 0 2102 2099"/>
                              <a:gd name="T83" fmla="*/ 2102 h 10"/>
                              <a:gd name="T84" fmla="+- 0 10882 10879"/>
                              <a:gd name="T85" fmla="*/ T84 w 7"/>
                              <a:gd name="T86" fmla="+- 0 2099 2099"/>
                              <a:gd name="T87" fmla="*/ 2099 h 10"/>
                              <a:gd name="T88" fmla="+- 0 10880 10879"/>
                              <a:gd name="T89" fmla="*/ T88 w 7"/>
                              <a:gd name="T90" fmla="+- 0 2099 2099"/>
                              <a:gd name="T91" fmla="*/ 2099 h 10"/>
                              <a:gd name="T92" fmla="+- 0 10880 10879"/>
                              <a:gd name="T93" fmla="*/ T92 w 7"/>
                              <a:gd name="T94" fmla="+- 0 2102 2099"/>
                              <a:gd name="T95" fmla="*/ 2102 h 10"/>
                              <a:gd name="T96" fmla="+- 0 10882 10879"/>
                              <a:gd name="T97" fmla="*/ T96 w 7"/>
                              <a:gd name="T98" fmla="+- 0 2102 2099"/>
                              <a:gd name="T99" fmla="*/ 2102 h 10"/>
                              <a:gd name="T100" fmla="+- 0 10882 10879"/>
                              <a:gd name="T101" fmla="*/ T100 w 7"/>
                              <a:gd name="T102" fmla="+- 0 2099 2099"/>
                              <a:gd name="T103" fmla="*/ 209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 h="10">
                                <a:moveTo>
                                  <a:pt x="3" y="4"/>
                                </a:moveTo>
                                <a:lnTo>
                                  <a:pt x="1" y="4"/>
                                </a:lnTo>
                                <a:lnTo>
                                  <a:pt x="1" y="9"/>
                                </a:lnTo>
                                <a:lnTo>
                                  <a:pt x="2" y="10"/>
                                </a:lnTo>
                                <a:lnTo>
                                  <a:pt x="5" y="10"/>
                                </a:lnTo>
                                <a:lnTo>
                                  <a:pt x="6" y="10"/>
                                </a:lnTo>
                                <a:lnTo>
                                  <a:pt x="6" y="9"/>
                                </a:lnTo>
                                <a:lnTo>
                                  <a:pt x="6" y="8"/>
                                </a:lnTo>
                                <a:lnTo>
                                  <a:pt x="4" y="8"/>
                                </a:lnTo>
                                <a:lnTo>
                                  <a:pt x="3" y="8"/>
                                </a:lnTo>
                                <a:lnTo>
                                  <a:pt x="3" y="4"/>
                                </a:lnTo>
                                <a:close/>
                                <a:moveTo>
                                  <a:pt x="6" y="8"/>
                                </a:moveTo>
                                <a:lnTo>
                                  <a:pt x="5" y="8"/>
                                </a:lnTo>
                                <a:lnTo>
                                  <a:pt x="6" y="8"/>
                                </a:lnTo>
                                <a:close/>
                                <a:moveTo>
                                  <a:pt x="6" y="3"/>
                                </a:moveTo>
                                <a:lnTo>
                                  <a:pt x="0" y="3"/>
                                </a:lnTo>
                                <a:lnTo>
                                  <a:pt x="0" y="4"/>
                                </a:lnTo>
                                <a:lnTo>
                                  <a:pt x="6" y="4"/>
                                </a:lnTo>
                                <a:lnTo>
                                  <a:pt x="6" y="3"/>
                                </a:lnTo>
                                <a:close/>
                                <a:moveTo>
                                  <a:pt x="3" y="0"/>
                                </a:moveTo>
                                <a:lnTo>
                                  <a:pt x="1" y="0"/>
                                </a:lnTo>
                                <a:lnTo>
                                  <a:pt x="1" y="3"/>
                                </a:lnTo>
                                <a:lnTo>
                                  <a:pt x="3" y="3"/>
                                </a:lnTo>
                                <a:lnTo>
                                  <a:pt x="3" y="0"/>
                                </a:lnTo>
                                <a:close/>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Line 131"/>
                        <wps:cNvCnPr>
                          <a:cxnSpLocks/>
                        </wps:cNvCnPr>
                        <wps:spPr bwMode="auto">
                          <a:xfrm>
                            <a:off x="11053" y="263"/>
                            <a:ext cx="0" cy="161"/>
                          </a:xfrm>
                          <a:prstGeom prst="line">
                            <a:avLst/>
                          </a:prstGeom>
                          <a:noFill/>
                          <a:ln w="3150">
                            <a:solidFill>
                              <a:srgbClr val="F47720"/>
                            </a:solidFill>
                            <a:prstDash val="solid"/>
                            <a:round/>
                            <a:headEnd/>
                            <a:tailEnd/>
                          </a:ln>
                          <a:extLst>
                            <a:ext uri="{909E8E84-426E-40DD-AFC4-6F175D3DCCD1}">
                              <a14:hiddenFill xmlns:a14="http://schemas.microsoft.com/office/drawing/2010/main">
                                <a:noFill/>
                              </a14:hiddenFill>
                            </a:ext>
                          </a:extLst>
                        </wps:spPr>
                        <wps:bodyPr/>
                      </wps:wsp>
                      <wps:wsp>
                        <wps:cNvPr id="155" name="Line 130"/>
                        <wps:cNvCnPr>
                          <a:cxnSpLocks/>
                        </wps:cNvCnPr>
                        <wps:spPr bwMode="auto">
                          <a:xfrm>
                            <a:off x="9725" y="1517"/>
                            <a:ext cx="0" cy="79"/>
                          </a:xfrm>
                          <a:prstGeom prst="line">
                            <a:avLst/>
                          </a:prstGeom>
                          <a:noFill/>
                          <a:ln w="3150">
                            <a:solidFill>
                              <a:srgbClr val="F47720"/>
                            </a:solidFill>
                            <a:prstDash val="solid"/>
                            <a:round/>
                            <a:headEnd/>
                            <a:tailEnd/>
                          </a:ln>
                          <a:extLst>
                            <a:ext uri="{909E8E84-426E-40DD-AFC4-6F175D3DCCD1}">
                              <a14:hiddenFill xmlns:a14="http://schemas.microsoft.com/office/drawing/2010/main">
                                <a:noFill/>
                              </a14:hiddenFill>
                            </a:ext>
                          </a:extLst>
                        </wps:spPr>
                        <wps:bodyPr/>
                      </wps:wsp>
                      <wps:wsp>
                        <wps:cNvPr id="156" name="Text Box 129"/>
                        <wps:cNvSpPr txBox="1">
                          <a:spLocks/>
                        </wps:cNvSpPr>
                        <wps:spPr bwMode="auto">
                          <a:xfrm>
                            <a:off x="9645" y="223"/>
                            <a:ext cx="1408" cy="1993"/>
                          </a:xfrm>
                          <a:prstGeom prst="rect">
                            <a:avLst/>
                          </a:prstGeom>
                          <a:noFill/>
                          <a:ln w="6350">
                            <a:solidFill>
                              <a:srgbClr val="BCBEC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D54A6" w:rsidRDefault="004D54A6">
                              <w:pPr>
                                <w:rPr>
                                  <w:sz w:val="6"/>
                                </w:rPr>
                              </w:pPr>
                            </w:p>
                            <w:p w:rsidR="004D54A6" w:rsidRDefault="004D54A6">
                              <w:pPr>
                                <w:spacing w:before="12"/>
                                <w:rPr>
                                  <w:sz w:val="8"/>
                                </w:rPr>
                              </w:pPr>
                            </w:p>
                            <w:p w:rsidR="004D54A6" w:rsidRDefault="004D54A6">
                              <w:pPr>
                                <w:spacing w:before="1" w:line="184" w:lineRule="auto"/>
                                <w:ind w:left="940" w:right="157" w:hanging="32"/>
                                <w:jc w:val="right"/>
                                <w:rPr>
                                  <w:rFonts w:ascii="VIC-Medium"/>
                                  <w:sz w:val="5"/>
                                </w:rPr>
                              </w:pPr>
                              <w:r>
                                <w:rPr>
                                  <w:rFonts w:ascii="VIC-Medium"/>
                                  <w:color w:val="FFFFFF"/>
                                  <w:w w:val="115"/>
                                  <w:sz w:val="5"/>
                                </w:rPr>
                                <w:t>FREE FROM</w:t>
                              </w:r>
                              <w:r>
                                <w:rPr>
                                  <w:rFonts w:ascii="VIC-Medium"/>
                                  <w:color w:val="FFFFFF"/>
                                  <w:w w:val="114"/>
                                  <w:sz w:val="5"/>
                                </w:rPr>
                                <w:t xml:space="preserve"> </w:t>
                              </w:r>
                              <w:r>
                                <w:rPr>
                                  <w:rFonts w:ascii="VIC-Medium"/>
                                  <w:color w:val="FFFFFF"/>
                                  <w:w w:val="110"/>
                                  <w:sz w:val="5"/>
                                </w:rPr>
                                <w:t>VIOLENCE</w:t>
                              </w:r>
                            </w:p>
                            <w:p w:rsidR="004D54A6" w:rsidRDefault="004D54A6">
                              <w:pPr>
                                <w:spacing w:before="25"/>
                                <w:ind w:left="973" w:right="158" w:hanging="19"/>
                                <w:jc w:val="right"/>
                                <w:rPr>
                                  <w:rFonts w:ascii="VIC" w:hAnsi="VIC"/>
                                  <w:sz w:val="3"/>
                                </w:rPr>
                              </w:pPr>
                              <w:r>
                                <w:rPr>
                                  <w:rFonts w:ascii="VIC" w:hAnsi="VIC"/>
                                  <w:color w:val="FFFFFF"/>
                                  <w:w w:val="105"/>
                                  <w:sz w:val="3"/>
                                </w:rPr>
                                <w:t>Victoria’s strategy</w:t>
                              </w:r>
                              <w:r>
                                <w:rPr>
                                  <w:rFonts w:ascii="VIC" w:hAnsi="VIC"/>
                                  <w:color w:val="FFFFFF"/>
                                  <w:w w:val="107"/>
                                  <w:sz w:val="3"/>
                                </w:rPr>
                                <w:t xml:space="preserve"> </w:t>
                              </w:r>
                              <w:r>
                                <w:rPr>
                                  <w:rFonts w:ascii="VIC" w:hAnsi="VIC"/>
                                  <w:color w:val="FFFFFF"/>
                                  <w:w w:val="105"/>
                                  <w:sz w:val="3"/>
                                </w:rPr>
                                <w:t>to prevent family</w:t>
                              </w:r>
                              <w:r>
                                <w:rPr>
                                  <w:rFonts w:ascii="VIC" w:hAnsi="VIC"/>
                                  <w:color w:val="FFFFFF"/>
                                  <w:w w:val="107"/>
                                  <w:sz w:val="3"/>
                                </w:rPr>
                                <w:t xml:space="preserve"> </w:t>
                              </w:r>
                              <w:r>
                                <w:rPr>
                                  <w:rFonts w:ascii="VIC" w:hAnsi="VIC"/>
                                  <w:color w:val="FFFFFF"/>
                                  <w:w w:val="105"/>
                                  <w:sz w:val="3"/>
                                </w:rPr>
                                <w:t>violence and all</w:t>
                              </w:r>
                              <w:r>
                                <w:rPr>
                                  <w:rFonts w:ascii="VIC" w:hAnsi="VIC"/>
                                  <w:color w:val="FFFFFF"/>
                                  <w:w w:val="107"/>
                                  <w:sz w:val="3"/>
                                </w:rPr>
                                <w:t xml:space="preserve"> </w:t>
                              </w:r>
                              <w:r>
                                <w:rPr>
                                  <w:rFonts w:ascii="VIC" w:hAnsi="VIC"/>
                                  <w:color w:val="FFFFFF"/>
                                  <w:w w:val="105"/>
                                  <w:sz w:val="3"/>
                                </w:rPr>
                                <w:t>forms of violence</w:t>
                              </w:r>
                              <w:r>
                                <w:rPr>
                                  <w:rFonts w:ascii="VIC" w:hAnsi="VIC"/>
                                  <w:color w:val="FFFFFF"/>
                                  <w:w w:val="107"/>
                                  <w:sz w:val="3"/>
                                </w:rPr>
                                <w:t xml:space="preserve"> </w:t>
                              </w:r>
                              <w:r>
                                <w:rPr>
                                  <w:rFonts w:ascii="VIC" w:hAnsi="VIC"/>
                                  <w:color w:val="FFFFFF"/>
                                  <w:w w:val="105"/>
                                  <w:sz w:val="3"/>
                                </w:rPr>
                                <w:t>against women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117" alt="Title: Strategies and policies developed - Description: Free from Violence: Victoria’s strategy to prevent family violence and all forms of violence against women.&#10;" style="position:absolute;margin-left:482.05pt;margin-top:10.95pt;width:70.9pt;height:100.15pt;z-index:2512;mso-wrap-distance-left:0;mso-wrap-distance-right:0;mso-position-horizontal-relative:page" coordorigin="9641,219" coordsize="1418,2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">
                <v:shape id="Picture 152" o:spid="_x0000_s1118" type="#_x0000_t75" style="position:absolute;left:9645;top:289;width:1340;height:1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">
                  <v:imagedata r:id="rId32" o:title=""/>
                  <v:path arrowok="t"/>
                  <o:lock v:ext="edit" aspectratio="f"/>
                </v:shape>
                <v:shape id="AutoShape 151" o:spid="_x0000_s1119" style="position:absolute;left:10810;top:2053;width:24;height:23;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" path="m19,l6,,,5,,18r6,5l19,23r5,-5l24,17,9,17,7,15,7,9,9,6r15,l24,5,19,xm24,6r-9,l18,9r,6l15,17r9,l24,6xe" fillcolor="#4c4d4f" stroked="f">
                  <v:path arrowok="t" o:connecttype="custom" o:connectlocs="19,2053;6,2053;0,2058;0,2071;6,2076;19,2076;24,2071;24,2070;9,2070;7,2068;7,2062;9,2059;24,2059;24,2058;19,2053;24,2059;15,2059;18,2062;18,2068;15,2070;24,2070;24,2059" o:connectangles="0,0,0,0,0,0,0,0,0,0,0,0,0,0,0,0,0,0,0,0,0,0"/>
                </v:shape>
                <v:shape id="AutoShape 150" o:spid="_x0000_s1120" style="position:absolute;left:10836;top:2053;width:19;height:22;visibility:visible;mso-wrap-style:square;v-text-anchor:top" coordsize="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" path="m14,l,,,22r6,l6,16r9,l14,14r2,-1l18,11r,-1l6,10,6,5r12,l18,3,14,xm15,16r-7,l11,22r7,l15,16xm18,5r-7,l12,7r,2l11,10r7,l18,5xe" fillcolor="#4c4d4f" stroked="f">
                  <v:path arrowok="t" o:connecttype="custom" o:connectlocs="14,2054;0,2054;0,2076;6,2076;6,2070;15,2070;14,2068;16,2067;18,2065;18,2064;6,2064;6,2059;18,2059;18,2057;14,2054;15,2070;8,2070;11,2076;18,2076;15,2070;18,2059;11,2059;12,2061;12,2063;11,2064;18,2064;18,2059" o:connectangles="0,0,0,0,0,0,0,0,0,0,0,0,0,0,0,0,0,0,0,0,0,0,0,0,0,0,0"/>
                </v:shape>
                <v:rect id="Rectangle 149" o:spid="_x0000_s1121" style="position:absolute;left:10858;top:2053;width: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" fillcolor="#4c4d4f" stroked="f">
                  <v:path arrowok="t"/>
                </v:rect>
                <v:shape id="AutoShape 148" o:spid="_x0000_s1122" style="position:absolute;left:10866;top:2053;width:23;height: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" path="m12,l10,,,22r6,l7,19r14,l18,14r-9,l11,10r6,l12,xm21,19r-6,l16,22r6,l21,19xm17,10r-6,l13,14r5,l17,10xe" fillcolor="#4c4d4f" stroked="f">
                  <v:path arrowok="t" o:connecttype="custom" o:connectlocs="12,2054;10,2054;0,2076;6,2076;7,2073;21,2073;18,2068;9,2068;11,2064;17,2064;12,2054;21,2073;15,2073;16,2076;22,2076;21,2073;17,2064;11,2064;13,2068;18,2068;17,2064" o:connectangles="0,0,0,0,0,0,0,0,0,0,0,0,0,0,0,0,0,0,0,0,0"/>
                </v:shape>
                <v:shape id="AutoShape 147" o:spid="_x0000_s1123" style="position:absolute;left:10720;top:2023;width:90;height:96;visibility:visible;mso-wrap-style:square;v-text-anchor:top" coordsize="9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" path="m53,30r-7,l46,51r-22,l44,96,65,52r-11,l48,47r,-13l53,30xm65,50r-1,1l62,52r3,l65,50xm83,35r-6,l77,52r6,l83,35xm89,l,,14,30r24,l28,51r12,l40,30r13,l54,30r21,l89,xm62,35r-5,l55,38r,6l57,46r5,l63,45r1,-2l69,43r2,-5l64,38,63,37,62,35xm69,43r-5,l68,45r1,-2xm31,30r-10,l26,42,31,30xm75,30r-11,l67,32r2,3l64,38r7,l72,35r17,l89,30r-14,xe" fillcolor="#4c4d4f" stroked="f">
                  <v:path arrowok="t" o:connecttype="custom" o:connectlocs="53,2054;46,2054;46,2075;24,2075;44,2120;65,2076;54,2076;48,2071;48,2058;53,2054;65,2074;64,2075;62,2076;65,2076;65,2074;83,2059;77,2059;77,2076;83,2076;83,2059;89,2024;0,2024;14,2054;38,2054;28,2075;40,2075;40,2054;53,2054;54,2054;75,2054;89,2024;62,2059;57,2059;55,2062;55,2068;57,2070;62,2070;63,2069;64,2067;69,2067;71,2062;64,2062;63,2061;62,2059;69,2067;64,2067;68,2069;69,2067;31,2054;21,2054;26,2066;31,2054;75,2054;64,2054;67,2056;69,2059;64,2062;71,2062;72,2059;89,2059;89,2054;75,2054;75,2054" o:connectangles="0,0,0,0,0,0,0,0,0,0,0,0,0,0,0,0,0,0,0,0,0,0,0,0,0,0,0,0,0,0,0,0,0,0,0,0,0,0,0,0,0,0,0,0,0,0,0,0,0,0,0,0,0,0,0,0,0,0,0,0,0,0,0"/>
                </v:shape>
                <v:shape id="AutoShape 146" o:spid="_x0000_s1124" style="position:absolute;left:10796;top:2084;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" path="m1,8l,10r1,1l3,11r4,l9,10,9,9,3,9,2,9,1,8xm6,l3,,1,1r,5l2,6,6,7r1,l7,9,6,9r3,l9,6,8,5,4,5,3,4,3,3,4,2r5,l9,1,8,1,6,xm9,2l6,2,7,3r1,l9,2xe" fillcolor="#4c4d4f" stroked="f">
                  <v:path arrowok="t" o:connecttype="custom" o:connectlocs="1,2092;0,2094;1,2095;3,2095;7,2095;9,2094;9,2093;3,2093;2,2093;1,2092;6,2084;3,2084;1,2085;1,2090;2,2090;6,2091;7,2091;7,2093;6,2093;9,2093;9,2090;8,2089;4,2089;3,2088;3,2087;4,2086;9,2086;9,2085;8,2085;6,2084;9,2086;6,2086;7,2087;8,2087;9,2086" o:connectangles="0,0,0,0,0,0,0,0,0,0,0,0,0,0,0,0,0,0,0,0,0,0,0,0,0,0,0,0,0,0,0,0,0,0,0"/>
                </v:shape>
                <v:shape id="AutoShape 145" o:spid="_x0000_s1125" style="position:absolute;left:10805;top:2085;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" path="m3,5l1,5r,4l2,10r3,l6,10r1,l6,9,4,9,3,8,3,5xm6,8l5,8r,1l6,9,6,8xm6,3l,3,,5r6,l6,3xm3,l1,r,3l3,3,3,xe" fillcolor="#4c4d4f" stroked="f">
                  <v:path arrowok="t" o:connecttype="custom" o:connectlocs="3,2090;1,2090;1,2094;2,2095;5,2095;6,2095;7,2095;6,2094;4,2094;3,2093;3,2090;6,2093;5,2093;5,2094;6,2094;6,2093;6,2088;0,2088;0,2090;6,2090;6,2088;3,2085;1,2085;1,2088;3,2088;3,2085" o:connectangles="0,0,0,0,0,0,0,0,0,0,0,0,0,0,0,0,0,0,0,0,0,0,0,0,0,0"/>
                </v:shape>
                <v:shape id="AutoShape 144" o:spid="_x0000_s1126" style="position:absolute;left:10812;top:208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" path="m5,l1,,,1,,6,1,7r4,l6,6r2,l3,6,2,5,2,2,3,1r5,l6,1,5,xm8,6l6,6r,1l8,7,8,6xm8,1l5,1,6,2r,3l5,6r3,l8,1xm8,l6,r,1l8,1,8,xe" fillcolor="#4c4d4f" stroked="f">
                  <v:path arrowok="t" o:connecttype="custom" o:connectlocs="5,2088;1,2088;0,2089;0,2094;1,2095;5,2095;5,2095;6,2094;8,2094;8,2094;3,2094;2,2093;2,2090;3,2089;8,2089;8,2089;6,2089;5,2088;5,2088;8,2094;6,2094;6,2095;8,2095;8,2094;8,2089;5,2089;6,2090;6,2093;5,2094;8,2094;8,2089;8,2088;6,2088;6,2089;8,2089;8,2088" o:connectangles="0,0,0,0,0,0,0,0,0,0,0,0,0,0,0,0,0,0,0,0,0,0,0,0,0,0,0,0,0,0,0,0,0,0,0,0"/>
                </v:shape>
                <v:shape id="AutoShape 143" o:spid="_x0000_s1127" style="position:absolute;left:10821;top:2085;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" path="m3,4l1,4r,5l2,10r3,l6,10,6,8,4,8,3,8,3,4xm6,8l5,8r1,xm6,3l,3,,4r6,l6,3xm3,l1,r,3l3,3,3,xe" fillcolor="#4c4d4f" stroked="f">
                  <v:path arrowok="t" o:connecttype="custom" o:connectlocs="3,2089;1,2089;1,2094;2,2095;5,2095;6,2095;6,2095;6,2093;4,2093;3,2093;3,2089;6,2093;5,2093;5,2093;6,2093;6,2093;6,2088;0,2088;0,2089;6,2089;6,2088;3,2085;1,2085;1,2088;3,2088;3,2085" o:connectangles="0,0,0,0,0,0,0,0,0,0,0,0,0,0,0,0,0,0,0,0,0,0,0,0,0,0"/>
                </v:shape>
                <v:shape id="AutoShape 142" o:spid="_x0000_s1128" style="position:absolute;left:10828;top:208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" path="m6,l1,,,1,,6,1,7r4,l6,7,7,6,6,6,3,6,2,5,2,4r5,l7,3,2,3,2,2,3,1r4,l6,xm6,5l5,5,4,6r2,l6,5xm7,1l4,1,5,2r,1l7,3,7,1xe" fillcolor="#4c4d4f" stroked="f">
                  <v:path arrowok="t" o:connecttype="custom" o:connectlocs="6,2088;1,2088;0,2089;0,2094;1,2095;5,2095;6,2095;7,2094;6,2094;3,2094;2,2093;2,2092;7,2092;7,2091;2,2091;2,2090;3,2089;7,2089;7,2089;6,2088;6,2093;5,2093;4,2094;6,2094;6,2093;7,2089;4,2089;5,2090;5,2091;7,2091;7,2089" o:connectangles="0,0,0,0,0,0,0,0,0,0,0,0,0,0,0,0,0,0,0,0,0,0,0,0,0,0,0,0,0,0,0"/>
                </v:shape>
                <v:shape id="AutoShape 141" o:spid="_x0000_s1129" style="position:absolute;left:10796;top:2098;width:11;height:1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" path="m8,l3,,1,2,,9r3,2l9,11,11,9,4,9,2,8,2,4,4,2r6,l9,1,8,xm11,5l6,5r,2l9,7r,1l8,9r3,l11,5xm10,2l7,2,8,3,10,2xe" fillcolor="#4c4d4f" stroked="f">
                  <v:path arrowok="t" o:connecttype="custom" o:connectlocs="8,2098;3,2098;1,2100;0,2107;3,2109;9,2109;11,2107;4,2107;2,2106;2,2102;4,2100;10,2100;10,2100;9,2099;8,2098;11,2103;6,2103;6,2105;9,2105;9,2106;8,2107;11,2107;11,2107;11,2103;10,2100;7,2100;8,2101;8,2101;10,2100" o:connectangles="0,0,0,0,0,0,0,0,0,0,0,0,0,0,0,0,0,0,0,0,0,0,0,0,0,0,0,0,0"/>
                </v:shape>
                <v:shape id="AutoShape 140" o:spid="_x0000_s1130" style="position:absolute;left:10808;top:2101;width:9;height:8;visibility:visible;mso-wrap-style:square;v-text-anchor:top"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" path="m7,l2,,,2,,7,2,8r5,l8,7,8,6,3,6,2,6,2,3,3,2r5,l7,xm8,2l5,2,6,3r,3l5,6r3,l8,2xe" fillcolor="#4c4d4f" stroked="f">
                  <v:path arrowok="t" o:connecttype="custom" o:connectlocs="7,2101;2,2101;0,2103;0,2108;2,2109;7,2109;8,2108;8,2107;3,2107;2,2107;2,2104;3,2103;8,2103;8,2103;7,2101;8,2103;5,2103;6,2104;6,2107;5,2107;8,2107;8,2103" o:connectangles="0,0,0,0,0,0,0,0,0,0,0,0,0,0,0,0,0,0,0,0,0,0"/>
                </v:shape>
                <v:shape id="AutoShape 139" o:spid="_x0000_s1131" style="position:absolute;left:10816;top:2101;width:9;height:8;visibility:visible;mso-wrap-style:square;v-text-anchor:top" coordsize="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" path="m3,l,,3,7r3,l7,5,5,5,3,xm9,l7,,5,5r2,l9,xe" fillcolor="#4c4d4f" stroked="f">
                  <v:path arrowok="t" o:connecttype="custom" o:connectlocs="3,2102;0,2102;3,2109;6,2109;7,2107;5,2107;3,2102;9,2102;7,2102;5,2107;7,2107;9,2102" o:connectangles="0,0,0,0,0,0,0,0,0,0,0,0"/>
                </v:shape>
                <v:shape id="AutoShape 138" o:spid="_x0000_s1132" style="position:absolute;left:10824;top:2101;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" path="m6,l1,,,2,,7,1,8r4,l6,8,7,7,6,7,3,7,2,6,2,5r5,l7,4,2,4,2,3,3,2r4,l6,xm6,6l5,6,4,7r2,l6,6xm7,2l4,2,5,3r,1l7,4,7,2xe" fillcolor="#4c4d4f" stroked="f">
                  <v:path arrowok="t" o:connecttype="custom" o:connectlocs="6,2101;1,2101;0,2103;0,2108;1,2109;5,2109;6,2109;7,2108;6,2108;3,2108;2,2107;2,2106;7,2106;7,2105;2,2105;2,2104;3,2103;7,2103;7,2103;6,2101;6,2107;5,2107;4,2108;6,2108;6,2107;7,2103;4,2103;5,2104;5,2105;7,2105;7,2103" o:connectangles="0,0,0,0,0,0,0,0,0,0,0,0,0,0,0,0,0,0,0,0,0,0,0,0,0,0,0,0,0,0,0"/>
                </v:shape>
                <v:shape id="AutoShape 137" o:spid="_x0000_s1133" style="position:absolute;left:10833;top:2101;width:6;height:8;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" path="m2,1l,1,,8r2,l2,3,2,2r2,l5,1,2,1xm4,2r,l4,3,4,2xm4,l3,,2,1r3,l4,xe" fillcolor="#4c4d4f" stroked="f">
                  <v:path arrowok="t" o:connecttype="custom" o:connectlocs="2,2102;0,2102;0,2109;2,2109;2,2104;2,2103;4,2103;5,2102;2,2102;2,2102;4,2103;4,2103;4,2103;4,2104;4,2103;4,2101;3,2101;2,2102;2,2102;5,2102;5,2102;4,2101;4,2101" o:connectangles="0,0,0,0,0,0,0,0,0,0,0,0,0,0,0,0,0,0,0,0,0,0,0"/>
                </v:shape>
                <v:shape id="AutoShape 136" o:spid="_x0000_s1134" style="position:absolute;left:10839;top:2101;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" path="m2,1l,1,,8r2,l2,3,2,2r5,l7,1,2,1xm7,2l4,2,5,3r,5l7,8,7,2xm6,l3,,2,1r5,l6,xe" fillcolor="#4c4d4f" stroked="f">
                  <v:path arrowok="t" o:connecttype="custom" o:connectlocs="2,2102;0,2102;0,2109;2,2109;2,2104;2,2103;7,2103;7,2102;2,2102;2,2102;7,2103;4,2103;5,2104;5,2109;7,2109;7,2103;6,2101;3,2101;2,2102;2,2102;7,2102;6,2101" o:connectangles="0,0,0,0,0,0,0,0,0,0,0,0,0,0,0,0,0,0,0,0,0,0"/>
                </v:shape>
                <v:shape id="AutoShape 135" o:spid="_x0000_s1135" style="position:absolute;left:10848;top:2101;width:13;height:8;visibility:visible;mso-wrap-style:square;v-text-anchor:top" coordsize="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" path="m2,1l,1,,8r2,l2,3,2,2r10,l6,2,6,1,2,1xm7,2l4,2,5,3r,5l7,8,7,3,7,2xm12,2l9,2r1,1l10,8r2,l12,2xm10,l8,,7,1,6,2r6,l12,1,10,xm5,l3,,2,1r4,l5,xe" fillcolor="#4c4d4f" stroked="f">
                  <v:path arrowok="t" o:connecttype="custom" o:connectlocs="2,2102;0,2102;0,2109;2,2109;2,2104;2,2103;12,2103;12,2103;6,2103;6,2102;2,2102;2,2102;7,2103;4,2103;5,2104;5,2109;7,2109;7,2104;7,2103;12,2103;9,2103;10,2104;10,2109;12,2109;12,2103;10,2101;8,2101;7,2102;6,2103;12,2103;12,2102;10,2101;5,2101;3,2101;2,2102;2,2102;6,2102;6,2102;5,2101" o:connectangles="0,0,0,0,0,0,0,0,0,0,0,0,0,0,0,0,0,0,0,0,0,0,0,0,0,0,0,0,0,0,0,0,0,0,0,0,0,0,0"/>
                </v:shape>
                <v:shape id="AutoShape 134" o:spid="_x0000_s1136" style="position:absolute;left:10861;top:2101;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" path="m6,l1,,,2,,7,2,8r3,l6,8,7,7,6,7,3,7,2,6,2,5r5,l7,4,2,4,2,3,3,2r4,l6,xm6,6l5,6r,1l6,7,6,6xm7,2l5,2r,1l5,4r2,l7,2xe" fillcolor="#4c4d4f" stroked="f">
                  <v:path arrowok="t" o:connecttype="custom" o:connectlocs="6,2101;1,2101;0,2103;0,2108;2,2109;5,2109;6,2109;7,2108;6,2108;3,2108;2,2107;2,2106;7,2106;7,2105;2,2105;2,2104;3,2103;7,2103;7,2103;6,2101;6,2107;5,2107;5,2108;6,2108;6,2107;7,2103;5,2103;5,2104;5,2105;7,2105;7,2103" o:connectangles="0,0,0,0,0,0,0,0,0,0,0,0,0,0,0,0,0,0,0,0,0,0,0,0,0,0,0,0,0,0,0"/>
                </v:shape>
                <v:shape id="AutoShape 133" o:spid="_x0000_s1137" style="position:absolute;left:10870;top:2101;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" path="m2,1l,1,,8r2,l2,3,2,2r5,l7,1,2,1xm7,2l4,2,5,3r,5l7,8,7,2xm6,l3,,2,1r5,l6,xe" fillcolor="#4c4d4f" stroked="f">
                  <v:path arrowok="t" o:connecttype="custom" o:connectlocs="2,2102;0,2102;0,2109;2,2109;2,2104;2,2103;7,2103;7,2102;2,2102;2,2102;7,2103;4,2103;5,2104;5,2109;7,2109;7,2103;6,2101;3,2101;2,2102;2,2102;7,2102;6,2101" o:connectangles="0,0,0,0,0,0,0,0,0,0,0,0,0,0,0,0,0,0,0,0,0,0"/>
                </v:shape>
                <v:shape id="AutoShape 132" o:spid="_x0000_s1138" style="position:absolute;left:10878;top:2099;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" path="m3,4l1,4r,5l2,10r3,l6,10,6,9,6,8,4,8,3,8,3,4xm6,8l5,8r1,xm6,3l,3,,4r6,l6,3xm3,l1,r,3l3,3,3,xe" fillcolor="#4c4d4f" stroked="f">
                  <v:path arrowok="t" o:connecttype="custom" o:connectlocs="3,2103;1,2103;1,2108;2,2109;5,2109;6,2109;6,2108;6,2107;4,2107;3,2107;3,2103;6,2107;5,2107;5,2107;6,2107;6,2107;6,2102;0,2102;0,2103;6,2103;6,2102;3,2099;1,2099;1,2102;3,2102;3,2099" o:connectangles="0,0,0,0,0,0,0,0,0,0,0,0,0,0,0,0,0,0,0,0,0,0,0,0,0,0"/>
                </v:shape>
                <v:line id="Line 131" o:spid="_x0000_s1139" style="position:absolute;visibility:visible;mso-wrap-style:square" from="11053,263" to="1105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" strokecolor="#f47720" strokeweight=".0875mm">
                  <o:lock v:ext="edit" shapetype="f"/>
                </v:line>
                <v:line id="Line 130" o:spid="_x0000_s1140" style="position:absolute;visibility:visible;mso-wrap-style:square" from="9725,1517" to="9725,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" strokecolor="#f47720" strokeweight=".0875mm">
                  <o:lock v:ext="edit" shapetype="f"/>
                </v:line>
                <v:shape id="Text Box 129" o:spid="_x0000_s1141" type="#_x0000_t202" style="position:absolute;left:9645;top:223;width:1408;height:1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" filled="f" strokecolor="#bcbec0" strokeweight=".5pt">
                  <v:path arrowok="t"/>
                  <v:textbox inset="0,0,0,0">
                    <w:txbxContent>
                      <w:p w:rsidR="004D54A6" w:rsidRDefault="004D54A6">
                        <w:pPr>
                          <w:rPr>
                            <w:sz w:val="6"/>
                          </w:rPr>
                        </w:pPr>
                      </w:p>
                      <w:p w:rsidR="004D54A6" w:rsidRDefault="004D54A6">
                        <w:pPr>
                          <w:spacing w:before="12"/>
                          <w:rPr>
                            <w:sz w:val="8"/>
                          </w:rPr>
                        </w:pPr>
                      </w:p>
                      <w:p w:rsidR="004D54A6" w:rsidRDefault="004D54A6">
                        <w:pPr>
                          <w:spacing w:before="1" w:line="184" w:lineRule="auto"/>
                          <w:ind w:left="940" w:right="157" w:hanging="32"/>
                          <w:jc w:val="right"/>
                          <w:rPr>
                            <w:rFonts w:ascii="VIC-Medium"/>
                            <w:sz w:val="5"/>
                          </w:rPr>
                        </w:pPr>
                        <w:r>
                          <w:rPr>
                            <w:rFonts w:ascii="VIC-Medium"/>
                            <w:color w:val="FFFFFF"/>
                            <w:w w:val="115"/>
                            <w:sz w:val="5"/>
                          </w:rPr>
                          <w:t>FREE FROM</w:t>
                        </w:r>
                        <w:r>
                          <w:rPr>
                            <w:rFonts w:ascii="VIC-Medium"/>
                            <w:color w:val="FFFFFF"/>
                            <w:w w:val="114"/>
                            <w:sz w:val="5"/>
                          </w:rPr>
                          <w:t xml:space="preserve"> </w:t>
                        </w:r>
                        <w:r>
                          <w:rPr>
                            <w:rFonts w:ascii="VIC-Medium"/>
                            <w:color w:val="FFFFFF"/>
                            <w:w w:val="110"/>
                            <w:sz w:val="5"/>
                          </w:rPr>
                          <w:t>VIOLENCE</w:t>
                        </w:r>
                      </w:p>
                      <w:p w:rsidR="004D54A6" w:rsidRDefault="004D54A6">
                        <w:pPr>
                          <w:spacing w:before="25"/>
                          <w:ind w:left="973" w:right="158" w:hanging="19"/>
                          <w:jc w:val="right"/>
                          <w:rPr>
                            <w:rFonts w:ascii="VIC" w:hAnsi="VIC"/>
                            <w:sz w:val="3"/>
                          </w:rPr>
                        </w:pPr>
                        <w:r>
                          <w:rPr>
                            <w:rFonts w:ascii="VIC" w:hAnsi="VIC"/>
                            <w:color w:val="FFFFFF"/>
                            <w:w w:val="105"/>
                            <w:sz w:val="3"/>
                          </w:rPr>
                          <w:t>Victoria’s strategy</w:t>
                        </w:r>
                        <w:r>
                          <w:rPr>
                            <w:rFonts w:ascii="VIC" w:hAnsi="VIC"/>
                            <w:color w:val="FFFFFF"/>
                            <w:w w:val="107"/>
                            <w:sz w:val="3"/>
                          </w:rPr>
                          <w:t xml:space="preserve"> </w:t>
                        </w:r>
                        <w:r>
                          <w:rPr>
                            <w:rFonts w:ascii="VIC" w:hAnsi="VIC"/>
                            <w:color w:val="FFFFFF"/>
                            <w:w w:val="105"/>
                            <w:sz w:val="3"/>
                          </w:rPr>
                          <w:t>to prevent family</w:t>
                        </w:r>
                        <w:r>
                          <w:rPr>
                            <w:rFonts w:ascii="VIC" w:hAnsi="VIC"/>
                            <w:color w:val="FFFFFF"/>
                            <w:w w:val="107"/>
                            <w:sz w:val="3"/>
                          </w:rPr>
                          <w:t xml:space="preserve"> </w:t>
                        </w:r>
                        <w:r>
                          <w:rPr>
                            <w:rFonts w:ascii="VIC" w:hAnsi="VIC"/>
                            <w:color w:val="FFFFFF"/>
                            <w:w w:val="105"/>
                            <w:sz w:val="3"/>
                          </w:rPr>
                          <w:t>violence and all</w:t>
                        </w:r>
                        <w:r>
                          <w:rPr>
                            <w:rFonts w:ascii="VIC" w:hAnsi="VIC"/>
                            <w:color w:val="FFFFFF"/>
                            <w:w w:val="107"/>
                            <w:sz w:val="3"/>
                          </w:rPr>
                          <w:t xml:space="preserve"> </w:t>
                        </w:r>
                        <w:r>
                          <w:rPr>
                            <w:rFonts w:ascii="VIC" w:hAnsi="VIC"/>
                            <w:color w:val="FFFFFF"/>
                            <w:w w:val="105"/>
                            <w:sz w:val="3"/>
                          </w:rPr>
                          <w:t>forms of violence</w:t>
                        </w:r>
                        <w:r>
                          <w:rPr>
                            <w:rFonts w:ascii="VIC" w:hAnsi="VIC"/>
                            <w:color w:val="FFFFFF"/>
                            <w:w w:val="107"/>
                            <w:sz w:val="3"/>
                          </w:rPr>
                          <w:t xml:space="preserve"> </w:t>
                        </w:r>
                        <w:r>
                          <w:rPr>
                            <w:rFonts w:ascii="VIC" w:hAnsi="VIC"/>
                            <w:color w:val="FFFFFF"/>
                            <w:w w:val="105"/>
                            <w:sz w:val="3"/>
                          </w:rPr>
                          <w:t>against women</w:t>
                        </w:r>
                      </w:p>
                    </w:txbxContent>
                  </v:textbox>
                </v:shape>
                <w10:wrap type="topAndBottom" anchorx="page"/>
              </v:group>
            </w:pict>
          </mc:Fallback>
        </mc:AlternateContent>
      </w:r>
    </w:p>
    <w:p w:rsidR="00C7275B" w:rsidRDefault="00C7275B">
      <w:pPr>
        <w:rPr>
          <w:sz w:val="12"/>
        </w:rPr>
        <w:sectPr w:rsidR="00C7275B">
          <w:type w:val="continuous"/>
          <w:pgSz w:w="11910" w:h="16840"/>
          <w:pgMar w:top="1060" w:right="0" w:bottom="0" w:left="0" w:header="720" w:footer="720" w:gutter="0"/>
          <w:cols w:space="720"/>
        </w:sectPr>
      </w:pPr>
    </w:p>
    <w:p w:rsidR="00C7275B" w:rsidRDefault="008851A7">
      <w:pPr>
        <w:spacing w:before="52" w:line="235" w:lineRule="auto"/>
        <w:ind w:left="4536" w:right="-16"/>
        <w:rPr>
          <w:rFonts w:ascii="NeutralStd-RegularItalic" w:hAnsi="NeutralStd-RegularItalic"/>
          <w:i/>
          <w:sz w:val="14"/>
        </w:rPr>
      </w:pPr>
      <w:r>
        <w:rPr>
          <w:rFonts w:ascii="NeutralStd-RegularItalic" w:hAnsi="NeutralStd-RegularItalic"/>
          <w:i/>
          <w:color w:val="6D6E71"/>
          <w:sz w:val="14"/>
        </w:rPr>
        <w:t>Ending Family Violence –</w:t>
      </w:r>
      <w:r>
        <w:rPr>
          <w:rFonts w:ascii="NeutralStd-RegularItalic" w:hAnsi="NeutralStd-RegularItalic"/>
          <w:i/>
          <w:color w:val="6D6E71"/>
          <w:spacing w:val="-16"/>
          <w:sz w:val="14"/>
        </w:rPr>
        <w:t xml:space="preserve"> </w:t>
      </w:r>
      <w:r>
        <w:rPr>
          <w:rFonts w:ascii="NeutralStd-RegularItalic" w:hAnsi="NeutralStd-RegularItalic"/>
          <w:i/>
          <w:color w:val="6D6E71"/>
          <w:sz w:val="14"/>
        </w:rPr>
        <w:t xml:space="preserve">Victoria’s plan for Change (10 </w:t>
      </w:r>
      <w:r>
        <w:rPr>
          <w:rFonts w:ascii="NeutralStd-RegularItalic" w:hAnsi="NeutralStd-RegularItalic"/>
          <w:i/>
          <w:color w:val="6D6E71"/>
          <w:spacing w:val="-3"/>
          <w:sz w:val="14"/>
        </w:rPr>
        <w:t>Year</w:t>
      </w:r>
      <w:r>
        <w:rPr>
          <w:rFonts w:ascii="NeutralStd-RegularItalic" w:hAnsi="NeutralStd-RegularItalic"/>
          <w:i/>
          <w:color w:val="6D6E71"/>
          <w:sz w:val="14"/>
        </w:rPr>
        <w:t xml:space="preserve"> Plan)</w:t>
      </w:r>
    </w:p>
    <w:p w:rsidR="00C7275B" w:rsidRDefault="008851A7">
      <w:pPr>
        <w:spacing w:before="49" w:line="202" w:lineRule="exact"/>
        <w:ind w:left="328"/>
        <w:rPr>
          <w:rFonts w:ascii="NeutralStd-RegularItalic"/>
          <w:i/>
          <w:sz w:val="14"/>
        </w:rPr>
      </w:pPr>
      <w:r>
        <w:br w:type="column"/>
      </w:r>
      <w:r>
        <w:rPr>
          <w:rFonts w:ascii="NeutralStd-RegularItalic"/>
          <w:i/>
          <w:color w:val="6D6E71"/>
          <w:sz w:val="14"/>
        </w:rPr>
        <w:t>Safe and Strong</w:t>
      </w:r>
    </w:p>
    <w:p w:rsidR="00C7275B" w:rsidRDefault="006F017D">
      <w:pPr>
        <w:pStyle w:val="ListParagraph"/>
        <w:numPr>
          <w:ilvl w:val="0"/>
          <w:numId w:val="7"/>
        </w:numPr>
        <w:tabs>
          <w:tab w:val="left" w:pos="439"/>
        </w:tabs>
        <w:spacing w:before="1" w:line="235" w:lineRule="auto"/>
        <w:ind w:firstLine="0"/>
        <w:rPr>
          <w:rFonts w:ascii="NeutralStd-RegularItalic"/>
          <w:i/>
          <w:sz w:val="14"/>
        </w:rPr>
      </w:pPr>
      <w:r>
        <w:rPr>
          <w:noProof/>
        </w:rPr>
        <mc:AlternateContent>
          <mc:Choice Requires="wps">
            <w:drawing>
              <wp:anchor distT="0" distB="0" distL="114300" distR="114300" simplePos="0" relativeHeight="503251184" behindDoc="1" locked="0" layoutInCell="1" allowOverlap="1">
                <wp:simplePos x="0" y="0"/>
                <wp:positionH relativeFrom="page">
                  <wp:posOffset>5866765</wp:posOffset>
                </wp:positionH>
                <wp:positionV relativeFrom="paragraph">
                  <wp:posOffset>-205105</wp:posOffset>
                </wp:positionV>
                <wp:extent cx="5080" cy="14605"/>
                <wp:effectExtent l="0" t="0" r="0" b="0"/>
                <wp:wrapNone/>
                <wp:docPr id="13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80"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23" w:lineRule="exact"/>
                              <w:rPr>
                                <w:rFonts w:ascii="VIC-Medium"/>
                                <w:sz w:val="2"/>
                              </w:rPr>
                            </w:pPr>
                            <w:r>
                              <w:rPr>
                                <w:rFonts w:ascii="VIC-Medium"/>
                                <w:color w:val="BCBEC0"/>
                                <w:sz w:val="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42" type="#_x0000_t202" style="position:absolute;left:0;text-align:left;margin-left:461.95pt;margin-top:-16.15pt;width:.4pt;height:1.15pt;z-index:-6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" filled="f" stroked="f">
                <v:path arrowok="t"/>
                <v:textbox inset="0,0,0,0">
                  <w:txbxContent>
                    <w:p w:rsidR="004D54A6" w:rsidRDefault="004D54A6">
                      <w:pPr>
                        <w:spacing w:line="23" w:lineRule="exact"/>
                        <w:rPr>
                          <w:rFonts w:ascii="VIC-Medium"/>
                          <w:sz w:val="2"/>
                        </w:rPr>
                      </w:pPr>
                      <w:r>
                        <w:rPr>
                          <w:rFonts w:ascii="VIC-Medium"/>
                          <w:color w:val="BCBEC0"/>
                          <w:sz w:val="2"/>
                        </w:rPr>
                        <w:t>1</w:t>
                      </w:r>
                    </w:p>
                  </w:txbxContent>
                </v:textbox>
                <w10:wrap anchorx="page"/>
              </v:shape>
            </w:pict>
          </mc:Fallback>
        </mc:AlternateContent>
      </w:r>
      <w:r w:rsidR="008851A7">
        <w:rPr>
          <w:rFonts w:ascii="NeutralStd-RegularItalic"/>
          <w:i/>
          <w:color w:val="6D6E71"/>
          <w:sz w:val="14"/>
        </w:rPr>
        <w:t>A</w:t>
      </w:r>
      <w:r w:rsidR="008851A7">
        <w:rPr>
          <w:rFonts w:ascii="NeutralStd-RegularItalic"/>
          <w:i/>
          <w:color w:val="6D6E71"/>
          <w:spacing w:val="-2"/>
          <w:sz w:val="14"/>
        </w:rPr>
        <w:t xml:space="preserve"> </w:t>
      </w:r>
      <w:r w:rsidR="008851A7">
        <w:rPr>
          <w:rFonts w:ascii="NeutralStd-RegularItalic"/>
          <w:i/>
          <w:color w:val="6D6E71"/>
          <w:sz w:val="14"/>
        </w:rPr>
        <w:t>Victorian</w:t>
      </w:r>
      <w:r w:rsidR="008851A7">
        <w:rPr>
          <w:rFonts w:ascii="NeutralStd-RegularItalic"/>
          <w:i/>
          <w:color w:val="6D6E71"/>
          <w:spacing w:val="-2"/>
          <w:sz w:val="14"/>
        </w:rPr>
        <w:t xml:space="preserve"> </w:t>
      </w:r>
      <w:r w:rsidR="008851A7">
        <w:rPr>
          <w:rFonts w:ascii="NeutralStd-RegularItalic"/>
          <w:i/>
          <w:color w:val="6D6E71"/>
          <w:sz w:val="14"/>
        </w:rPr>
        <w:t>Gender Equality</w:t>
      </w:r>
      <w:r w:rsidR="008851A7">
        <w:rPr>
          <w:rFonts w:ascii="NeutralStd-RegularItalic"/>
          <w:i/>
          <w:color w:val="6D6E71"/>
          <w:spacing w:val="-2"/>
          <w:sz w:val="14"/>
        </w:rPr>
        <w:t xml:space="preserve"> </w:t>
      </w:r>
      <w:r w:rsidR="008851A7">
        <w:rPr>
          <w:rFonts w:ascii="NeutralStd-RegularItalic"/>
          <w:i/>
          <w:color w:val="6D6E71"/>
          <w:sz w:val="14"/>
        </w:rPr>
        <w:t>Strategy</w:t>
      </w:r>
    </w:p>
    <w:p w:rsidR="00C7275B" w:rsidRDefault="008851A7">
      <w:pPr>
        <w:spacing w:before="52" w:line="235" w:lineRule="auto"/>
        <w:ind w:left="291"/>
        <w:rPr>
          <w:rFonts w:ascii="NeutralStd-RegularItalic"/>
          <w:i/>
          <w:sz w:val="14"/>
        </w:rPr>
      </w:pPr>
      <w:r>
        <w:br w:type="column"/>
      </w:r>
      <w:r>
        <w:rPr>
          <w:rFonts w:ascii="NeutralStd-RegularItalic"/>
          <w:i/>
          <w:color w:val="6D6E71"/>
          <w:sz w:val="14"/>
        </w:rPr>
        <w:t>Family Violence Rolling Action</w:t>
      </w:r>
      <w:r>
        <w:rPr>
          <w:rFonts w:ascii="NeutralStd-RegularItalic"/>
          <w:i/>
          <w:color w:val="6D6E71"/>
          <w:spacing w:val="-5"/>
          <w:sz w:val="14"/>
        </w:rPr>
        <w:t xml:space="preserve"> </w:t>
      </w:r>
      <w:r>
        <w:rPr>
          <w:rFonts w:ascii="NeutralStd-RegularItalic"/>
          <w:i/>
          <w:color w:val="6D6E71"/>
          <w:sz w:val="14"/>
        </w:rPr>
        <w:t>Plan 2017-2020</w:t>
      </w:r>
    </w:p>
    <w:p w:rsidR="00C7275B" w:rsidRDefault="008851A7">
      <w:pPr>
        <w:spacing w:before="52" w:line="235" w:lineRule="auto"/>
        <w:ind w:left="417" w:right="951"/>
        <w:rPr>
          <w:rFonts w:ascii="NeutralStd-RegularItalic" w:hAnsi="NeutralStd-RegularItalic"/>
          <w:i/>
          <w:sz w:val="14"/>
        </w:rPr>
      </w:pPr>
      <w:r>
        <w:br w:type="column"/>
      </w:r>
      <w:r>
        <w:rPr>
          <w:rFonts w:ascii="NeutralStd-RegularItalic" w:hAnsi="NeutralStd-RegularItalic"/>
          <w:i/>
          <w:color w:val="6D6E71"/>
          <w:sz w:val="14"/>
        </w:rPr>
        <w:t>Free from Violence: Victoria’s strategy to prevent family violence and all forms of violence against women</w:t>
      </w:r>
    </w:p>
    <w:p w:rsidR="00C7275B" w:rsidRDefault="00C7275B">
      <w:pPr>
        <w:spacing w:line="235" w:lineRule="auto"/>
        <w:rPr>
          <w:rFonts w:ascii="NeutralStd-RegularItalic" w:hAnsi="NeutralStd-RegularItalic"/>
          <w:sz w:val="14"/>
        </w:rPr>
        <w:sectPr w:rsidR="00C7275B">
          <w:type w:val="continuous"/>
          <w:pgSz w:w="11910" w:h="16840"/>
          <w:pgMar w:top="1060" w:right="0" w:bottom="0" w:left="0" w:header="720" w:footer="720" w:gutter="0"/>
          <w:cols w:num="4" w:space="720" w:equalWidth="0">
            <w:col w:w="5869" w:space="40"/>
            <w:col w:w="1698" w:space="39"/>
            <w:col w:w="1535" w:space="39"/>
            <w:col w:w="2690"/>
          </w:cols>
        </w:sectPr>
      </w:pPr>
    </w:p>
    <w:p w:rsidR="00C7275B" w:rsidRDefault="00C7275B">
      <w:pPr>
        <w:pStyle w:val="BodyText"/>
        <w:rPr>
          <w:rFonts w:ascii="NeutralStd-RegularItalic"/>
          <w:i/>
          <w:sz w:val="20"/>
        </w:rPr>
      </w:pPr>
    </w:p>
    <w:p w:rsidR="00C7275B" w:rsidRDefault="00C7275B">
      <w:pPr>
        <w:pStyle w:val="BodyText"/>
        <w:rPr>
          <w:rFonts w:ascii="NeutralStd-RegularItalic"/>
          <w:i/>
          <w:sz w:val="20"/>
        </w:rPr>
      </w:pPr>
    </w:p>
    <w:p w:rsidR="00C7275B" w:rsidRDefault="00C7275B">
      <w:pPr>
        <w:pStyle w:val="BodyText"/>
        <w:rPr>
          <w:rFonts w:ascii="NeutralStd-RegularItalic"/>
          <w:i/>
          <w:sz w:val="20"/>
        </w:rPr>
      </w:pPr>
    </w:p>
    <w:p w:rsidR="00C7275B" w:rsidRDefault="00C7275B">
      <w:pPr>
        <w:pStyle w:val="BodyText"/>
        <w:rPr>
          <w:rFonts w:ascii="NeutralStd-RegularItalic"/>
          <w:i/>
          <w:sz w:val="20"/>
        </w:rPr>
      </w:pPr>
    </w:p>
    <w:p w:rsidR="00C7275B" w:rsidRDefault="00C7275B">
      <w:pPr>
        <w:pStyle w:val="BodyText"/>
        <w:rPr>
          <w:rFonts w:ascii="NeutralStd-RegularItalic"/>
          <w:i/>
          <w:sz w:val="20"/>
        </w:rPr>
      </w:pPr>
    </w:p>
    <w:p w:rsidR="00C7275B" w:rsidRDefault="00C7275B">
      <w:pPr>
        <w:pStyle w:val="BodyText"/>
        <w:spacing w:before="7"/>
        <w:rPr>
          <w:rFonts w:ascii="NeutralStd-RegularItalic"/>
          <w:i/>
          <w:sz w:val="28"/>
        </w:rPr>
      </w:pPr>
    </w:p>
    <w:p w:rsidR="00C7275B" w:rsidRDefault="008851A7">
      <w:pPr>
        <w:pStyle w:val="Heading3"/>
        <w:spacing w:line="256" w:lineRule="auto"/>
        <w:ind w:left="3401" w:right="1939"/>
      </w:pPr>
      <w:r>
        <w:rPr>
          <w:color w:val="00AFB6"/>
          <w:w w:val="105"/>
        </w:rPr>
        <w:t>The</w:t>
      </w:r>
      <w:r>
        <w:rPr>
          <w:color w:val="00AFB6"/>
          <w:spacing w:val="-18"/>
          <w:w w:val="105"/>
        </w:rPr>
        <w:t xml:space="preserve"> </w:t>
      </w:r>
      <w:r>
        <w:rPr>
          <w:color w:val="00AFB6"/>
          <w:w w:val="105"/>
        </w:rPr>
        <w:t>government</w:t>
      </w:r>
      <w:r>
        <w:rPr>
          <w:color w:val="00AFB6"/>
          <w:spacing w:val="-18"/>
          <w:w w:val="105"/>
        </w:rPr>
        <w:t xml:space="preserve"> </w:t>
      </w:r>
      <w:r>
        <w:rPr>
          <w:color w:val="00AFB6"/>
          <w:w w:val="105"/>
        </w:rPr>
        <w:t>needs</w:t>
      </w:r>
      <w:r>
        <w:rPr>
          <w:color w:val="00AFB6"/>
          <w:spacing w:val="-18"/>
          <w:w w:val="105"/>
        </w:rPr>
        <w:t xml:space="preserve"> </w:t>
      </w:r>
      <w:r>
        <w:rPr>
          <w:color w:val="00AFB6"/>
          <w:w w:val="105"/>
        </w:rPr>
        <w:t>to</w:t>
      </w:r>
      <w:r>
        <w:rPr>
          <w:color w:val="00AFB6"/>
          <w:spacing w:val="-18"/>
          <w:w w:val="105"/>
        </w:rPr>
        <w:t xml:space="preserve"> </w:t>
      </w:r>
      <w:r>
        <w:rPr>
          <w:color w:val="00AFB6"/>
          <w:w w:val="105"/>
        </w:rPr>
        <w:t>fully</w:t>
      </w:r>
      <w:r>
        <w:rPr>
          <w:color w:val="00AFB6"/>
          <w:spacing w:val="-18"/>
          <w:w w:val="105"/>
        </w:rPr>
        <w:t xml:space="preserve"> </w:t>
      </w:r>
      <w:r>
        <w:rPr>
          <w:color w:val="00AFB6"/>
          <w:w w:val="105"/>
        </w:rPr>
        <w:t>identify</w:t>
      </w:r>
      <w:r>
        <w:rPr>
          <w:color w:val="00AFB6"/>
          <w:spacing w:val="-18"/>
          <w:w w:val="105"/>
        </w:rPr>
        <w:t xml:space="preserve"> </w:t>
      </w:r>
      <w:r>
        <w:rPr>
          <w:color w:val="00AFB6"/>
          <w:w w:val="105"/>
        </w:rPr>
        <w:t>how</w:t>
      </w:r>
      <w:r>
        <w:rPr>
          <w:color w:val="00AFB6"/>
          <w:spacing w:val="-18"/>
          <w:w w:val="105"/>
        </w:rPr>
        <w:t xml:space="preserve"> </w:t>
      </w:r>
      <w:r>
        <w:rPr>
          <w:color w:val="00AFB6"/>
          <w:w w:val="105"/>
        </w:rPr>
        <w:t>different</w:t>
      </w:r>
      <w:r>
        <w:rPr>
          <w:color w:val="00AFB6"/>
          <w:spacing w:val="-18"/>
          <w:w w:val="105"/>
        </w:rPr>
        <w:t xml:space="preserve"> </w:t>
      </w:r>
      <w:r>
        <w:rPr>
          <w:color w:val="00AFB6"/>
          <w:w w:val="105"/>
        </w:rPr>
        <w:t>parts</w:t>
      </w:r>
      <w:r>
        <w:rPr>
          <w:color w:val="00AFB6"/>
          <w:spacing w:val="-18"/>
          <w:w w:val="105"/>
        </w:rPr>
        <w:t xml:space="preserve"> </w:t>
      </w:r>
      <w:r>
        <w:rPr>
          <w:color w:val="00AFB6"/>
          <w:w w:val="105"/>
        </w:rPr>
        <w:t>of</w:t>
      </w:r>
      <w:r>
        <w:rPr>
          <w:color w:val="00AFB6"/>
          <w:spacing w:val="-18"/>
          <w:w w:val="105"/>
        </w:rPr>
        <w:t xml:space="preserve"> </w:t>
      </w:r>
      <w:r>
        <w:rPr>
          <w:color w:val="00AFB6"/>
          <w:w w:val="105"/>
        </w:rPr>
        <w:t>the reform impact each</w:t>
      </w:r>
      <w:r>
        <w:rPr>
          <w:color w:val="00AFB6"/>
          <w:spacing w:val="-8"/>
          <w:w w:val="105"/>
        </w:rPr>
        <w:t xml:space="preserve"> </w:t>
      </w:r>
      <w:r>
        <w:rPr>
          <w:color w:val="00AFB6"/>
          <w:w w:val="105"/>
        </w:rPr>
        <w:t>other</w:t>
      </w:r>
    </w:p>
    <w:p w:rsidR="00C7275B" w:rsidRDefault="008851A7">
      <w:pPr>
        <w:pStyle w:val="BodyText"/>
        <w:spacing w:before="113" w:line="256" w:lineRule="auto"/>
        <w:ind w:left="3401" w:right="2170"/>
      </w:pPr>
      <w:r>
        <w:rPr>
          <w:color w:val="414042"/>
          <w:w w:val="105"/>
        </w:rPr>
        <w:t>The</w:t>
      </w:r>
      <w:r>
        <w:rPr>
          <w:color w:val="414042"/>
          <w:spacing w:val="-13"/>
          <w:w w:val="105"/>
        </w:rPr>
        <w:t xml:space="preserve"> </w:t>
      </w:r>
      <w:r>
        <w:rPr>
          <w:color w:val="414042"/>
          <w:w w:val="105"/>
        </w:rPr>
        <w:t>government</w:t>
      </w:r>
      <w:r>
        <w:rPr>
          <w:color w:val="414042"/>
          <w:spacing w:val="-13"/>
          <w:w w:val="105"/>
        </w:rPr>
        <w:t xml:space="preserve"> </w:t>
      </w:r>
      <w:r>
        <w:rPr>
          <w:color w:val="414042"/>
          <w:w w:val="105"/>
        </w:rPr>
        <w:t>has</w:t>
      </w:r>
      <w:r>
        <w:rPr>
          <w:color w:val="414042"/>
          <w:spacing w:val="-13"/>
          <w:w w:val="105"/>
        </w:rPr>
        <w:t xml:space="preserve"> </w:t>
      </w:r>
      <w:r>
        <w:rPr>
          <w:color w:val="414042"/>
          <w:w w:val="105"/>
        </w:rPr>
        <w:t>done</w:t>
      </w:r>
      <w:r>
        <w:rPr>
          <w:color w:val="414042"/>
          <w:spacing w:val="-13"/>
          <w:w w:val="105"/>
        </w:rPr>
        <w:t xml:space="preserve"> </w:t>
      </w:r>
      <w:r>
        <w:rPr>
          <w:color w:val="414042"/>
          <w:w w:val="105"/>
        </w:rPr>
        <w:t>some</w:t>
      </w:r>
      <w:r>
        <w:rPr>
          <w:color w:val="414042"/>
          <w:spacing w:val="-13"/>
          <w:w w:val="105"/>
        </w:rPr>
        <w:t xml:space="preserve"> </w:t>
      </w:r>
      <w:r>
        <w:rPr>
          <w:color w:val="414042"/>
          <w:w w:val="105"/>
        </w:rPr>
        <w:t>preliminary</w:t>
      </w:r>
      <w:r>
        <w:rPr>
          <w:color w:val="414042"/>
          <w:spacing w:val="-13"/>
          <w:w w:val="105"/>
        </w:rPr>
        <w:t xml:space="preserve"> </w:t>
      </w:r>
      <w:r>
        <w:rPr>
          <w:color w:val="414042"/>
          <w:w w:val="105"/>
        </w:rPr>
        <w:t>work</w:t>
      </w:r>
      <w:r>
        <w:rPr>
          <w:color w:val="414042"/>
          <w:spacing w:val="-13"/>
          <w:w w:val="105"/>
        </w:rPr>
        <w:t xml:space="preserve"> </w:t>
      </w:r>
      <w:r>
        <w:rPr>
          <w:color w:val="414042"/>
          <w:w w:val="105"/>
        </w:rPr>
        <w:t>to</w:t>
      </w:r>
      <w:r>
        <w:rPr>
          <w:color w:val="414042"/>
          <w:spacing w:val="-13"/>
          <w:w w:val="105"/>
        </w:rPr>
        <w:t xml:space="preserve"> </w:t>
      </w:r>
      <w:r>
        <w:rPr>
          <w:color w:val="414042"/>
          <w:w w:val="105"/>
        </w:rPr>
        <w:t>identify</w:t>
      </w:r>
      <w:r>
        <w:rPr>
          <w:color w:val="414042"/>
          <w:spacing w:val="-13"/>
          <w:w w:val="105"/>
        </w:rPr>
        <w:t xml:space="preserve"> </w:t>
      </w:r>
      <w:r>
        <w:rPr>
          <w:color w:val="414042"/>
          <w:w w:val="105"/>
        </w:rPr>
        <w:t>the</w:t>
      </w:r>
      <w:r>
        <w:rPr>
          <w:color w:val="414042"/>
          <w:spacing w:val="-13"/>
          <w:w w:val="105"/>
        </w:rPr>
        <w:t xml:space="preserve"> </w:t>
      </w:r>
      <w:r>
        <w:rPr>
          <w:color w:val="414042"/>
          <w:w w:val="105"/>
        </w:rPr>
        <w:t xml:space="preserve">dependencies between different elements of the reform. </w:t>
      </w:r>
      <w:r>
        <w:rPr>
          <w:color w:val="414042"/>
          <w:spacing w:val="-3"/>
          <w:w w:val="105"/>
        </w:rPr>
        <w:t xml:space="preserve">However, </w:t>
      </w:r>
      <w:r>
        <w:rPr>
          <w:color w:val="414042"/>
          <w:w w:val="105"/>
        </w:rPr>
        <w:t>this work has not been completed</w:t>
      </w:r>
      <w:r>
        <w:rPr>
          <w:color w:val="414042"/>
          <w:spacing w:val="-8"/>
          <w:w w:val="105"/>
        </w:rPr>
        <w:t xml:space="preserve"> </w:t>
      </w:r>
      <w:r>
        <w:rPr>
          <w:color w:val="414042"/>
          <w:w w:val="105"/>
        </w:rPr>
        <w:t>and</w:t>
      </w:r>
      <w:r>
        <w:rPr>
          <w:color w:val="414042"/>
          <w:spacing w:val="-8"/>
          <w:w w:val="105"/>
        </w:rPr>
        <w:t xml:space="preserve"> </w:t>
      </w:r>
      <w:r>
        <w:rPr>
          <w:color w:val="414042"/>
          <w:w w:val="105"/>
        </w:rPr>
        <w:t>the</w:t>
      </w:r>
      <w:r>
        <w:rPr>
          <w:color w:val="414042"/>
          <w:spacing w:val="-8"/>
          <w:w w:val="105"/>
        </w:rPr>
        <w:t xml:space="preserve"> </w:t>
      </w:r>
      <w:r>
        <w:rPr>
          <w:color w:val="414042"/>
          <w:w w:val="105"/>
        </w:rPr>
        <w:t>government</w:t>
      </w:r>
      <w:r>
        <w:rPr>
          <w:color w:val="414042"/>
          <w:spacing w:val="-8"/>
          <w:w w:val="105"/>
        </w:rPr>
        <w:t xml:space="preserve"> </w:t>
      </w:r>
      <w:r>
        <w:rPr>
          <w:color w:val="414042"/>
          <w:w w:val="105"/>
        </w:rPr>
        <w:t>cannot</w:t>
      </w:r>
      <w:r>
        <w:rPr>
          <w:color w:val="414042"/>
          <w:spacing w:val="-8"/>
          <w:w w:val="105"/>
        </w:rPr>
        <w:t xml:space="preserve"> </w:t>
      </w:r>
      <w:r>
        <w:rPr>
          <w:color w:val="414042"/>
          <w:w w:val="105"/>
        </w:rPr>
        <w:t>have</w:t>
      </w:r>
      <w:r>
        <w:rPr>
          <w:color w:val="414042"/>
          <w:spacing w:val="-8"/>
          <w:w w:val="105"/>
        </w:rPr>
        <w:t xml:space="preserve"> </w:t>
      </w:r>
      <w:r>
        <w:rPr>
          <w:color w:val="414042"/>
          <w:w w:val="105"/>
        </w:rPr>
        <w:t>confidence</w:t>
      </w:r>
      <w:r>
        <w:rPr>
          <w:color w:val="414042"/>
          <w:spacing w:val="-8"/>
          <w:w w:val="105"/>
        </w:rPr>
        <w:t xml:space="preserve"> </w:t>
      </w:r>
      <w:r>
        <w:rPr>
          <w:color w:val="414042"/>
          <w:w w:val="105"/>
        </w:rPr>
        <w:t>that</w:t>
      </w:r>
      <w:r>
        <w:rPr>
          <w:color w:val="414042"/>
          <w:spacing w:val="-8"/>
          <w:w w:val="105"/>
        </w:rPr>
        <w:t xml:space="preserve"> </w:t>
      </w:r>
      <w:r>
        <w:rPr>
          <w:color w:val="414042"/>
          <w:w w:val="105"/>
        </w:rPr>
        <w:t>it</w:t>
      </w:r>
      <w:r>
        <w:rPr>
          <w:color w:val="414042"/>
          <w:spacing w:val="-8"/>
          <w:w w:val="105"/>
        </w:rPr>
        <w:t xml:space="preserve"> </w:t>
      </w:r>
      <w:r>
        <w:rPr>
          <w:color w:val="414042"/>
          <w:w w:val="105"/>
        </w:rPr>
        <w:t>is</w:t>
      </w:r>
      <w:r>
        <w:rPr>
          <w:color w:val="414042"/>
          <w:spacing w:val="-8"/>
          <w:w w:val="105"/>
        </w:rPr>
        <w:t xml:space="preserve"> </w:t>
      </w:r>
      <w:r>
        <w:rPr>
          <w:color w:val="414042"/>
          <w:w w:val="105"/>
        </w:rPr>
        <w:t>managing</w:t>
      </w:r>
    </w:p>
    <w:p w:rsidR="00C7275B" w:rsidRDefault="008851A7">
      <w:pPr>
        <w:pStyle w:val="BodyText"/>
        <w:spacing w:before="1"/>
        <w:ind w:left="3401"/>
      </w:pPr>
      <w:r>
        <w:rPr>
          <w:color w:val="414042"/>
          <w:w w:val="105"/>
        </w:rPr>
        <w:t>all the dependencies between different parts of the reform. Despite this,</w:t>
      </w:r>
    </w:p>
    <w:p w:rsidR="00C7275B" w:rsidRDefault="008851A7">
      <w:pPr>
        <w:pStyle w:val="BodyText"/>
        <w:spacing w:before="17"/>
        <w:ind w:left="3401"/>
      </w:pPr>
      <w:r>
        <w:rPr>
          <w:color w:val="414042"/>
          <w:w w:val="105"/>
        </w:rPr>
        <w:t>the government has done significant work and made significant investment.</w:t>
      </w:r>
    </w:p>
    <w:p w:rsidR="00C7275B" w:rsidRDefault="008851A7">
      <w:pPr>
        <w:pStyle w:val="BodyText"/>
        <w:spacing w:before="17" w:line="256" w:lineRule="auto"/>
        <w:ind w:left="3401" w:right="1979"/>
      </w:pPr>
      <w:r>
        <w:rPr>
          <w:color w:val="414042"/>
          <w:w w:val="105"/>
        </w:rPr>
        <w:t>This</w:t>
      </w:r>
      <w:r>
        <w:rPr>
          <w:color w:val="414042"/>
          <w:spacing w:val="-12"/>
          <w:w w:val="105"/>
        </w:rPr>
        <w:t xml:space="preserve"> </w:t>
      </w:r>
      <w:r>
        <w:rPr>
          <w:color w:val="414042"/>
          <w:w w:val="105"/>
        </w:rPr>
        <w:t>has</w:t>
      </w:r>
      <w:r>
        <w:rPr>
          <w:color w:val="414042"/>
          <w:spacing w:val="-12"/>
          <w:w w:val="105"/>
        </w:rPr>
        <w:t xml:space="preserve"> </w:t>
      </w:r>
      <w:r>
        <w:rPr>
          <w:color w:val="414042"/>
          <w:w w:val="105"/>
        </w:rPr>
        <w:t>introduced</w:t>
      </w:r>
      <w:r>
        <w:rPr>
          <w:color w:val="414042"/>
          <w:spacing w:val="-12"/>
          <w:w w:val="105"/>
        </w:rPr>
        <w:t xml:space="preserve"> </w:t>
      </w:r>
      <w:r>
        <w:rPr>
          <w:color w:val="414042"/>
          <w:w w:val="105"/>
        </w:rPr>
        <w:t>risks</w:t>
      </w:r>
      <w:r>
        <w:rPr>
          <w:color w:val="414042"/>
          <w:spacing w:val="-12"/>
          <w:w w:val="105"/>
        </w:rPr>
        <w:t xml:space="preserve"> </w:t>
      </w:r>
      <w:r>
        <w:rPr>
          <w:color w:val="414042"/>
          <w:w w:val="105"/>
        </w:rPr>
        <w:t>and</w:t>
      </w:r>
      <w:r>
        <w:rPr>
          <w:color w:val="414042"/>
          <w:spacing w:val="-12"/>
          <w:w w:val="105"/>
        </w:rPr>
        <w:t xml:space="preserve"> </w:t>
      </w:r>
      <w:r>
        <w:rPr>
          <w:color w:val="414042"/>
          <w:w w:val="105"/>
        </w:rPr>
        <w:t>could</w:t>
      </w:r>
      <w:r>
        <w:rPr>
          <w:color w:val="414042"/>
          <w:spacing w:val="-12"/>
          <w:w w:val="105"/>
        </w:rPr>
        <w:t xml:space="preserve"> </w:t>
      </w:r>
      <w:r>
        <w:rPr>
          <w:color w:val="414042"/>
          <w:w w:val="105"/>
        </w:rPr>
        <w:t>have</w:t>
      </w:r>
      <w:r>
        <w:rPr>
          <w:color w:val="414042"/>
          <w:spacing w:val="-12"/>
          <w:w w:val="105"/>
        </w:rPr>
        <w:t xml:space="preserve"> </w:t>
      </w:r>
      <w:r>
        <w:rPr>
          <w:color w:val="414042"/>
          <w:w w:val="105"/>
        </w:rPr>
        <w:t>significant</w:t>
      </w:r>
      <w:r>
        <w:rPr>
          <w:color w:val="414042"/>
          <w:spacing w:val="-12"/>
          <w:w w:val="105"/>
        </w:rPr>
        <w:t xml:space="preserve"> </w:t>
      </w:r>
      <w:r>
        <w:rPr>
          <w:color w:val="414042"/>
          <w:w w:val="105"/>
        </w:rPr>
        <w:t>impacts</w:t>
      </w:r>
      <w:r>
        <w:rPr>
          <w:color w:val="414042"/>
          <w:spacing w:val="-12"/>
          <w:w w:val="105"/>
        </w:rPr>
        <w:t xml:space="preserve"> </w:t>
      </w:r>
      <w:r>
        <w:rPr>
          <w:color w:val="414042"/>
          <w:w w:val="105"/>
        </w:rPr>
        <w:t>on</w:t>
      </w:r>
      <w:r>
        <w:rPr>
          <w:color w:val="414042"/>
          <w:spacing w:val="-12"/>
          <w:w w:val="105"/>
        </w:rPr>
        <w:t xml:space="preserve"> </w:t>
      </w:r>
      <w:r>
        <w:rPr>
          <w:color w:val="414042"/>
          <w:w w:val="105"/>
        </w:rPr>
        <w:t>the</w:t>
      </w:r>
      <w:r>
        <w:rPr>
          <w:color w:val="414042"/>
          <w:spacing w:val="-12"/>
          <w:w w:val="105"/>
        </w:rPr>
        <w:t xml:space="preserve"> </w:t>
      </w:r>
      <w:r>
        <w:rPr>
          <w:color w:val="414042"/>
          <w:w w:val="105"/>
        </w:rPr>
        <w:t>effectiveness and</w:t>
      </w:r>
      <w:r>
        <w:rPr>
          <w:color w:val="414042"/>
          <w:spacing w:val="-7"/>
          <w:w w:val="105"/>
        </w:rPr>
        <w:t xml:space="preserve"> </w:t>
      </w:r>
      <w:r>
        <w:rPr>
          <w:color w:val="414042"/>
          <w:w w:val="105"/>
        </w:rPr>
        <w:t>the</w:t>
      </w:r>
      <w:r>
        <w:rPr>
          <w:color w:val="414042"/>
          <w:spacing w:val="-7"/>
          <w:w w:val="105"/>
        </w:rPr>
        <w:t xml:space="preserve"> </w:t>
      </w:r>
      <w:r>
        <w:rPr>
          <w:color w:val="414042"/>
          <w:w w:val="105"/>
        </w:rPr>
        <w:t>efficiency</w:t>
      </w:r>
      <w:r>
        <w:rPr>
          <w:color w:val="414042"/>
          <w:spacing w:val="-7"/>
          <w:w w:val="105"/>
        </w:rPr>
        <w:t xml:space="preserve"> </w:t>
      </w:r>
      <w:r>
        <w:rPr>
          <w:color w:val="414042"/>
          <w:w w:val="105"/>
        </w:rPr>
        <w:t>of</w:t>
      </w:r>
      <w:r>
        <w:rPr>
          <w:color w:val="414042"/>
          <w:spacing w:val="-7"/>
          <w:w w:val="105"/>
        </w:rPr>
        <w:t xml:space="preserve"> </w:t>
      </w:r>
      <w:r>
        <w:rPr>
          <w:color w:val="414042"/>
          <w:w w:val="105"/>
        </w:rPr>
        <w:t>the</w:t>
      </w:r>
      <w:r>
        <w:rPr>
          <w:color w:val="414042"/>
          <w:spacing w:val="-7"/>
          <w:w w:val="105"/>
        </w:rPr>
        <w:t xml:space="preserve"> </w:t>
      </w:r>
      <w:r>
        <w:rPr>
          <w:color w:val="414042"/>
          <w:w w:val="105"/>
        </w:rPr>
        <w:t>reform.</w:t>
      </w:r>
      <w:r>
        <w:rPr>
          <w:color w:val="414042"/>
          <w:spacing w:val="-7"/>
          <w:w w:val="105"/>
        </w:rPr>
        <w:t xml:space="preserve"> </w:t>
      </w:r>
      <w:r>
        <w:rPr>
          <w:color w:val="414042"/>
          <w:w w:val="105"/>
        </w:rPr>
        <w:t>See</w:t>
      </w:r>
      <w:r>
        <w:rPr>
          <w:color w:val="414042"/>
          <w:spacing w:val="-7"/>
          <w:w w:val="105"/>
        </w:rPr>
        <w:t xml:space="preserve"> </w:t>
      </w:r>
      <w:r>
        <w:rPr>
          <w:color w:val="414042"/>
          <w:w w:val="105"/>
        </w:rPr>
        <w:t>Box</w:t>
      </w:r>
      <w:r>
        <w:rPr>
          <w:color w:val="414042"/>
          <w:spacing w:val="-7"/>
          <w:w w:val="105"/>
        </w:rPr>
        <w:t xml:space="preserve"> </w:t>
      </w:r>
      <w:r>
        <w:rPr>
          <w:color w:val="414042"/>
          <w:w w:val="105"/>
        </w:rPr>
        <w:t>3A</w:t>
      </w:r>
      <w:r>
        <w:rPr>
          <w:color w:val="414042"/>
          <w:spacing w:val="-7"/>
          <w:w w:val="105"/>
        </w:rPr>
        <w:t xml:space="preserve"> </w:t>
      </w:r>
      <w:r>
        <w:rPr>
          <w:color w:val="414042"/>
          <w:w w:val="105"/>
        </w:rPr>
        <w:t>for</w:t>
      </w:r>
      <w:r>
        <w:rPr>
          <w:color w:val="414042"/>
          <w:spacing w:val="-7"/>
          <w:w w:val="105"/>
        </w:rPr>
        <w:t xml:space="preserve"> </w:t>
      </w:r>
      <w:r>
        <w:rPr>
          <w:color w:val="414042"/>
          <w:w w:val="105"/>
        </w:rPr>
        <w:t>discussion</w:t>
      </w:r>
      <w:r>
        <w:rPr>
          <w:color w:val="414042"/>
          <w:spacing w:val="-7"/>
          <w:w w:val="105"/>
        </w:rPr>
        <w:t xml:space="preserve"> </w:t>
      </w:r>
      <w:r>
        <w:rPr>
          <w:color w:val="414042"/>
          <w:w w:val="105"/>
        </w:rPr>
        <w:t>of</w:t>
      </w:r>
      <w:r>
        <w:rPr>
          <w:color w:val="414042"/>
          <w:spacing w:val="-7"/>
          <w:w w:val="105"/>
        </w:rPr>
        <w:t xml:space="preserve"> </w:t>
      </w:r>
      <w:r>
        <w:rPr>
          <w:color w:val="414042"/>
          <w:w w:val="105"/>
        </w:rPr>
        <w:t>the</w:t>
      </w:r>
      <w:r>
        <w:rPr>
          <w:color w:val="414042"/>
          <w:spacing w:val="-7"/>
          <w:w w:val="105"/>
        </w:rPr>
        <w:t xml:space="preserve"> </w:t>
      </w:r>
      <w:r>
        <w:rPr>
          <w:color w:val="414042"/>
          <w:w w:val="105"/>
        </w:rPr>
        <w:t>importance</w:t>
      </w:r>
    </w:p>
    <w:p w:rsidR="00C7275B" w:rsidRDefault="008851A7">
      <w:pPr>
        <w:pStyle w:val="BodyText"/>
        <w:ind w:left="3401"/>
      </w:pPr>
      <w:r>
        <w:rPr>
          <w:color w:val="414042"/>
          <w:w w:val="105"/>
        </w:rPr>
        <w:t>of identifying dependencies.</w:t>
      </w:r>
    </w:p>
    <w:p w:rsidR="00C7275B" w:rsidRDefault="00C7275B">
      <w:pPr>
        <w:sectPr w:rsidR="00C7275B">
          <w:pgSz w:w="11910" w:h="16840"/>
          <w:pgMar w:top="1580" w:right="0" w:bottom="620" w:left="0" w:header="0" w:footer="351" w:gutter="0"/>
          <w:cols w:space="720"/>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3"/>
        <w:rPr>
          <w:sz w:val="15"/>
        </w:rPr>
      </w:pPr>
    </w:p>
    <w:p w:rsidR="00C7275B" w:rsidRDefault="006F017D">
      <w:pPr>
        <w:ind w:left="1870"/>
        <w:rPr>
          <w:sz w:val="14"/>
        </w:rPr>
      </w:pPr>
      <w:r>
        <w:rPr>
          <w:noProof/>
        </w:rPr>
        <mc:AlternateContent>
          <mc:Choice Requires="wpg">
            <w:drawing>
              <wp:anchor distT="0" distB="0" distL="114300" distR="114300" simplePos="0" relativeHeight="503251208" behindDoc="1" locked="0" layoutInCell="1" allowOverlap="1">
                <wp:simplePos x="0" y="0"/>
                <wp:positionH relativeFrom="page">
                  <wp:posOffset>1007745</wp:posOffset>
                </wp:positionH>
                <wp:positionV relativeFrom="paragraph">
                  <wp:posOffset>-139065</wp:posOffset>
                </wp:positionV>
                <wp:extent cx="6202045" cy="3965575"/>
                <wp:effectExtent l="0" t="0" r="8255" b="0"/>
                <wp:wrapNone/>
                <wp:docPr id="126" name="Group 122" descr="Dependencies need to be urgently identified" title="Box 3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045" cy="3965575"/>
                          <a:chOff x="1587" y="-219"/>
                          <a:chExt cx="9767" cy="6245"/>
                        </a:xfrm>
                      </wpg:grpSpPr>
                      <wps:wsp>
                        <wps:cNvPr id="127" name="Line 126"/>
                        <wps:cNvCnPr>
                          <a:cxnSpLocks/>
                        </wps:cNvCnPr>
                        <wps:spPr bwMode="auto">
                          <a:xfrm>
                            <a:off x="1587" y="-211"/>
                            <a:ext cx="9767"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s:wsp>
                        <wps:cNvPr id="128" name="Line 125"/>
                        <wps:cNvCnPr>
                          <a:cxnSpLocks/>
                        </wps:cNvCnPr>
                        <wps:spPr bwMode="auto">
                          <a:xfrm>
                            <a:off x="1595" y="6011"/>
                            <a:ext cx="0"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s:wsp>
                        <wps:cNvPr id="129" name="Line 124"/>
                        <wps:cNvCnPr>
                          <a:cxnSpLocks/>
                        </wps:cNvCnPr>
                        <wps:spPr bwMode="auto">
                          <a:xfrm>
                            <a:off x="11346" y="6011"/>
                            <a:ext cx="0"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s:wsp>
                        <wps:cNvPr id="130" name="Line 123"/>
                        <wps:cNvCnPr>
                          <a:cxnSpLocks/>
                        </wps:cNvCnPr>
                        <wps:spPr bwMode="auto">
                          <a:xfrm>
                            <a:off x="1587" y="6019"/>
                            <a:ext cx="9767"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336E33" id="Group 122" o:spid="_x0000_s1026" alt="Title: Box 3A - Description: Dependencies need to be urgently identified" style="position:absolute;margin-left:79.35pt;margin-top:-10.95pt;width:488.35pt;height:312.25pt;z-index:-65272;mso-position-horizontal-relative:page" coordorigin="1587,-219" coordsize="9767,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">
                <v:line id="Line 126" o:spid="_x0000_s1027" style="position:absolute;visibility:visible;mso-wrap-style:square" from="1587,-211" to="1135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" strokecolor="#288dcc">
                  <o:lock v:ext="edit" shapetype="f"/>
                </v:line>
                <v:line id="Line 125" o:spid="_x0000_s1028" style="position:absolute;visibility:visible;mso-wrap-style:square" from="1595,6011" to="1595,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" strokecolor="#288dcc">
                  <o:lock v:ext="edit" shapetype="f"/>
                </v:line>
                <v:line id="Line 124" o:spid="_x0000_s1029" style="position:absolute;visibility:visible;mso-wrap-style:square" from="11346,6011" to="11346,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" strokecolor="#288dcc">
                  <o:lock v:ext="edit" shapetype="f"/>
                </v:line>
                <v:line id="Line 123" o:spid="_x0000_s1030" style="position:absolute;visibility:visible;mso-wrap-style:square" from="1587,6019" to="11354,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" strokecolor="#288dcc">
                  <o:lock v:ext="edit" shapetype="f"/>
                </v:line>
                <w10:wrap anchorx="page"/>
              </v:group>
            </w:pict>
          </mc:Fallback>
        </mc:AlternateContent>
      </w:r>
      <w:r>
        <w:rPr>
          <w:noProof/>
        </w:rPr>
        <mc:AlternateContent>
          <mc:Choice Requires="wps">
            <w:drawing>
              <wp:anchor distT="0" distB="0" distL="114300" distR="114300" simplePos="0" relativeHeight="2632" behindDoc="0" locked="1" layoutInCell="1" allowOverlap="1">
                <wp:simplePos x="0" y="0"/>
                <wp:positionH relativeFrom="page">
                  <wp:posOffset>7275830</wp:posOffset>
                </wp:positionH>
                <wp:positionV relativeFrom="page">
                  <wp:posOffset>1868805</wp:posOffset>
                </wp:positionV>
                <wp:extent cx="138960" cy="1830600"/>
                <wp:effectExtent l="0" t="0" r="1270" b="11430"/>
                <wp:wrapNone/>
                <wp:docPr id="12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83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Further developing a systemic approach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43" type="#_x0000_t202" style="position:absolute;left:0;text-align:left;margin-left:572.9pt;margin-top:147.15pt;width:10.95pt;height:144.15pt;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Further developing a systemic approach</w:t>
                      </w:r>
                    </w:p>
                  </w:txbxContent>
                </v:textbox>
                <w10:wrap anchorx="page" anchory="page"/>
                <w10:anchorlock/>
              </v:shape>
            </w:pict>
          </mc:Fallback>
        </mc:AlternateContent>
      </w:r>
      <w:r w:rsidR="008851A7">
        <w:rPr>
          <w:color w:val="6D6E71"/>
          <w:sz w:val="14"/>
        </w:rPr>
        <w:t>BOX 3A</w:t>
      </w:r>
    </w:p>
    <w:p w:rsidR="00C7275B" w:rsidRDefault="008851A7">
      <w:pPr>
        <w:pStyle w:val="Heading2"/>
        <w:spacing w:before="70"/>
        <w:ind w:left="1870"/>
      </w:pPr>
      <w:r>
        <w:rPr>
          <w:color w:val="288DCC"/>
        </w:rPr>
        <w:t>Dependencies need to be urgently identified</w:t>
      </w:r>
    </w:p>
    <w:p w:rsidR="00C7275B" w:rsidRDefault="00C7275B">
      <w:pPr>
        <w:sectPr w:rsidR="00C7275B">
          <w:pgSz w:w="11910" w:h="16840"/>
          <w:pgMar w:top="1580" w:right="0" w:bottom="620" w:left="0" w:header="0" w:footer="431" w:gutter="0"/>
          <w:cols w:space="720"/>
        </w:sectPr>
      </w:pPr>
    </w:p>
    <w:p w:rsidR="00C7275B" w:rsidRDefault="008851A7">
      <w:pPr>
        <w:pStyle w:val="BodyText"/>
        <w:spacing w:before="117" w:line="256" w:lineRule="auto"/>
        <w:ind w:left="1870"/>
        <w:rPr>
          <w:sz w:val="9"/>
        </w:rPr>
      </w:pPr>
      <w:r>
        <w:rPr>
          <w:color w:val="414042"/>
          <w:w w:val="105"/>
        </w:rPr>
        <w:t xml:space="preserve">Identifying dependencies is a common part of implementation planning. In its better practice guide, </w:t>
      </w:r>
      <w:r>
        <w:rPr>
          <w:rFonts w:ascii="NeutralStd-RegularItalic" w:hAnsi="NeutralStd-RegularItalic"/>
          <w:i/>
          <w:color w:val="414042"/>
          <w:w w:val="105"/>
        </w:rPr>
        <w:t>Successful implementation of policy initiatives</w:t>
      </w:r>
      <w:r>
        <w:rPr>
          <w:color w:val="414042"/>
          <w:w w:val="105"/>
        </w:rPr>
        <w:t>, the Australian National Audit Office identifies that ‘it is essential</w:t>
      </w:r>
      <w:r>
        <w:rPr>
          <w:color w:val="414042"/>
          <w:spacing w:val="-12"/>
          <w:w w:val="105"/>
        </w:rPr>
        <w:t xml:space="preserve"> </w:t>
      </w:r>
      <w:r>
        <w:rPr>
          <w:color w:val="414042"/>
          <w:w w:val="105"/>
        </w:rPr>
        <w:t>that</w:t>
      </w:r>
      <w:r>
        <w:rPr>
          <w:color w:val="414042"/>
          <w:spacing w:val="-12"/>
          <w:w w:val="105"/>
        </w:rPr>
        <w:t xml:space="preserve"> </w:t>
      </w:r>
      <w:r>
        <w:rPr>
          <w:color w:val="414042"/>
          <w:w w:val="105"/>
        </w:rPr>
        <w:t>critical</w:t>
      </w:r>
      <w:r>
        <w:rPr>
          <w:color w:val="414042"/>
          <w:spacing w:val="-12"/>
          <w:w w:val="105"/>
        </w:rPr>
        <w:t xml:space="preserve"> </w:t>
      </w:r>
      <w:r>
        <w:rPr>
          <w:color w:val="414042"/>
          <w:w w:val="105"/>
        </w:rPr>
        <w:t>dependencies</w:t>
      </w:r>
      <w:r>
        <w:rPr>
          <w:color w:val="414042"/>
          <w:spacing w:val="-12"/>
          <w:w w:val="105"/>
        </w:rPr>
        <w:t xml:space="preserve"> </w:t>
      </w:r>
      <w:r>
        <w:rPr>
          <w:color w:val="414042"/>
          <w:w w:val="105"/>
        </w:rPr>
        <w:t>are</w:t>
      </w:r>
      <w:r>
        <w:rPr>
          <w:color w:val="414042"/>
          <w:spacing w:val="-12"/>
          <w:w w:val="105"/>
        </w:rPr>
        <w:t xml:space="preserve"> </w:t>
      </w:r>
      <w:r>
        <w:rPr>
          <w:color w:val="414042"/>
          <w:w w:val="105"/>
        </w:rPr>
        <w:t>understood’</w:t>
      </w:r>
      <w:r>
        <w:rPr>
          <w:color w:val="231F20"/>
          <w:w w:val="105"/>
          <w:position w:val="5"/>
          <w:sz w:val="9"/>
        </w:rPr>
        <w:t>22</w:t>
      </w:r>
      <w:r>
        <w:rPr>
          <w:color w:val="414042"/>
          <w:w w:val="105"/>
        </w:rPr>
        <w:t>, and suggests that dependencies with other policies or activities be outlined in an implementation plan.</w:t>
      </w:r>
      <w:r>
        <w:rPr>
          <w:color w:val="231F20"/>
          <w:w w:val="105"/>
          <w:position w:val="5"/>
          <w:sz w:val="9"/>
        </w:rPr>
        <w:t xml:space="preserve">23 </w:t>
      </w:r>
      <w:r>
        <w:rPr>
          <w:color w:val="414042"/>
          <w:w w:val="105"/>
        </w:rPr>
        <w:t>The</w:t>
      </w:r>
      <w:r>
        <w:rPr>
          <w:color w:val="414042"/>
          <w:spacing w:val="-16"/>
          <w:w w:val="105"/>
        </w:rPr>
        <w:t xml:space="preserve"> </w:t>
      </w:r>
      <w:r>
        <w:rPr>
          <w:color w:val="414042"/>
          <w:w w:val="105"/>
        </w:rPr>
        <w:t>Victorian</w:t>
      </w:r>
      <w:r>
        <w:rPr>
          <w:color w:val="414042"/>
          <w:spacing w:val="-16"/>
          <w:w w:val="105"/>
        </w:rPr>
        <w:t xml:space="preserve"> </w:t>
      </w:r>
      <w:r>
        <w:rPr>
          <w:color w:val="414042"/>
          <w:w w:val="105"/>
        </w:rPr>
        <w:t>Auditor-General’s</w:t>
      </w:r>
      <w:r>
        <w:rPr>
          <w:color w:val="414042"/>
          <w:spacing w:val="-16"/>
          <w:w w:val="105"/>
        </w:rPr>
        <w:t xml:space="preserve"> </w:t>
      </w:r>
      <w:r>
        <w:rPr>
          <w:color w:val="414042"/>
          <w:w w:val="105"/>
        </w:rPr>
        <w:t>Office</w:t>
      </w:r>
      <w:r>
        <w:rPr>
          <w:color w:val="414042"/>
          <w:spacing w:val="-16"/>
          <w:w w:val="105"/>
        </w:rPr>
        <w:t xml:space="preserve"> </w:t>
      </w:r>
      <w:r>
        <w:rPr>
          <w:color w:val="414042"/>
          <w:w w:val="105"/>
        </w:rPr>
        <w:t>has</w:t>
      </w:r>
      <w:r>
        <w:rPr>
          <w:color w:val="414042"/>
          <w:spacing w:val="-16"/>
          <w:w w:val="105"/>
        </w:rPr>
        <w:t xml:space="preserve"> </w:t>
      </w:r>
      <w:r>
        <w:rPr>
          <w:color w:val="414042"/>
          <w:w w:val="105"/>
        </w:rPr>
        <w:t xml:space="preserve">highlighted the importance of identifying and monitoring interdependent project risks in its audit </w:t>
      </w:r>
      <w:r>
        <w:rPr>
          <w:rFonts w:ascii="NeutralStd-RegularItalic" w:hAnsi="NeutralStd-RegularItalic"/>
          <w:i/>
          <w:color w:val="414042"/>
          <w:w w:val="105"/>
        </w:rPr>
        <w:t>High Value High Risk 2016–17: Delivering HVHR</w:t>
      </w:r>
      <w:r>
        <w:rPr>
          <w:rFonts w:ascii="NeutralStd-RegularItalic" w:hAnsi="NeutralStd-RegularItalic"/>
          <w:i/>
          <w:color w:val="414042"/>
          <w:spacing w:val="2"/>
          <w:w w:val="105"/>
        </w:rPr>
        <w:t xml:space="preserve"> </w:t>
      </w:r>
      <w:r>
        <w:rPr>
          <w:rFonts w:ascii="NeutralStd-RegularItalic" w:hAnsi="NeutralStd-RegularItalic"/>
          <w:i/>
          <w:color w:val="414042"/>
          <w:w w:val="105"/>
        </w:rPr>
        <w:t>projects</w:t>
      </w:r>
      <w:r>
        <w:rPr>
          <w:color w:val="414042"/>
          <w:w w:val="105"/>
        </w:rPr>
        <w:t>.</w:t>
      </w:r>
      <w:r>
        <w:rPr>
          <w:color w:val="231F20"/>
          <w:w w:val="105"/>
          <w:position w:val="5"/>
          <w:sz w:val="9"/>
        </w:rPr>
        <w:t>24</w:t>
      </w:r>
    </w:p>
    <w:p w:rsidR="00C7275B" w:rsidRDefault="008851A7">
      <w:pPr>
        <w:pStyle w:val="BodyText"/>
        <w:spacing w:before="130" w:line="256" w:lineRule="auto"/>
        <w:ind w:left="1870" w:right="142"/>
      </w:pPr>
      <w:r>
        <w:rPr>
          <w:color w:val="414042"/>
          <w:w w:val="105"/>
        </w:rPr>
        <w:t>Consideration of dependencies is necessary to determine which pieces of work need to be done together, and in what order certain activities should be done. It is also critical to determine whether something has been completed, and whether it</w:t>
      </w:r>
    </w:p>
    <w:p w:rsidR="00C7275B" w:rsidRDefault="008851A7">
      <w:pPr>
        <w:pStyle w:val="BodyText"/>
        <w:spacing w:before="1" w:line="256" w:lineRule="auto"/>
        <w:ind w:left="1870" w:right="622"/>
        <w:jc w:val="both"/>
      </w:pPr>
      <w:r>
        <w:rPr>
          <w:color w:val="414042"/>
          <w:w w:val="105"/>
        </w:rPr>
        <w:t>has</w:t>
      </w:r>
      <w:r>
        <w:rPr>
          <w:color w:val="414042"/>
          <w:spacing w:val="-12"/>
          <w:w w:val="105"/>
        </w:rPr>
        <w:t xml:space="preserve"> </w:t>
      </w:r>
      <w:r>
        <w:rPr>
          <w:color w:val="414042"/>
          <w:w w:val="105"/>
        </w:rPr>
        <w:t>been</w:t>
      </w:r>
      <w:r>
        <w:rPr>
          <w:color w:val="414042"/>
          <w:spacing w:val="-12"/>
          <w:w w:val="105"/>
        </w:rPr>
        <w:t xml:space="preserve"> </w:t>
      </w:r>
      <w:r>
        <w:rPr>
          <w:color w:val="414042"/>
          <w:w w:val="105"/>
        </w:rPr>
        <w:t>implemented</w:t>
      </w:r>
      <w:r>
        <w:rPr>
          <w:color w:val="414042"/>
          <w:spacing w:val="-12"/>
          <w:w w:val="105"/>
        </w:rPr>
        <w:t xml:space="preserve"> </w:t>
      </w:r>
      <w:r>
        <w:rPr>
          <w:color w:val="414042"/>
          <w:w w:val="105"/>
        </w:rPr>
        <w:t>effectively,</w:t>
      </w:r>
      <w:r>
        <w:rPr>
          <w:color w:val="414042"/>
          <w:spacing w:val="-12"/>
          <w:w w:val="105"/>
        </w:rPr>
        <w:t xml:space="preserve"> </w:t>
      </w:r>
      <w:r>
        <w:rPr>
          <w:color w:val="414042"/>
          <w:w w:val="105"/>
        </w:rPr>
        <w:t>because</w:t>
      </w:r>
      <w:r>
        <w:rPr>
          <w:color w:val="414042"/>
          <w:spacing w:val="-12"/>
          <w:w w:val="105"/>
        </w:rPr>
        <w:t xml:space="preserve"> </w:t>
      </w:r>
      <w:r>
        <w:rPr>
          <w:color w:val="414042"/>
          <w:w w:val="105"/>
        </w:rPr>
        <w:t>its effectiveness</w:t>
      </w:r>
      <w:r>
        <w:rPr>
          <w:color w:val="414042"/>
          <w:spacing w:val="-9"/>
          <w:w w:val="105"/>
        </w:rPr>
        <w:t xml:space="preserve"> </w:t>
      </w:r>
      <w:r>
        <w:rPr>
          <w:color w:val="414042"/>
          <w:w w:val="105"/>
        </w:rPr>
        <w:t>is</w:t>
      </w:r>
      <w:r>
        <w:rPr>
          <w:color w:val="414042"/>
          <w:spacing w:val="-9"/>
          <w:w w:val="105"/>
        </w:rPr>
        <w:t xml:space="preserve"> </w:t>
      </w:r>
      <w:r>
        <w:rPr>
          <w:color w:val="414042"/>
          <w:w w:val="105"/>
        </w:rPr>
        <w:t>partly</w:t>
      </w:r>
      <w:r>
        <w:rPr>
          <w:color w:val="414042"/>
          <w:spacing w:val="-9"/>
          <w:w w:val="105"/>
        </w:rPr>
        <w:t xml:space="preserve"> </w:t>
      </w:r>
      <w:r>
        <w:rPr>
          <w:color w:val="414042"/>
          <w:w w:val="105"/>
        </w:rPr>
        <w:t>determined</w:t>
      </w:r>
      <w:r>
        <w:rPr>
          <w:color w:val="414042"/>
          <w:spacing w:val="-9"/>
          <w:w w:val="105"/>
        </w:rPr>
        <w:t xml:space="preserve"> </w:t>
      </w:r>
      <w:r>
        <w:rPr>
          <w:color w:val="414042"/>
          <w:w w:val="105"/>
        </w:rPr>
        <w:t>by</w:t>
      </w:r>
      <w:r>
        <w:rPr>
          <w:color w:val="414042"/>
          <w:spacing w:val="-9"/>
          <w:w w:val="105"/>
        </w:rPr>
        <w:t xml:space="preserve"> </w:t>
      </w:r>
      <w:r>
        <w:rPr>
          <w:color w:val="414042"/>
          <w:w w:val="105"/>
        </w:rPr>
        <w:t>how</w:t>
      </w:r>
      <w:r>
        <w:rPr>
          <w:color w:val="414042"/>
          <w:spacing w:val="-9"/>
          <w:w w:val="105"/>
        </w:rPr>
        <w:t xml:space="preserve"> </w:t>
      </w:r>
      <w:r>
        <w:rPr>
          <w:color w:val="414042"/>
          <w:w w:val="105"/>
        </w:rPr>
        <w:t>well it</w:t>
      </w:r>
      <w:r>
        <w:rPr>
          <w:color w:val="414042"/>
          <w:spacing w:val="-9"/>
          <w:w w:val="105"/>
        </w:rPr>
        <w:t xml:space="preserve"> </w:t>
      </w:r>
      <w:r>
        <w:rPr>
          <w:color w:val="414042"/>
          <w:w w:val="105"/>
        </w:rPr>
        <w:t>supports</w:t>
      </w:r>
      <w:r>
        <w:rPr>
          <w:color w:val="414042"/>
          <w:spacing w:val="-9"/>
          <w:w w:val="105"/>
        </w:rPr>
        <w:t xml:space="preserve"> </w:t>
      </w:r>
      <w:r>
        <w:rPr>
          <w:color w:val="414042"/>
          <w:w w:val="105"/>
        </w:rPr>
        <w:t>other</w:t>
      </w:r>
      <w:r>
        <w:rPr>
          <w:color w:val="414042"/>
          <w:spacing w:val="-9"/>
          <w:w w:val="105"/>
        </w:rPr>
        <w:t xml:space="preserve"> </w:t>
      </w:r>
      <w:r>
        <w:rPr>
          <w:color w:val="414042"/>
          <w:w w:val="105"/>
        </w:rPr>
        <w:t>elements</w:t>
      </w:r>
      <w:r>
        <w:rPr>
          <w:color w:val="414042"/>
          <w:spacing w:val="-9"/>
          <w:w w:val="105"/>
        </w:rPr>
        <w:t xml:space="preserve"> </w:t>
      </w:r>
      <w:r>
        <w:rPr>
          <w:color w:val="414042"/>
          <w:w w:val="105"/>
        </w:rPr>
        <w:t>of</w:t>
      </w:r>
      <w:r>
        <w:rPr>
          <w:color w:val="414042"/>
          <w:spacing w:val="-9"/>
          <w:w w:val="105"/>
        </w:rPr>
        <w:t xml:space="preserve"> </w:t>
      </w:r>
      <w:r>
        <w:rPr>
          <w:color w:val="414042"/>
          <w:w w:val="105"/>
        </w:rPr>
        <w:t>the</w:t>
      </w:r>
      <w:r>
        <w:rPr>
          <w:color w:val="414042"/>
          <w:spacing w:val="-9"/>
          <w:w w:val="105"/>
        </w:rPr>
        <w:t xml:space="preserve"> </w:t>
      </w:r>
      <w:r>
        <w:rPr>
          <w:color w:val="414042"/>
          <w:w w:val="105"/>
        </w:rPr>
        <w:t>program</w:t>
      </w:r>
      <w:r>
        <w:rPr>
          <w:color w:val="414042"/>
          <w:spacing w:val="-9"/>
          <w:w w:val="105"/>
        </w:rPr>
        <w:t xml:space="preserve"> </w:t>
      </w:r>
      <w:r>
        <w:rPr>
          <w:color w:val="414042"/>
          <w:w w:val="105"/>
        </w:rPr>
        <w:t>and</w:t>
      </w:r>
    </w:p>
    <w:p w:rsidR="00C7275B" w:rsidRDefault="008851A7">
      <w:pPr>
        <w:pStyle w:val="BodyText"/>
        <w:spacing w:before="117" w:line="256" w:lineRule="auto"/>
        <w:ind w:left="298" w:right="894"/>
      </w:pPr>
      <w:r>
        <w:br w:type="column"/>
      </w:r>
      <w:r>
        <w:rPr>
          <w:color w:val="414042"/>
          <w:w w:val="105"/>
        </w:rPr>
        <w:t>contributes to the achievement of outcomes (Appendix A). Progressing implementation without fully understanding dependencies could lead to poor outcomes, because dependent activities may not be coordinated or sequenced appropriately, and new elements could be added to the system that do not work well with existing elements.</w:t>
      </w:r>
    </w:p>
    <w:p w:rsidR="00C7275B" w:rsidRDefault="008851A7">
      <w:pPr>
        <w:pStyle w:val="BodyText"/>
        <w:spacing w:before="128" w:line="256" w:lineRule="auto"/>
        <w:ind w:left="298" w:right="969"/>
      </w:pPr>
      <w:r>
        <w:rPr>
          <w:color w:val="414042"/>
          <w:w w:val="105"/>
        </w:rPr>
        <w:t>While some activities may be discrete and not require the same consideration of dependencies,</w:t>
      </w:r>
    </w:p>
    <w:p w:rsidR="00C7275B" w:rsidRDefault="006F017D">
      <w:pPr>
        <w:pStyle w:val="BodyText"/>
        <w:spacing w:before="1" w:line="256" w:lineRule="auto"/>
        <w:ind w:left="298" w:right="894"/>
      </w:pPr>
      <w:r>
        <w:rPr>
          <w:noProof/>
        </w:rPr>
        <mc:AlternateContent>
          <mc:Choice Requires="wps">
            <w:drawing>
              <wp:anchor distT="0" distB="0" distL="114300" distR="114300" simplePos="0" relativeHeight="2608" behindDoc="0" locked="1" layoutInCell="1" allowOverlap="1">
                <wp:simplePos x="0" y="0"/>
                <wp:positionH relativeFrom="page">
                  <wp:posOffset>7275830</wp:posOffset>
                </wp:positionH>
                <wp:positionV relativeFrom="page">
                  <wp:posOffset>4151630</wp:posOffset>
                </wp:positionV>
                <wp:extent cx="138960" cy="1602720"/>
                <wp:effectExtent l="0" t="0" r="1270" b="10795"/>
                <wp:wrapNone/>
                <wp:docPr id="12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60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Managing the reform more actively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44" type="#_x0000_t202" style="position:absolute;left:0;text-align:left;margin-left:572.9pt;margin-top:326.9pt;width:10.95pt;height:126.2pt;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Managing the reform more actively</w:t>
                      </w:r>
                    </w:p>
                  </w:txbxContent>
                </v:textbox>
                <w10:wrap anchorx="page" anchory="page"/>
                <w10:anchorlock/>
              </v:shape>
            </w:pict>
          </mc:Fallback>
        </mc:AlternateContent>
      </w:r>
      <w:r w:rsidR="008851A7">
        <w:rPr>
          <w:color w:val="414042"/>
          <w:w w:val="105"/>
        </w:rPr>
        <w:t>in a multi-agency reform, the level of complexity and dependencies is not always apparent without specific operational expertise. Agencies must work together to distinguish these standalone areas of work from the interdependent areas.</w:t>
      </w:r>
    </w:p>
    <w:p w:rsidR="00C7275B" w:rsidRDefault="00C7275B">
      <w:pPr>
        <w:spacing w:line="256" w:lineRule="auto"/>
        <w:sectPr w:rsidR="00C7275B">
          <w:type w:val="continuous"/>
          <w:pgSz w:w="11910" w:h="16840"/>
          <w:pgMar w:top="1060" w:right="0" w:bottom="0" w:left="0" w:header="720" w:footer="720" w:gutter="0"/>
          <w:cols w:num="2" w:space="720" w:equalWidth="0">
            <w:col w:w="6267" w:space="40"/>
            <w:col w:w="5603"/>
          </w:cols>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13"/>
        <w:rPr>
          <w:sz w:val="15"/>
        </w:rPr>
      </w:pPr>
    </w:p>
    <w:p w:rsidR="00C7275B" w:rsidRDefault="006F017D">
      <w:pPr>
        <w:pStyle w:val="ListParagraph"/>
        <w:numPr>
          <w:ilvl w:val="0"/>
          <w:numId w:val="9"/>
        </w:numPr>
        <w:tabs>
          <w:tab w:val="left" w:pos="9355"/>
        </w:tabs>
        <w:spacing w:before="1" w:line="235" w:lineRule="auto"/>
        <w:ind w:left="9354" w:right="886"/>
        <w:jc w:val="left"/>
        <w:rPr>
          <w:sz w:val="14"/>
        </w:rPr>
      </w:pPr>
      <w:r>
        <w:rPr>
          <w:noProof/>
        </w:rPr>
        <mc:AlternateContent>
          <mc:Choice Requires="wps">
            <w:drawing>
              <wp:anchor distT="0" distB="0" distL="114300" distR="114300" simplePos="0" relativeHeight="2584" behindDoc="0" locked="1" layoutInCell="1" allowOverlap="1">
                <wp:simplePos x="0" y="0"/>
                <wp:positionH relativeFrom="page">
                  <wp:posOffset>7275830</wp:posOffset>
                </wp:positionH>
                <wp:positionV relativeFrom="page">
                  <wp:posOffset>6181725</wp:posOffset>
                </wp:positionV>
                <wp:extent cx="138960" cy="3178800"/>
                <wp:effectExtent l="0" t="0" r="1270" b="9525"/>
                <wp:wrapNone/>
                <wp:docPr id="1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317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288DCC"/>
                                <w:sz w:val="14"/>
                              </w:rPr>
                              <w:t>Making sure the right things are done in the right order, in the best way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45" type="#_x0000_t202" style="position:absolute;left:0;text-align:left;margin-left:572.9pt;margin-top:486.75pt;width:10.95pt;height:250.3pt;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288DCC"/>
                          <w:sz w:val="14"/>
                        </w:rPr>
                        <w:t>Making sure the right things are done in the right order, in the best way</w:t>
                      </w:r>
                    </w:p>
                  </w:txbxContent>
                </v:textbox>
                <w10:wrap anchorx="page" anchory="page"/>
                <w10:anchorlock/>
              </v:shape>
            </w:pict>
          </mc:Fallback>
        </mc:AlternateContent>
      </w:r>
      <w:r w:rsidR="008851A7">
        <w:rPr>
          <w:color w:val="6D6E71"/>
          <w:spacing w:val="-3"/>
          <w:sz w:val="14"/>
        </w:rPr>
        <w:t xml:space="preserve">Australian </w:t>
      </w:r>
      <w:r w:rsidR="008851A7">
        <w:rPr>
          <w:color w:val="6D6E71"/>
          <w:sz w:val="14"/>
        </w:rPr>
        <w:t xml:space="preserve">National </w:t>
      </w:r>
      <w:r w:rsidR="008851A7">
        <w:rPr>
          <w:color w:val="6D6E71"/>
          <w:spacing w:val="-3"/>
          <w:sz w:val="14"/>
        </w:rPr>
        <w:t xml:space="preserve">Audit </w:t>
      </w:r>
      <w:r w:rsidR="008851A7">
        <w:rPr>
          <w:color w:val="6D6E71"/>
          <w:sz w:val="14"/>
        </w:rPr>
        <w:t xml:space="preserve">Office </w:t>
      </w:r>
      <w:r w:rsidR="008851A7">
        <w:rPr>
          <w:color w:val="6D6E71"/>
          <w:spacing w:val="-3"/>
          <w:sz w:val="14"/>
        </w:rPr>
        <w:t xml:space="preserve">2014, </w:t>
      </w:r>
      <w:r w:rsidR="008851A7">
        <w:rPr>
          <w:rFonts w:ascii="NeutralStd-RegularItalic"/>
          <w:i/>
          <w:color w:val="6D6E71"/>
          <w:sz w:val="14"/>
        </w:rPr>
        <w:t xml:space="preserve">Successful </w:t>
      </w:r>
      <w:r w:rsidR="008851A7">
        <w:rPr>
          <w:rFonts w:ascii="NeutralStd-RegularItalic"/>
          <w:i/>
          <w:color w:val="6D6E71"/>
          <w:spacing w:val="-3"/>
          <w:sz w:val="14"/>
        </w:rPr>
        <w:t xml:space="preserve">implementation </w:t>
      </w:r>
      <w:r w:rsidR="008851A7">
        <w:rPr>
          <w:rFonts w:ascii="NeutralStd-RegularItalic"/>
          <w:i/>
          <w:color w:val="6D6E71"/>
          <w:sz w:val="14"/>
        </w:rPr>
        <w:t xml:space="preserve">of </w:t>
      </w:r>
      <w:r w:rsidR="008851A7">
        <w:rPr>
          <w:rFonts w:ascii="NeutralStd-RegularItalic"/>
          <w:i/>
          <w:color w:val="6D6E71"/>
          <w:spacing w:val="-2"/>
          <w:sz w:val="14"/>
        </w:rPr>
        <w:t xml:space="preserve">policy </w:t>
      </w:r>
      <w:r w:rsidR="008851A7">
        <w:rPr>
          <w:rFonts w:ascii="NeutralStd-RegularItalic"/>
          <w:i/>
          <w:color w:val="6D6E71"/>
          <w:sz w:val="14"/>
        </w:rPr>
        <w:t>initiatives</w:t>
      </w:r>
      <w:r w:rsidR="008851A7">
        <w:rPr>
          <w:color w:val="6D6E71"/>
          <w:sz w:val="14"/>
        </w:rPr>
        <w:t xml:space="preserve">, </w:t>
      </w:r>
      <w:r w:rsidR="008851A7">
        <w:rPr>
          <w:color w:val="6D6E71"/>
          <w:spacing w:val="-3"/>
          <w:sz w:val="14"/>
        </w:rPr>
        <w:t>p.</w:t>
      </w:r>
      <w:r w:rsidR="008851A7">
        <w:rPr>
          <w:color w:val="6D6E71"/>
          <w:spacing w:val="-11"/>
          <w:sz w:val="14"/>
        </w:rPr>
        <w:t xml:space="preserve"> </w:t>
      </w:r>
      <w:r w:rsidR="008851A7">
        <w:rPr>
          <w:color w:val="6D6E71"/>
          <w:spacing w:val="-3"/>
          <w:sz w:val="14"/>
        </w:rPr>
        <w:t>45.</w:t>
      </w:r>
    </w:p>
    <w:p w:rsidR="00C7275B" w:rsidRDefault="008851A7">
      <w:pPr>
        <w:pStyle w:val="ListParagraph"/>
        <w:numPr>
          <w:ilvl w:val="0"/>
          <w:numId w:val="9"/>
        </w:numPr>
        <w:tabs>
          <w:tab w:val="left" w:pos="9355"/>
        </w:tabs>
        <w:spacing w:before="62" w:line="235" w:lineRule="auto"/>
        <w:ind w:left="9354" w:right="886"/>
        <w:jc w:val="left"/>
        <w:rPr>
          <w:sz w:val="14"/>
        </w:rPr>
      </w:pPr>
      <w:r>
        <w:rPr>
          <w:color w:val="6D6E71"/>
          <w:spacing w:val="-3"/>
          <w:sz w:val="14"/>
        </w:rPr>
        <w:t xml:space="preserve">Australian </w:t>
      </w:r>
      <w:r>
        <w:rPr>
          <w:color w:val="6D6E71"/>
          <w:sz w:val="14"/>
        </w:rPr>
        <w:t xml:space="preserve">National </w:t>
      </w:r>
      <w:r>
        <w:rPr>
          <w:color w:val="6D6E71"/>
          <w:spacing w:val="-3"/>
          <w:sz w:val="14"/>
        </w:rPr>
        <w:t xml:space="preserve">Audit </w:t>
      </w:r>
      <w:r>
        <w:rPr>
          <w:color w:val="6D6E71"/>
          <w:sz w:val="14"/>
        </w:rPr>
        <w:t xml:space="preserve">Office </w:t>
      </w:r>
      <w:r>
        <w:rPr>
          <w:color w:val="6D6E71"/>
          <w:spacing w:val="-3"/>
          <w:sz w:val="14"/>
        </w:rPr>
        <w:t xml:space="preserve">2014, </w:t>
      </w:r>
      <w:r>
        <w:rPr>
          <w:rFonts w:ascii="NeutralStd-RegularItalic"/>
          <w:i/>
          <w:color w:val="6D6E71"/>
          <w:sz w:val="14"/>
        </w:rPr>
        <w:t xml:space="preserve">Successful </w:t>
      </w:r>
      <w:r>
        <w:rPr>
          <w:rFonts w:ascii="NeutralStd-RegularItalic"/>
          <w:i/>
          <w:color w:val="6D6E71"/>
          <w:spacing w:val="-3"/>
          <w:sz w:val="14"/>
        </w:rPr>
        <w:t xml:space="preserve">implementation </w:t>
      </w:r>
      <w:r>
        <w:rPr>
          <w:rFonts w:ascii="NeutralStd-RegularItalic"/>
          <w:i/>
          <w:color w:val="6D6E71"/>
          <w:sz w:val="14"/>
        </w:rPr>
        <w:t xml:space="preserve">of </w:t>
      </w:r>
      <w:r>
        <w:rPr>
          <w:rFonts w:ascii="NeutralStd-RegularItalic"/>
          <w:i/>
          <w:color w:val="6D6E71"/>
          <w:spacing w:val="-2"/>
          <w:sz w:val="14"/>
        </w:rPr>
        <w:t xml:space="preserve">policy </w:t>
      </w:r>
      <w:r>
        <w:rPr>
          <w:rFonts w:ascii="NeutralStd-RegularItalic"/>
          <w:i/>
          <w:color w:val="6D6E71"/>
          <w:sz w:val="14"/>
        </w:rPr>
        <w:t>initiatives</w:t>
      </w:r>
      <w:r>
        <w:rPr>
          <w:color w:val="6D6E71"/>
          <w:sz w:val="14"/>
        </w:rPr>
        <w:t xml:space="preserve">, </w:t>
      </w:r>
      <w:r>
        <w:rPr>
          <w:color w:val="6D6E71"/>
          <w:spacing w:val="-3"/>
          <w:sz w:val="14"/>
        </w:rPr>
        <w:t>p.</w:t>
      </w:r>
      <w:r>
        <w:rPr>
          <w:color w:val="6D6E71"/>
          <w:spacing w:val="-11"/>
          <w:sz w:val="14"/>
        </w:rPr>
        <w:t xml:space="preserve"> </w:t>
      </w:r>
      <w:r>
        <w:rPr>
          <w:color w:val="6D6E71"/>
          <w:spacing w:val="-6"/>
          <w:sz w:val="14"/>
        </w:rPr>
        <w:t>47.</w:t>
      </w:r>
    </w:p>
    <w:p w:rsidR="00C7275B" w:rsidRDefault="008851A7">
      <w:pPr>
        <w:pStyle w:val="ListParagraph"/>
        <w:numPr>
          <w:ilvl w:val="0"/>
          <w:numId w:val="9"/>
        </w:numPr>
        <w:tabs>
          <w:tab w:val="left" w:pos="9355"/>
        </w:tabs>
        <w:spacing w:line="235" w:lineRule="auto"/>
        <w:ind w:left="9354" w:right="889"/>
        <w:jc w:val="left"/>
        <w:rPr>
          <w:sz w:val="14"/>
        </w:rPr>
      </w:pPr>
      <w:r>
        <w:rPr>
          <w:color w:val="6D6E71"/>
          <w:spacing w:val="-3"/>
          <w:sz w:val="14"/>
        </w:rPr>
        <w:t xml:space="preserve">Victorian Auditor- </w:t>
      </w:r>
      <w:r>
        <w:rPr>
          <w:color w:val="6D6E71"/>
          <w:spacing w:val="-4"/>
          <w:sz w:val="14"/>
        </w:rPr>
        <w:t xml:space="preserve">General’s </w:t>
      </w:r>
      <w:r>
        <w:rPr>
          <w:color w:val="6D6E71"/>
          <w:sz w:val="14"/>
        </w:rPr>
        <w:t xml:space="preserve">Office </w:t>
      </w:r>
      <w:r>
        <w:rPr>
          <w:color w:val="6D6E71"/>
          <w:spacing w:val="-3"/>
          <w:sz w:val="14"/>
        </w:rPr>
        <w:t xml:space="preserve">2016, </w:t>
      </w:r>
      <w:r>
        <w:rPr>
          <w:rFonts w:ascii="NeutralStd-RegularItalic" w:hAnsi="NeutralStd-RegularItalic"/>
          <w:i/>
          <w:color w:val="6D6E71"/>
          <w:sz w:val="14"/>
        </w:rPr>
        <w:t xml:space="preserve">High </w:t>
      </w:r>
      <w:r>
        <w:rPr>
          <w:rFonts w:ascii="NeutralStd-RegularItalic" w:hAnsi="NeutralStd-RegularItalic"/>
          <w:i/>
          <w:color w:val="6D6E71"/>
          <w:spacing w:val="-3"/>
          <w:sz w:val="14"/>
        </w:rPr>
        <w:t xml:space="preserve">Value </w:t>
      </w:r>
      <w:r>
        <w:rPr>
          <w:rFonts w:ascii="NeutralStd-RegularItalic" w:hAnsi="NeutralStd-RegularItalic"/>
          <w:i/>
          <w:color w:val="6D6E71"/>
          <w:sz w:val="14"/>
        </w:rPr>
        <w:t xml:space="preserve">High Risk </w:t>
      </w:r>
      <w:r>
        <w:rPr>
          <w:rFonts w:ascii="NeutralStd-RegularItalic" w:hAnsi="NeutralStd-RegularItalic"/>
          <w:i/>
          <w:color w:val="6D6E71"/>
          <w:spacing w:val="-4"/>
          <w:sz w:val="14"/>
        </w:rPr>
        <w:t xml:space="preserve">2016–17: </w:t>
      </w:r>
      <w:r>
        <w:rPr>
          <w:rFonts w:ascii="NeutralStd-RegularItalic" w:hAnsi="NeutralStd-RegularItalic"/>
          <w:i/>
          <w:color w:val="6D6E71"/>
          <w:sz w:val="14"/>
        </w:rPr>
        <w:t>Delivering</w:t>
      </w:r>
      <w:r>
        <w:rPr>
          <w:rFonts w:ascii="NeutralStd-RegularItalic" w:hAnsi="NeutralStd-RegularItalic"/>
          <w:i/>
          <w:color w:val="6D6E71"/>
          <w:spacing w:val="-23"/>
          <w:sz w:val="14"/>
        </w:rPr>
        <w:t xml:space="preserve"> </w:t>
      </w:r>
      <w:r>
        <w:rPr>
          <w:rFonts w:ascii="NeutralStd-RegularItalic" w:hAnsi="NeutralStd-RegularItalic"/>
          <w:i/>
          <w:color w:val="6D6E71"/>
          <w:sz w:val="14"/>
        </w:rPr>
        <w:t>HVHR projects</w:t>
      </w:r>
      <w:r>
        <w:rPr>
          <w:color w:val="6D6E71"/>
          <w:sz w:val="14"/>
        </w:rPr>
        <w:t xml:space="preserve">, </w:t>
      </w:r>
      <w:r>
        <w:rPr>
          <w:color w:val="6D6E71"/>
          <w:spacing w:val="-3"/>
          <w:sz w:val="14"/>
        </w:rPr>
        <w:t>pp.</w:t>
      </w:r>
      <w:r>
        <w:rPr>
          <w:color w:val="6D6E71"/>
          <w:spacing w:val="-10"/>
          <w:sz w:val="14"/>
        </w:rPr>
        <w:t xml:space="preserve"> </w:t>
      </w:r>
      <w:r>
        <w:rPr>
          <w:color w:val="6D6E71"/>
          <w:spacing w:val="-3"/>
          <w:sz w:val="14"/>
        </w:rPr>
        <w:t>39–40.</w:t>
      </w:r>
    </w:p>
    <w:p w:rsidR="00C7275B" w:rsidRDefault="00C7275B">
      <w:pPr>
        <w:spacing w:line="235" w:lineRule="auto"/>
        <w:rPr>
          <w:sz w:val="14"/>
        </w:rPr>
        <w:sectPr w:rsidR="00C7275B">
          <w:type w:val="continuous"/>
          <w:pgSz w:w="11910" w:h="16840"/>
          <w:pgMar w:top="1060" w:right="0" w:bottom="0" w:left="0" w:header="720" w:footer="720" w:gutter="0"/>
          <w:cols w:space="720"/>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1"/>
        <w:rPr>
          <w:sz w:val="29"/>
        </w:rPr>
      </w:pPr>
    </w:p>
    <w:p w:rsidR="00C7275B" w:rsidRDefault="008851A7">
      <w:pPr>
        <w:pStyle w:val="BodyText"/>
        <w:spacing w:before="74" w:line="256" w:lineRule="auto"/>
        <w:ind w:left="3401" w:right="2029"/>
      </w:pPr>
      <w:r>
        <w:rPr>
          <w:color w:val="414042"/>
          <w:w w:val="105"/>
        </w:rPr>
        <w:t>As an initial step, in June 2016, the Department of Premier and Cabinet coordinated the preparation of draft Recommendation Implementation Plans, which</w:t>
      </w:r>
      <w:r>
        <w:rPr>
          <w:color w:val="414042"/>
          <w:spacing w:val="-13"/>
          <w:w w:val="105"/>
        </w:rPr>
        <w:t xml:space="preserve"> </w:t>
      </w:r>
      <w:r>
        <w:rPr>
          <w:color w:val="414042"/>
          <w:w w:val="105"/>
        </w:rPr>
        <w:t>involved</w:t>
      </w:r>
      <w:r>
        <w:rPr>
          <w:color w:val="414042"/>
          <w:spacing w:val="-13"/>
          <w:w w:val="105"/>
        </w:rPr>
        <w:t xml:space="preserve"> </w:t>
      </w:r>
      <w:r>
        <w:rPr>
          <w:color w:val="414042"/>
          <w:w w:val="105"/>
        </w:rPr>
        <w:t>agencies</w:t>
      </w:r>
      <w:r>
        <w:rPr>
          <w:color w:val="414042"/>
          <w:spacing w:val="-13"/>
          <w:w w:val="105"/>
        </w:rPr>
        <w:t xml:space="preserve"> </w:t>
      </w:r>
      <w:r>
        <w:rPr>
          <w:color w:val="414042"/>
          <w:w w:val="105"/>
        </w:rPr>
        <w:t>identifying</w:t>
      </w:r>
      <w:r>
        <w:rPr>
          <w:color w:val="414042"/>
          <w:spacing w:val="-13"/>
          <w:w w:val="105"/>
        </w:rPr>
        <w:t xml:space="preserve"> </w:t>
      </w:r>
      <w:r>
        <w:rPr>
          <w:color w:val="414042"/>
          <w:w w:val="105"/>
        </w:rPr>
        <w:t>some</w:t>
      </w:r>
      <w:r>
        <w:rPr>
          <w:color w:val="414042"/>
          <w:spacing w:val="-13"/>
          <w:w w:val="105"/>
        </w:rPr>
        <w:t xml:space="preserve"> </w:t>
      </w:r>
      <w:r>
        <w:rPr>
          <w:color w:val="414042"/>
          <w:w w:val="105"/>
        </w:rPr>
        <w:t>key</w:t>
      </w:r>
      <w:r>
        <w:rPr>
          <w:color w:val="414042"/>
          <w:spacing w:val="-13"/>
          <w:w w:val="105"/>
        </w:rPr>
        <w:t xml:space="preserve"> </w:t>
      </w:r>
      <w:r>
        <w:rPr>
          <w:color w:val="414042"/>
          <w:w w:val="105"/>
        </w:rPr>
        <w:t>dependencies.</w:t>
      </w:r>
      <w:r>
        <w:rPr>
          <w:color w:val="414042"/>
          <w:spacing w:val="-13"/>
          <w:w w:val="105"/>
        </w:rPr>
        <w:t xml:space="preserve"> </w:t>
      </w:r>
      <w:r>
        <w:rPr>
          <w:color w:val="414042"/>
          <w:w w:val="105"/>
        </w:rPr>
        <w:t>This</w:t>
      </w:r>
      <w:r>
        <w:rPr>
          <w:color w:val="414042"/>
          <w:spacing w:val="-13"/>
          <w:w w:val="105"/>
        </w:rPr>
        <w:t xml:space="preserve"> </w:t>
      </w:r>
      <w:r>
        <w:rPr>
          <w:color w:val="414042"/>
          <w:w w:val="105"/>
        </w:rPr>
        <w:t>work</w:t>
      </w:r>
      <w:r>
        <w:rPr>
          <w:color w:val="414042"/>
          <w:spacing w:val="-13"/>
          <w:w w:val="105"/>
        </w:rPr>
        <w:t xml:space="preserve"> </w:t>
      </w:r>
      <w:r>
        <w:rPr>
          <w:color w:val="414042"/>
          <w:w w:val="105"/>
        </w:rPr>
        <w:t>was</w:t>
      </w:r>
      <w:r>
        <w:rPr>
          <w:color w:val="414042"/>
          <w:spacing w:val="-13"/>
          <w:w w:val="105"/>
        </w:rPr>
        <w:t xml:space="preserve"> </w:t>
      </w:r>
      <w:r>
        <w:rPr>
          <w:color w:val="414042"/>
          <w:w w:val="105"/>
        </w:rPr>
        <w:t>high level,</w:t>
      </w:r>
      <w:r>
        <w:rPr>
          <w:color w:val="414042"/>
          <w:spacing w:val="-7"/>
          <w:w w:val="105"/>
        </w:rPr>
        <w:t xml:space="preserve"> </w:t>
      </w:r>
      <w:r>
        <w:rPr>
          <w:color w:val="414042"/>
          <w:w w:val="105"/>
        </w:rPr>
        <w:t>did</w:t>
      </w:r>
      <w:r>
        <w:rPr>
          <w:color w:val="414042"/>
          <w:spacing w:val="-7"/>
          <w:w w:val="105"/>
        </w:rPr>
        <w:t xml:space="preserve"> </w:t>
      </w:r>
      <w:r>
        <w:rPr>
          <w:color w:val="414042"/>
          <w:w w:val="105"/>
        </w:rPr>
        <w:t>not</w:t>
      </w:r>
      <w:r>
        <w:rPr>
          <w:color w:val="414042"/>
          <w:spacing w:val="-7"/>
          <w:w w:val="105"/>
        </w:rPr>
        <w:t xml:space="preserve"> </w:t>
      </w:r>
      <w:r>
        <w:rPr>
          <w:color w:val="414042"/>
          <w:w w:val="105"/>
        </w:rPr>
        <w:t>cover</w:t>
      </w:r>
      <w:r>
        <w:rPr>
          <w:color w:val="414042"/>
          <w:spacing w:val="-7"/>
          <w:w w:val="105"/>
        </w:rPr>
        <w:t xml:space="preserve"> </w:t>
      </w:r>
      <w:r>
        <w:rPr>
          <w:color w:val="414042"/>
          <w:w w:val="105"/>
        </w:rPr>
        <w:t>all</w:t>
      </w:r>
      <w:r>
        <w:rPr>
          <w:color w:val="414042"/>
          <w:spacing w:val="-7"/>
          <w:w w:val="105"/>
        </w:rPr>
        <w:t xml:space="preserve"> </w:t>
      </w:r>
      <w:r>
        <w:rPr>
          <w:color w:val="414042"/>
          <w:w w:val="105"/>
        </w:rPr>
        <w:t>of</w:t>
      </w:r>
      <w:r>
        <w:rPr>
          <w:color w:val="414042"/>
          <w:spacing w:val="-7"/>
          <w:w w:val="105"/>
        </w:rPr>
        <w:t xml:space="preserve"> </w:t>
      </w:r>
      <w:r>
        <w:rPr>
          <w:color w:val="414042"/>
          <w:w w:val="105"/>
        </w:rPr>
        <w:t>the</w:t>
      </w:r>
      <w:r>
        <w:rPr>
          <w:color w:val="414042"/>
          <w:spacing w:val="-7"/>
          <w:w w:val="105"/>
        </w:rPr>
        <w:t xml:space="preserve"> </w:t>
      </w:r>
      <w:r>
        <w:rPr>
          <w:color w:val="414042"/>
          <w:w w:val="105"/>
        </w:rPr>
        <w:t>reform,</w:t>
      </w:r>
      <w:r>
        <w:rPr>
          <w:color w:val="414042"/>
          <w:spacing w:val="-7"/>
          <w:w w:val="105"/>
        </w:rPr>
        <w:t xml:space="preserve"> </w:t>
      </w:r>
      <w:r>
        <w:rPr>
          <w:color w:val="414042"/>
          <w:w w:val="105"/>
        </w:rPr>
        <w:t>and</w:t>
      </w:r>
      <w:r>
        <w:rPr>
          <w:color w:val="414042"/>
          <w:spacing w:val="-7"/>
          <w:w w:val="105"/>
        </w:rPr>
        <w:t xml:space="preserve"> </w:t>
      </w:r>
      <w:r>
        <w:rPr>
          <w:color w:val="414042"/>
          <w:w w:val="105"/>
        </w:rPr>
        <w:t>did</w:t>
      </w:r>
      <w:r>
        <w:rPr>
          <w:color w:val="414042"/>
          <w:spacing w:val="-7"/>
          <w:w w:val="105"/>
        </w:rPr>
        <w:t xml:space="preserve"> </w:t>
      </w:r>
      <w:r>
        <w:rPr>
          <w:color w:val="414042"/>
          <w:w w:val="105"/>
        </w:rPr>
        <w:t>not</w:t>
      </w:r>
      <w:r>
        <w:rPr>
          <w:color w:val="414042"/>
          <w:spacing w:val="-7"/>
          <w:w w:val="105"/>
        </w:rPr>
        <w:t xml:space="preserve"> </w:t>
      </w:r>
      <w:r>
        <w:rPr>
          <w:color w:val="414042"/>
          <w:w w:val="105"/>
        </w:rPr>
        <w:t>subsequently</w:t>
      </w:r>
      <w:r>
        <w:rPr>
          <w:color w:val="414042"/>
          <w:spacing w:val="-7"/>
          <w:w w:val="105"/>
        </w:rPr>
        <w:t xml:space="preserve"> </w:t>
      </w:r>
      <w:r>
        <w:rPr>
          <w:color w:val="414042"/>
          <w:w w:val="105"/>
        </w:rPr>
        <w:t>form</w:t>
      </w:r>
      <w:r>
        <w:rPr>
          <w:color w:val="414042"/>
          <w:spacing w:val="-7"/>
          <w:w w:val="105"/>
        </w:rPr>
        <w:t xml:space="preserve"> </w:t>
      </w:r>
      <w:r>
        <w:rPr>
          <w:color w:val="414042"/>
          <w:w w:val="105"/>
        </w:rPr>
        <w:t>the</w:t>
      </w:r>
      <w:r>
        <w:rPr>
          <w:color w:val="414042"/>
          <w:spacing w:val="-7"/>
          <w:w w:val="105"/>
        </w:rPr>
        <w:t xml:space="preserve"> </w:t>
      </w:r>
      <w:r>
        <w:rPr>
          <w:color w:val="414042"/>
          <w:w w:val="105"/>
        </w:rPr>
        <w:t>basis</w:t>
      </w:r>
    </w:p>
    <w:p w:rsidR="00C7275B" w:rsidRDefault="008851A7">
      <w:pPr>
        <w:pStyle w:val="BodyText"/>
        <w:spacing w:before="1"/>
        <w:ind w:left="3401"/>
      </w:pPr>
      <w:r>
        <w:rPr>
          <w:color w:val="414042"/>
          <w:w w:val="105"/>
        </w:rPr>
        <w:t>of a full implementation plan.</w:t>
      </w:r>
    </w:p>
    <w:p w:rsidR="00C7275B" w:rsidRDefault="008851A7">
      <w:pPr>
        <w:pStyle w:val="BodyText"/>
        <w:spacing w:before="142" w:line="256" w:lineRule="auto"/>
        <w:ind w:left="3401" w:right="1915"/>
      </w:pPr>
      <w:r>
        <w:rPr>
          <w:color w:val="414042"/>
          <w:w w:val="105"/>
        </w:rPr>
        <w:t>After a significant gap and substantial activity, in mid to late 2017, government agencies started to clearly document dependencies among their allocated work streams, as well as among the work allocated to other agencies. Family Safety Victoria has identified dependencies between all the elements of the reform for which</w:t>
      </w:r>
      <w:r>
        <w:rPr>
          <w:color w:val="414042"/>
          <w:spacing w:val="-10"/>
          <w:w w:val="105"/>
        </w:rPr>
        <w:t xml:space="preserve"> </w:t>
      </w:r>
      <w:r>
        <w:rPr>
          <w:color w:val="414042"/>
          <w:w w:val="105"/>
        </w:rPr>
        <w:t>it</w:t>
      </w:r>
      <w:r>
        <w:rPr>
          <w:color w:val="414042"/>
          <w:spacing w:val="-10"/>
          <w:w w:val="105"/>
        </w:rPr>
        <w:t xml:space="preserve"> </w:t>
      </w:r>
      <w:r>
        <w:rPr>
          <w:color w:val="414042"/>
          <w:w w:val="105"/>
        </w:rPr>
        <w:t>is</w:t>
      </w:r>
      <w:r>
        <w:rPr>
          <w:color w:val="414042"/>
          <w:spacing w:val="-10"/>
          <w:w w:val="105"/>
        </w:rPr>
        <w:t xml:space="preserve"> </w:t>
      </w:r>
      <w:r>
        <w:rPr>
          <w:color w:val="414042"/>
          <w:w w:val="105"/>
        </w:rPr>
        <w:t>responsible.</w:t>
      </w:r>
      <w:r>
        <w:rPr>
          <w:color w:val="414042"/>
          <w:spacing w:val="-10"/>
          <w:w w:val="105"/>
        </w:rPr>
        <w:t xml:space="preserve"> </w:t>
      </w:r>
      <w:r>
        <w:rPr>
          <w:color w:val="414042"/>
          <w:w w:val="105"/>
        </w:rPr>
        <w:t>It</w:t>
      </w:r>
      <w:r>
        <w:rPr>
          <w:color w:val="414042"/>
          <w:spacing w:val="-10"/>
          <w:w w:val="105"/>
        </w:rPr>
        <w:t xml:space="preserve"> </w:t>
      </w:r>
      <w:r>
        <w:rPr>
          <w:color w:val="414042"/>
          <w:w w:val="105"/>
        </w:rPr>
        <w:t>has</w:t>
      </w:r>
      <w:r>
        <w:rPr>
          <w:color w:val="414042"/>
          <w:spacing w:val="-10"/>
          <w:w w:val="105"/>
        </w:rPr>
        <w:t xml:space="preserve"> </w:t>
      </w:r>
      <w:r>
        <w:rPr>
          <w:color w:val="414042"/>
          <w:w w:val="105"/>
        </w:rPr>
        <w:t>also</w:t>
      </w:r>
      <w:r>
        <w:rPr>
          <w:color w:val="414042"/>
          <w:spacing w:val="-10"/>
          <w:w w:val="105"/>
        </w:rPr>
        <w:t xml:space="preserve"> </w:t>
      </w:r>
      <w:r>
        <w:rPr>
          <w:color w:val="414042"/>
          <w:w w:val="105"/>
        </w:rPr>
        <w:t>begun</w:t>
      </w:r>
      <w:r>
        <w:rPr>
          <w:color w:val="414042"/>
          <w:spacing w:val="-10"/>
          <w:w w:val="105"/>
        </w:rPr>
        <w:t xml:space="preserve"> </w:t>
      </w:r>
      <w:r>
        <w:rPr>
          <w:color w:val="414042"/>
          <w:w w:val="105"/>
        </w:rPr>
        <w:t>to</w:t>
      </w:r>
      <w:r>
        <w:rPr>
          <w:color w:val="414042"/>
          <w:spacing w:val="-10"/>
          <w:w w:val="105"/>
        </w:rPr>
        <w:t xml:space="preserve"> </w:t>
      </w:r>
      <w:r>
        <w:rPr>
          <w:color w:val="414042"/>
          <w:w w:val="105"/>
        </w:rPr>
        <w:t>identify</w:t>
      </w:r>
      <w:r>
        <w:rPr>
          <w:color w:val="414042"/>
          <w:spacing w:val="-10"/>
          <w:w w:val="105"/>
        </w:rPr>
        <w:t xml:space="preserve"> </w:t>
      </w:r>
      <w:r>
        <w:rPr>
          <w:color w:val="414042"/>
          <w:w w:val="105"/>
        </w:rPr>
        <w:t>where</w:t>
      </w:r>
      <w:r>
        <w:rPr>
          <w:color w:val="414042"/>
          <w:spacing w:val="-10"/>
          <w:w w:val="105"/>
        </w:rPr>
        <w:t xml:space="preserve"> </w:t>
      </w:r>
      <w:r>
        <w:rPr>
          <w:color w:val="414042"/>
          <w:w w:val="105"/>
        </w:rPr>
        <w:t>there</w:t>
      </w:r>
      <w:r>
        <w:rPr>
          <w:color w:val="414042"/>
          <w:spacing w:val="-10"/>
          <w:w w:val="105"/>
        </w:rPr>
        <w:t xml:space="preserve"> </w:t>
      </w:r>
      <w:r>
        <w:rPr>
          <w:color w:val="414042"/>
          <w:w w:val="105"/>
        </w:rPr>
        <w:t>are</w:t>
      </w:r>
      <w:r>
        <w:rPr>
          <w:color w:val="414042"/>
          <w:spacing w:val="-10"/>
          <w:w w:val="105"/>
        </w:rPr>
        <w:t xml:space="preserve"> </w:t>
      </w:r>
      <w:r>
        <w:rPr>
          <w:color w:val="414042"/>
          <w:w w:val="105"/>
        </w:rPr>
        <w:t>dependencies with</w:t>
      </w:r>
      <w:r>
        <w:rPr>
          <w:color w:val="414042"/>
          <w:spacing w:val="-9"/>
          <w:w w:val="105"/>
        </w:rPr>
        <w:t xml:space="preserve"> </w:t>
      </w:r>
      <w:r>
        <w:rPr>
          <w:color w:val="414042"/>
          <w:w w:val="105"/>
        </w:rPr>
        <w:t>the</w:t>
      </w:r>
      <w:r>
        <w:rPr>
          <w:color w:val="414042"/>
          <w:spacing w:val="-9"/>
          <w:w w:val="105"/>
        </w:rPr>
        <w:t xml:space="preserve"> </w:t>
      </w:r>
      <w:r>
        <w:rPr>
          <w:color w:val="414042"/>
          <w:w w:val="105"/>
        </w:rPr>
        <w:t>work</w:t>
      </w:r>
      <w:r>
        <w:rPr>
          <w:color w:val="414042"/>
          <w:spacing w:val="-9"/>
          <w:w w:val="105"/>
        </w:rPr>
        <w:t xml:space="preserve"> </w:t>
      </w:r>
      <w:r>
        <w:rPr>
          <w:color w:val="414042"/>
          <w:w w:val="105"/>
        </w:rPr>
        <w:t>of</w:t>
      </w:r>
      <w:r>
        <w:rPr>
          <w:color w:val="414042"/>
          <w:spacing w:val="-9"/>
          <w:w w:val="105"/>
        </w:rPr>
        <w:t xml:space="preserve"> </w:t>
      </w:r>
      <w:r>
        <w:rPr>
          <w:color w:val="414042"/>
          <w:w w:val="105"/>
        </w:rPr>
        <w:t>the</w:t>
      </w:r>
      <w:r>
        <w:rPr>
          <w:color w:val="414042"/>
          <w:spacing w:val="-9"/>
          <w:w w:val="105"/>
        </w:rPr>
        <w:t xml:space="preserve"> </w:t>
      </w:r>
      <w:r>
        <w:rPr>
          <w:color w:val="414042"/>
          <w:w w:val="105"/>
        </w:rPr>
        <w:t>Department</w:t>
      </w:r>
      <w:r>
        <w:rPr>
          <w:color w:val="414042"/>
          <w:spacing w:val="-9"/>
          <w:w w:val="105"/>
        </w:rPr>
        <w:t xml:space="preserve"> </w:t>
      </w:r>
      <w:r>
        <w:rPr>
          <w:color w:val="414042"/>
          <w:w w:val="105"/>
        </w:rPr>
        <w:t>of</w:t>
      </w:r>
      <w:r>
        <w:rPr>
          <w:color w:val="414042"/>
          <w:spacing w:val="-9"/>
          <w:w w:val="105"/>
        </w:rPr>
        <w:t xml:space="preserve"> </w:t>
      </w:r>
      <w:r>
        <w:rPr>
          <w:color w:val="414042"/>
          <w:w w:val="105"/>
        </w:rPr>
        <w:t>Health</w:t>
      </w:r>
      <w:r>
        <w:rPr>
          <w:color w:val="414042"/>
          <w:spacing w:val="-9"/>
          <w:w w:val="105"/>
        </w:rPr>
        <w:t xml:space="preserve"> </w:t>
      </w:r>
      <w:r>
        <w:rPr>
          <w:color w:val="414042"/>
          <w:w w:val="105"/>
        </w:rPr>
        <w:t>and</w:t>
      </w:r>
      <w:r>
        <w:rPr>
          <w:color w:val="414042"/>
          <w:spacing w:val="-9"/>
          <w:w w:val="105"/>
        </w:rPr>
        <w:t xml:space="preserve"> </w:t>
      </w:r>
      <w:r>
        <w:rPr>
          <w:color w:val="414042"/>
          <w:w w:val="105"/>
        </w:rPr>
        <w:t>Human</w:t>
      </w:r>
      <w:r>
        <w:rPr>
          <w:color w:val="414042"/>
          <w:spacing w:val="-9"/>
          <w:w w:val="105"/>
        </w:rPr>
        <w:t xml:space="preserve"> </w:t>
      </w:r>
      <w:r>
        <w:rPr>
          <w:color w:val="414042"/>
          <w:w w:val="105"/>
        </w:rPr>
        <w:t>Services,</w:t>
      </w:r>
      <w:r>
        <w:rPr>
          <w:color w:val="414042"/>
          <w:spacing w:val="-9"/>
          <w:w w:val="105"/>
        </w:rPr>
        <w:t xml:space="preserve"> </w:t>
      </w:r>
      <w:r>
        <w:rPr>
          <w:color w:val="414042"/>
          <w:w w:val="105"/>
        </w:rPr>
        <w:t>the</w:t>
      </w:r>
      <w:r>
        <w:rPr>
          <w:color w:val="414042"/>
          <w:spacing w:val="-9"/>
          <w:w w:val="105"/>
        </w:rPr>
        <w:t xml:space="preserve"> </w:t>
      </w:r>
      <w:r>
        <w:rPr>
          <w:color w:val="414042"/>
          <w:w w:val="105"/>
        </w:rPr>
        <w:t>Department of Justice and Regulation, the Department of Premier and Cabinet, the Department of Treasury and Finance, Courts, and Victoria</w:t>
      </w:r>
      <w:r>
        <w:rPr>
          <w:color w:val="414042"/>
          <w:spacing w:val="-30"/>
          <w:w w:val="105"/>
        </w:rPr>
        <w:t xml:space="preserve"> </w:t>
      </w:r>
      <w:r>
        <w:rPr>
          <w:color w:val="414042"/>
          <w:w w:val="105"/>
        </w:rPr>
        <w:t>Police.</w:t>
      </w:r>
    </w:p>
    <w:p w:rsidR="00C7275B" w:rsidRDefault="008851A7">
      <w:pPr>
        <w:pStyle w:val="BodyText"/>
        <w:spacing w:before="128" w:line="256" w:lineRule="auto"/>
        <w:ind w:left="3401" w:right="2025"/>
      </w:pPr>
      <w:r>
        <w:rPr>
          <w:color w:val="414042"/>
          <w:w w:val="105"/>
        </w:rPr>
        <w:t>The</w:t>
      </w:r>
      <w:r>
        <w:rPr>
          <w:color w:val="414042"/>
          <w:spacing w:val="-12"/>
          <w:w w:val="105"/>
        </w:rPr>
        <w:t xml:space="preserve"> </w:t>
      </w:r>
      <w:r>
        <w:rPr>
          <w:color w:val="414042"/>
          <w:w w:val="105"/>
        </w:rPr>
        <w:t>recent</w:t>
      </w:r>
      <w:r>
        <w:rPr>
          <w:color w:val="414042"/>
          <w:spacing w:val="-12"/>
          <w:w w:val="105"/>
        </w:rPr>
        <w:t xml:space="preserve"> </w:t>
      </w:r>
      <w:r>
        <w:rPr>
          <w:color w:val="414042"/>
          <w:w w:val="105"/>
        </w:rPr>
        <w:t>work</w:t>
      </w:r>
      <w:r>
        <w:rPr>
          <w:color w:val="414042"/>
          <w:spacing w:val="-12"/>
          <w:w w:val="105"/>
        </w:rPr>
        <w:t xml:space="preserve"> </w:t>
      </w:r>
      <w:r>
        <w:rPr>
          <w:color w:val="414042"/>
          <w:w w:val="105"/>
        </w:rPr>
        <w:t>of</w:t>
      </w:r>
      <w:r>
        <w:rPr>
          <w:color w:val="414042"/>
          <w:spacing w:val="-12"/>
          <w:w w:val="105"/>
        </w:rPr>
        <w:t xml:space="preserve"> </w:t>
      </w:r>
      <w:r>
        <w:rPr>
          <w:color w:val="414042"/>
          <w:w w:val="105"/>
        </w:rPr>
        <w:t>agencies</w:t>
      </w:r>
      <w:r>
        <w:rPr>
          <w:color w:val="414042"/>
          <w:spacing w:val="-12"/>
          <w:w w:val="105"/>
        </w:rPr>
        <w:t xml:space="preserve"> </w:t>
      </w:r>
      <w:r>
        <w:rPr>
          <w:color w:val="414042"/>
          <w:w w:val="105"/>
        </w:rPr>
        <w:t>to</w:t>
      </w:r>
      <w:r>
        <w:rPr>
          <w:color w:val="414042"/>
          <w:spacing w:val="-12"/>
          <w:w w:val="105"/>
        </w:rPr>
        <w:t xml:space="preserve"> </w:t>
      </w:r>
      <w:r>
        <w:rPr>
          <w:color w:val="414042"/>
          <w:w w:val="105"/>
        </w:rPr>
        <w:t>identify</w:t>
      </w:r>
      <w:r>
        <w:rPr>
          <w:color w:val="414042"/>
          <w:spacing w:val="-12"/>
          <w:w w:val="105"/>
        </w:rPr>
        <w:t xml:space="preserve"> </w:t>
      </w:r>
      <w:r>
        <w:rPr>
          <w:color w:val="414042"/>
          <w:w w:val="105"/>
        </w:rPr>
        <w:t>dependencies</w:t>
      </w:r>
      <w:r>
        <w:rPr>
          <w:color w:val="414042"/>
          <w:spacing w:val="-12"/>
          <w:w w:val="105"/>
        </w:rPr>
        <w:t xml:space="preserve"> </w:t>
      </w:r>
      <w:r>
        <w:rPr>
          <w:color w:val="414042"/>
          <w:w w:val="105"/>
        </w:rPr>
        <w:t>is</w:t>
      </w:r>
      <w:r>
        <w:rPr>
          <w:color w:val="414042"/>
          <w:spacing w:val="-12"/>
          <w:w w:val="105"/>
        </w:rPr>
        <w:t xml:space="preserve"> </w:t>
      </w:r>
      <w:r>
        <w:rPr>
          <w:color w:val="414042"/>
          <w:w w:val="105"/>
        </w:rPr>
        <w:t>encouraging</w:t>
      </w:r>
      <w:r>
        <w:rPr>
          <w:color w:val="414042"/>
          <w:spacing w:val="-12"/>
          <w:w w:val="105"/>
        </w:rPr>
        <w:t xml:space="preserve"> </w:t>
      </w:r>
      <w:r>
        <w:rPr>
          <w:color w:val="414042"/>
          <w:w w:val="105"/>
        </w:rPr>
        <w:t>and</w:t>
      </w:r>
      <w:r>
        <w:rPr>
          <w:color w:val="414042"/>
          <w:spacing w:val="-12"/>
          <w:w w:val="105"/>
        </w:rPr>
        <w:t xml:space="preserve"> </w:t>
      </w:r>
      <w:r>
        <w:rPr>
          <w:color w:val="414042"/>
          <w:w w:val="105"/>
        </w:rPr>
        <w:t>should be progressed to fully identify all the dependencies of the reform. All relevant agencies</w:t>
      </w:r>
      <w:r>
        <w:rPr>
          <w:color w:val="414042"/>
          <w:spacing w:val="-7"/>
          <w:w w:val="105"/>
        </w:rPr>
        <w:t xml:space="preserve"> </w:t>
      </w:r>
      <w:r>
        <w:rPr>
          <w:color w:val="414042"/>
          <w:w w:val="105"/>
        </w:rPr>
        <w:t>should</w:t>
      </w:r>
      <w:r>
        <w:rPr>
          <w:color w:val="414042"/>
          <w:spacing w:val="-7"/>
          <w:w w:val="105"/>
        </w:rPr>
        <w:t xml:space="preserve"> </w:t>
      </w:r>
      <w:r>
        <w:rPr>
          <w:color w:val="414042"/>
          <w:w w:val="105"/>
        </w:rPr>
        <w:t>participate</w:t>
      </w:r>
      <w:r>
        <w:rPr>
          <w:color w:val="414042"/>
          <w:spacing w:val="-7"/>
          <w:w w:val="105"/>
        </w:rPr>
        <w:t xml:space="preserve"> </w:t>
      </w:r>
      <w:r>
        <w:rPr>
          <w:color w:val="414042"/>
          <w:w w:val="105"/>
        </w:rPr>
        <w:t>in</w:t>
      </w:r>
      <w:r>
        <w:rPr>
          <w:color w:val="414042"/>
          <w:spacing w:val="-7"/>
          <w:w w:val="105"/>
        </w:rPr>
        <w:t xml:space="preserve"> </w:t>
      </w:r>
      <w:r>
        <w:rPr>
          <w:color w:val="414042"/>
          <w:w w:val="105"/>
        </w:rPr>
        <w:t>this</w:t>
      </w:r>
      <w:r>
        <w:rPr>
          <w:color w:val="414042"/>
          <w:spacing w:val="-7"/>
          <w:w w:val="105"/>
        </w:rPr>
        <w:t xml:space="preserve"> </w:t>
      </w:r>
      <w:r>
        <w:rPr>
          <w:color w:val="414042"/>
          <w:w w:val="105"/>
        </w:rPr>
        <w:t>planning</w:t>
      </w:r>
      <w:r>
        <w:rPr>
          <w:color w:val="414042"/>
          <w:spacing w:val="-7"/>
          <w:w w:val="105"/>
        </w:rPr>
        <w:t xml:space="preserve"> </w:t>
      </w:r>
      <w:r>
        <w:rPr>
          <w:color w:val="414042"/>
          <w:w w:val="105"/>
        </w:rPr>
        <w:t>activity.</w:t>
      </w:r>
      <w:r>
        <w:rPr>
          <w:color w:val="414042"/>
          <w:spacing w:val="-7"/>
          <w:w w:val="105"/>
        </w:rPr>
        <w:t xml:space="preserve"> </w:t>
      </w:r>
      <w:r>
        <w:rPr>
          <w:color w:val="414042"/>
          <w:w w:val="105"/>
        </w:rPr>
        <w:t>This</w:t>
      </w:r>
      <w:r>
        <w:rPr>
          <w:color w:val="414042"/>
          <w:spacing w:val="-7"/>
          <w:w w:val="105"/>
        </w:rPr>
        <w:t xml:space="preserve"> </w:t>
      </w:r>
      <w:r>
        <w:rPr>
          <w:color w:val="414042"/>
          <w:w w:val="105"/>
        </w:rPr>
        <w:t>can</w:t>
      </w:r>
      <w:r>
        <w:rPr>
          <w:color w:val="414042"/>
          <w:spacing w:val="-7"/>
          <w:w w:val="105"/>
        </w:rPr>
        <w:t xml:space="preserve"> </w:t>
      </w:r>
      <w:r>
        <w:rPr>
          <w:color w:val="414042"/>
          <w:w w:val="105"/>
        </w:rPr>
        <w:t>then</w:t>
      </w:r>
      <w:r>
        <w:rPr>
          <w:color w:val="414042"/>
          <w:spacing w:val="-7"/>
          <w:w w:val="105"/>
        </w:rPr>
        <w:t xml:space="preserve"> </w:t>
      </w:r>
      <w:r>
        <w:rPr>
          <w:color w:val="414042"/>
          <w:w w:val="105"/>
        </w:rPr>
        <w:t>inform</w:t>
      </w:r>
      <w:r>
        <w:rPr>
          <w:color w:val="414042"/>
          <w:spacing w:val="-7"/>
          <w:w w:val="105"/>
        </w:rPr>
        <w:t xml:space="preserve"> </w:t>
      </w:r>
      <w:r>
        <w:rPr>
          <w:color w:val="414042"/>
          <w:w w:val="105"/>
        </w:rPr>
        <w:t>a</w:t>
      </w:r>
    </w:p>
    <w:p w:rsidR="00C7275B" w:rsidRDefault="008851A7">
      <w:pPr>
        <w:pStyle w:val="BodyText"/>
        <w:spacing w:before="1" w:line="256" w:lineRule="auto"/>
        <w:ind w:left="3401" w:right="2323"/>
      </w:pPr>
      <w:r>
        <w:rPr>
          <w:color w:val="414042"/>
          <w:w w:val="105"/>
        </w:rPr>
        <w:t>clear</w:t>
      </w:r>
      <w:r>
        <w:rPr>
          <w:color w:val="414042"/>
          <w:spacing w:val="-13"/>
          <w:w w:val="105"/>
        </w:rPr>
        <w:t xml:space="preserve"> </w:t>
      </w:r>
      <w:r>
        <w:rPr>
          <w:color w:val="414042"/>
          <w:w w:val="105"/>
        </w:rPr>
        <w:t>map</w:t>
      </w:r>
      <w:r>
        <w:rPr>
          <w:color w:val="414042"/>
          <w:spacing w:val="-13"/>
          <w:w w:val="105"/>
        </w:rPr>
        <w:t xml:space="preserve"> </w:t>
      </w:r>
      <w:r>
        <w:rPr>
          <w:color w:val="414042"/>
          <w:w w:val="105"/>
        </w:rPr>
        <w:t>of</w:t>
      </w:r>
      <w:r>
        <w:rPr>
          <w:color w:val="414042"/>
          <w:spacing w:val="-13"/>
          <w:w w:val="105"/>
        </w:rPr>
        <w:t xml:space="preserve"> </w:t>
      </w:r>
      <w:r>
        <w:rPr>
          <w:color w:val="414042"/>
          <w:w w:val="105"/>
        </w:rPr>
        <w:t>whole-of-system</w:t>
      </w:r>
      <w:r>
        <w:rPr>
          <w:color w:val="414042"/>
          <w:spacing w:val="-13"/>
          <w:w w:val="105"/>
        </w:rPr>
        <w:t xml:space="preserve"> </w:t>
      </w:r>
      <w:r>
        <w:rPr>
          <w:color w:val="414042"/>
          <w:w w:val="105"/>
        </w:rPr>
        <w:t>reform</w:t>
      </w:r>
      <w:r>
        <w:rPr>
          <w:color w:val="414042"/>
          <w:spacing w:val="-13"/>
          <w:w w:val="105"/>
        </w:rPr>
        <w:t xml:space="preserve"> </w:t>
      </w:r>
      <w:r>
        <w:rPr>
          <w:color w:val="414042"/>
          <w:w w:val="105"/>
        </w:rPr>
        <w:t>and</w:t>
      </w:r>
      <w:r>
        <w:rPr>
          <w:color w:val="414042"/>
          <w:spacing w:val="-13"/>
          <w:w w:val="105"/>
        </w:rPr>
        <w:t xml:space="preserve"> </w:t>
      </w:r>
      <w:r>
        <w:rPr>
          <w:color w:val="414042"/>
          <w:w w:val="105"/>
        </w:rPr>
        <w:t>allow</w:t>
      </w:r>
      <w:r>
        <w:rPr>
          <w:color w:val="414042"/>
          <w:spacing w:val="-13"/>
          <w:w w:val="105"/>
        </w:rPr>
        <w:t xml:space="preserve"> </w:t>
      </w:r>
      <w:r>
        <w:rPr>
          <w:color w:val="414042"/>
          <w:w w:val="105"/>
        </w:rPr>
        <w:t>key</w:t>
      </w:r>
      <w:r>
        <w:rPr>
          <w:color w:val="414042"/>
          <w:spacing w:val="-13"/>
          <w:w w:val="105"/>
        </w:rPr>
        <w:t xml:space="preserve"> </w:t>
      </w:r>
      <w:r>
        <w:rPr>
          <w:color w:val="414042"/>
          <w:w w:val="105"/>
        </w:rPr>
        <w:t>decisions</w:t>
      </w:r>
      <w:r>
        <w:rPr>
          <w:color w:val="414042"/>
          <w:spacing w:val="-13"/>
          <w:w w:val="105"/>
        </w:rPr>
        <w:t xml:space="preserve"> </w:t>
      </w:r>
      <w:r>
        <w:rPr>
          <w:color w:val="414042"/>
          <w:w w:val="105"/>
        </w:rPr>
        <w:t>around</w:t>
      </w:r>
      <w:r>
        <w:rPr>
          <w:color w:val="414042"/>
          <w:spacing w:val="-13"/>
          <w:w w:val="105"/>
        </w:rPr>
        <w:t xml:space="preserve"> </w:t>
      </w:r>
      <w:r>
        <w:rPr>
          <w:color w:val="414042"/>
          <w:w w:val="105"/>
        </w:rPr>
        <w:t>timing, sequencing and priorities. This should be a top</w:t>
      </w:r>
      <w:r>
        <w:rPr>
          <w:color w:val="414042"/>
          <w:spacing w:val="-24"/>
          <w:w w:val="105"/>
        </w:rPr>
        <w:t xml:space="preserve"> </w:t>
      </w:r>
      <w:r>
        <w:rPr>
          <w:color w:val="414042"/>
          <w:w w:val="105"/>
        </w:rPr>
        <w:t>priority.</w:t>
      </w:r>
    </w:p>
    <w:p w:rsidR="00C7275B" w:rsidRDefault="008851A7">
      <w:pPr>
        <w:pStyle w:val="Heading3"/>
        <w:spacing w:before="139" w:line="256" w:lineRule="auto"/>
        <w:ind w:left="3401" w:right="1939"/>
      </w:pPr>
      <w:r>
        <w:rPr>
          <w:color w:val="00AFB6"/>
          <w:w w:val="105"/>
        </w:rPr>
        <w:t>The</w:t>
      </w:r>
      <w:r>
        <w:rPr>
          <w:color w:val="00AFB6"/>
          <w:spacing w:val="-15"/>
          <w:w w:val="105"/>
        </w:rPr>
        <w:t xml:space="preserve"> </w:t>
      </w:r>
      <w:r>
        <w:rPr>
          <w:color w:val="00AFB6"/>
          <w:w w:val="105"/>
        </w:rPr>
        <w:t>government</w:t>
      </w:r>
      <w:r>
        <w:rPr>
          <w:color w:val="00AFB6"/>
          <w:spacing w:val="-15"/>
          <w:w w:val="105"/>
        </w:rPr>
        <w:t xml:space="preserve"> </w:t>
      </w:r>
      <w:r>
        <w:rPr>
          <w:color w:val="00AFB6"/>
          <w:w w:val="105"/>
        </w:rPr>
        <w:t>needs</w:t>
      </w:r>
      <w:r>
        <w:rPr>
          <w:color w:val="00AFB6"/>
          <w:spacing w:val="-15"/>
          <w:w w:val="105"/>
        </w:rPr>
        <w:t xml:space="preserve"> </w:t>
      </w:r>
      <w:r>
        <w:rPr>
          <w:color w:val="00AFB6"/>
          <w:w w:val="105"/>
        </w:rPr>
        <w:t>to</w:t>
      </w:r>
      <w:r>
        <w:rPr>
          <w:color w:val="00AFB6"/>
          <w:spacing w:val="-15"/>
          <w:w w:val="105"/>
        </w:rPr>
        <w:t xml:space="preserve"> </w:t>
      </w:r>
      <w:r>
        <w:rPr>
          <w:color w:val="00AFB6"/>
          <w:w w:val="105"/>
        </w:rPr>
        <w:t>be</w:t>
      </w:r>
      <w:r>
        <w:rPr>
          <w:color w:val="00AFB6"/>
          <w:spacing w:val="-15"/>
          <w:w w:val="105"/>
        </w:rPr>
        <w:t xml:space="preserve"> </w:t>
      </w:r>
      <w:r>
        <w:rPr>
          <w:color w:val="00AFB6"/>
          <w:w w:val="105"/>
        </w:rPr>
        <w:t>confident</w:t>
      </w:r>
      <w:r>
        <w:rPr>
          <w:color w:val="00AFB6"/>
          <w:spacing w:val="-15"/>
          <w:w w:val="105"/>
        </w:rPr>
        <w:t xml:space="preserve"> </w:t>
      </w:r>
      <w:r>
        <w:rPr>
          <w:color w:val="00AFB6"/>
          <w:w w:val="105"/>
        </w:rPr>
        <w:t>it</w:t>
      </w:r>
      <w:r>
        <w:rPr>
          <w:color w:val="00AFB6"/>
          <w:spacing w:val="-15"/>
          <w:w w:val="105"/>
        </w:rPr>
        <w:t xml:space="preserve"> </w:t>
      </w:r>
      <w:r>
        <w:rPr>
          <w:color w:val="00AFB6"/>
          <w:w w:val="105"/>
        </w:rPr>
        <w:t>is</w:t>
      </w:r>
      <w:r>
        <w:rPr>
          <w:color w:val="00AFB6"/>
          <w:spacing w:val="-15"/>
          <w:w w:val="105"/>
        </w:rPr>
        <w:t xml:space="preserve"> </w:t>
      </w:r>
      <w:r>
        <w:rPr>
          <w:color w:val="00AFB6"/>
          <w:w w:val="105"/>
        </w:rPr>
        <w:t>doing</w:t>
      </w:r>
      <w:r>
        <w:rPr>
          <w:color w:val="00AFB6"/>
          <w:spacing w:val="-15"/>
          <w:w w:val="105"/>
        </w:rPr>
        <w:t xml:space="preserve"> </w:t>
      </w:r>
      <w:r>
        <w:rPr>
          <w:color w:val="00AFB6"/>
          <w:w w:val="105"/>
        </w:rPr>
        <w:t>things</w:t>
      </w:r>
      <w:r>
        <w:rPr>
          <w:color w:val="00AFB6"/>
          <w:spacing w:val="-15"/>
          <w:w w:val="105"/>
        </w:rPr>
        <w:t xml:space="preserve"> </w:t>
      </w:r>
      <w:r>
        <w:rPr>
          <w:color w:val="00AFB6"/>
          <w:w w:val="105"/>
        </w:rPr>
        <w:t>in</w:t>
      </w:r>
      <w:r>
        <w:rPr>
          <w:color w:val="00AFB6"/>
          <w:spacing w:val="-15"/>
          <w:w w:val="105"/>
        </w:rPr>
        <w:t xml:space="preserve"> </w:t>
      </w:r>
      <w:r>
        <w:rPr>
          <w:color w:val="00AFB6"/>
          <w:w w:val="105"/>
        </w:rPr>
        <w:t>the right</w:t>
      </w:r>
      <w:r>
        <w:rPr>
          <w:color w:val="00AFB6"/>
          <w:spacing w:val="-2"/>
          <w:w w:val="105"/>
        </w:rPr>
        <w:t xml:space="preserve"> </w:t>
      </w:r>
      <w:r>
        <w:rPr>
          <w:color w:val="00AFB6"/>
          <w:w w:val="105"/>
        </w:rPr>
        <w:t>order</w:t>
      </w:r>
    </w:p>
    <w:p w:rsidR="00C7275B" w:rsidRDefault="008851A7">
      <w:pPr>
        <w:pStyle w:val="BodyText"/>
        <w:spacing w:before="113" w:line="256" w:lineRule="auto"/>
        <w:ind w:left="3401" w:right="1939"/>
      </w:pPr>
      <w:r>
        <w:rPr>
          <w:color w:val="414042"/>
          <w:w w:val="105"/>
        </w:rPr>
        <w:t>The reform is highly complex, with many different parts and a long timeframe. Several elements are urgent, and there are many sequencing issues. Activities need</w:t>
      </w:r>
      <w:r>
        <w:rPr>
          <w:color w:val="414042"/>
          <w:spacing w:val="-14"/>
          <w:w w:val="105"/>
        </w:rPr>
        <w:t xml:space="preserve"> </w:t>
      </w:r>
      <w:r>
        <w:rPr>
          <w:color w:val="414042"/>
          <w:w w:val="105"/>
        </w:rPr>
        <w:t>to</w:t>
      </w:r>
      <w:r>
        <w:rPr>
          <w:color w:val="414042"/>
          <w:spacing w:val="-14"/>
          <w:w w:val="105"/>
        </w:rPr>
        <w:t xml:space="preserve"> </w:t>
      </w:r>
      <w:r>
        <w:rPr>
          <w:color w:val="414042"/>
          <w:w w:val="105"/>
        </w:rPr>
        <w:t>be</w:t>
      </w:r>
      <w:r>
        <w:rPr>
          <w:color w:val="414042"/>
          <w:spacing w:val="-14"/>
          <w:w w:val="105"/>
        </w:rPr>
        <w:t xml:space="preserve"> </w:t>
      </w:r>
      <w:r>
        <w:rPr>
          <w:color w:val="414042"/>
          <w:w w:val="105"/>
        </w:rPr>
        <w:t>implemented</w:t>
      </w:r>
      <w:r>
        <w:rPr>
          <w:color w:val="414042"/>
          <w:spacing w:val="-14"/>
          <w:w w:val="105"/>
        </w:rPr>
        <w:t xml:space="preserve"> </w:t>
      </w:r>
      <w:r>
        <w:rPr>
          <w:color w:val="414042"/>
          <w:w w:val="105"/>
        </w:rPr>
        <w:t>in</w:t>
      </w:r>
      <w:r>
        <w:rPr>
          <w:color w:val="414042"/>
          <w:spacing w:val="-14"/>
          <w:w w:val="105"/>
        </w:rPr>
        <w:t xml:space="preserve"> </w:t>
      </w:r>
      <w:r>
        <w:rPr>
          <w:color w:val="414042"/>
          <w:w w:val="105"/>
        </w:rPr>
        <w:t>a</w:t>
      </w:r>
      <w:r>
        <w:rPr>
          <w:color w:val="414042"/>
          <w:spacing w:val="-14"/>
          <w:w w:val="105"/>
        </w:rPr>
        <w:t xml:space="preserve"> </w:t>
      </w:r>
      <w:r>
        <w:rPr>
          <w:color w:val="414042"/>
          <w:w w:val="105"/>
        </w:rPr>
        <w:t>carefully</w:t>
      </w:r>
      <w:r>
        <w:rPr>
          <w:color w:val="414042"/>
          <w:spacing w:val="-14"/>
          <w:w w:val="105"/>
        </w:rPr>
        <w:t xml:space="preserve"> </w:t>
      </w:r>
      <w:r>
        <w:rPr>
          <w:color w:val="414042"/>
          <w:w w:val="105"/>
        </w:rPr>
        <w:t>sequenced</w:t>
      </w:r>
      <w:r>
        <w:rPr>
          <w:color w:val="414042"/>
          <w:spacing w:val="-14"/>
          <w:w w:val="105"/>
        </w:rPr>
        <w:t xml:space="preserve"> </w:t>
      </w:r>
      <w:r>
        <w:rPr>
          <w:color w:val="414042"/>
          <w:spacing w:val="-5"/>
          <w:w w:val="105"/>
        </w:rPr>
        <w:t>way,</w:t>
      </w:r>
      <w:r>
        <w:rPr>
          <w:color w:val="414042"/>
          <w:spacing w:val="-14"/>
          <w:w w:val="105"/>
        </w:rPr>
        <w:t xml:space="preserve"> </w:t>
      </w:r>
      <w:r>
        <w:rPr>
          <w:color w:val="414042"/>
          <w:w w:val="105"/>
        </w:rPr>
        <w:t>so</w:t>
      </w:r>
      <w:r>
        <w:rPr>
          <w:color w:val="414042"/>
          <w:spacing w:val="-14"/>
          <w:w w:val="105"/>
        </w:rPr>
        <w:t xml:space="preserve"> </w:t>
      </w:r>
      <w:r>
        <w:rPr>
          <w:color w:val="414042"/>
          <w:w w:val="105"/>
        </w:rPr>
        <w:t>that</w:t>
      </w:r>
      <w:r>
        <w:rPr>
          <w:color w:val="414042"/>
          <w:spacing w:val="-14"/>
          <w:w w:val="105"/>
        </w:rPr>
        <w:t xml:space="preserve"> </w:t>
      </w:r>
      <w:r>
        <w:rPr>
          <w:color w:val="414042"/>
          <w:w w:val="105"/>
        </w:rPr>
        <w:t>the</w:t>
      </w:r>
      <w:r>
        <w:rPr>
          <w:color w:val="414042"/>
          <w:spacing w:val="-14"/>
          <w:w w:val="105"/>
        </w:rPr>
        <w:t xml:space="preserve"> </w:t>
      </w:r>
      <w:r>
        <w:rPr>
          <w:color w:val="414042"/>
          <w:w w:val="105"/>
        </w:rPr>
        <w:t>system</w:t>
      </w:r>
      <w:r>
        <w:rPr>
          <w:color w:val="414042"/>
          <w:spacing w:val="-14"/>
          <w:w w:val="105"/>
        </w:rPr>
        <w:t xml:space="preserve"> </w:t>
      </w:r>
      <w:r>
        <w:rPr>
          <w:color w:val="414042"/>
          <w:w w:val="105"/>
        </w:rPr>
        <w:t>is</w:t>
      </w:r>
      <w:r>
        <w:rPr>
          <w:color w:val="414042"/>
          <w:spacing w:val="-14"/>
          <w:w w:val="105"/>
        </w:rPr>
        <w:t xml:space="preserve"> </w:t>
      </w:r>
      <w:r>
        <w:rPr>
          <w:color w:val="414042"/>
          <w:w w:val="105"/>
        </w:rPr>
        <w:t>ready to</w:t>
      </w:r>
      <w:r>
        <w:rPr>
          <w:color w:val="414042"/>
          <w:spacing w:val="-11"/>
          <w:w w:val="105"/>
        </w:rPr>
        <w:t xml:space="preserve"> </w:t>
      </w:r>
      <w:r>
        <w:rPr>
          <w:color w:val="414042"/>
          <w:w w:val="105"/>
        </w:rPr>
        <w:t>support</w:t>
      </w:r>
      <w:r>
        <w:rPr>
          <w:color w:val="414042"/>
          <w:spacing w:val="-11"/>
          <w:w w:val="105"/>
        </w:rPr>
        <w:t xml:space="preserve"> </w:t>
      </w:r>
      <w:r>
        <w:rPr>
          <w:color w:val="414042"/>
          <w:w w:val="105"/>
        </w:rPr>
        <w:t>people</w:t>
      </w:r>
      <w:r>
        <w:rPr>
          <w:color w:val="414042"/>
          <w:spacing w:val="-11"/>
          <w:w w:val="105"/>
        </w:rPr>
        <w:t xml:space="preserve"> </w:t>
      </w:r>
      <w:r>
        <w:rPr>
          <w:color w:val="414042"/>
          <w:spacing w:val="-3"/>
          <w:w w:val="105"/>
        </w:rPr>
        <w:t>effectively.</w:t>
      </w:r>
      <w:r>
        <w:rPr>
          <w:color w:val="414042"/>
          <w:spacing w:val="-11"/>
          <w:w w:val="105"/>
        </w:rPr>
        <w:t xml:space="preserve"> </w:t>
      </w:r>
      <w:r>
        <w:rPr>
          <w:color w:val="414042"/>
          <w:w w:val="105"/>
        </w:rPr>
        <w:t>As</w:t>
      </w:r>
      <w:r>
        <w:rPr>
          <w:color w:val="414042"/>
          <w:spacing w:val="-11"/>
          <w:w w:val="105"/>
        </w:rPr>
        <w:t xml:space="preserve"> </w:t>
      </w:r>
      <w:r>
        <w:rPr>
          <w:color w:val="414042"/>
          <w:w w:val="105"/>
        </w:rPr>
        <w:t>such,</w:t>
      </w:r>
      <w:r>
        <w:rPr>
          <w:color w:val="414042"/>
          <w:spacing w:val="-11"/>
          <w:w w:val="105"/>
        </w:rPr>
        <w:t xml:space="preserve"> </w:t>
      </w:r>
      <w:r>
        <w:rPr>
          <w:color w:val="414042"/>
          <w:w w:val="105"/>
        </w:rPr>
        <w:t>it</w:t>
      </w:r>
      <w:r>
        <w:rPr>
          <w:color w:val="414042"/>
          <w:spacing w:val="-11"/>
          <w:w w:val="105"/>
        </w:rPr>
        <w:t xml:space="preserve"> </w:t>
      </w:r>
      <w:r>
        <w:rPr>
          <w:color w:val="414042"/>
          <w:w w:val="105"/>
        </w:rPr>
        <w:t>is</w:t>
      </w:r>
      <w:r>
        <w:rPr>
          <w:color w:val="414042"/>
          <w:spacing w:val="-11"/>
          <w:w w:val="105"/>
        </w:rPr>
        <w:t xml:space="preserve"> </w:t>
      </w:r>
      <w:r>
        <w:rPr>
          <w:color w:val="414042"/>
          <w:w w:val="105"/>
        </w:rPr>
        <w:t>critical</w:t>
      </w:r>
      <w:r>
        <w:rPr>
          <w:color w:val="414042"/>
          <w:spacing w:val="-11"/>
          <w:w w:val="105"/>
        </w:rPr>
        <w:t xml:space="preserve"> </w:t>
      </w:r>
      <w:r>
        <w:rPr>
          <w:color w:val="414042"/>
          <w:w w:val="105"/>
        </w:rPr>
        <w:t>that</w:t>
      </w:r>
      <w:r>
        <w:rPr>
          <w:color w:val="414042"/>
          <w:spacing w:val="-11"/>
          <w:w w:val="105"/>
        </w:rPr>
        <w:t xml:space="preserve"> </w:t>
      </w:r>
      <w:r>
        <w:rPr>
          <w:color w:val="414042"/>
          <w:w w:val="105"/>
        </w:rPr>
        <w:t>there</w:t>
      </w:r>
      <w:r>
        <w:rPr>
          <w:color w:val="414042"/>
          <w:spacing w:val="-11"/>
          <w:w w:val="105"/>
        </w:rPr>
        <w:t xml:space="preserve"> </w:t>
      </w:r>
      <w:r>
        <w:rPr>
          <w:color w:val="414042"/>
          <w:w w:val="105"/>
        </w:rPr>
        <w:t>is</w:t>
      </w:r>
      <w:r>
        <w:rPr>
          <w:color w:val="414042"/>
          <w:spacing w:val="-11"/>
          <w:w w:val="105"/>
        </w:rPr>
        <w:t xml:space="preserve"> </w:t>
      </w:r>
      <w:r>
        <w:rPr>
          <w:color w:val="414042"/>
          <w:w w:val="105"/>
        </w:rPr>
        <w:t>confidence</w:t>
      </w:r>
      <w:r>
        <w:rPr>
          <w:color w:val="414042"/>
          <w:spacing w:val="-11"/>
          <w:w w:val="105"/>
        </w:rPr>
        <w:t xml:space="preserve"> </w:t>
      </w:r>
      <w:r>
        <w:rPr>
          <w:color w:val="414042"/>
          <w:w w:val="105"/>
        </w:rPr>
        <w:t>that:</w:t>
      </w:r>
    </w:p>
    <w:p w:rsidR="00C7275B" w:rsidRDefault="008851A7">
      <w:pPr>
        <w:pStyle w:val="ListParagraph"/>
        <w:numPr>
          <w:ilvl w:val="1"/>
          <w:numId w:val="7"/>
        </w:numPr>
        <w:tabs>
          <w:tab w:val="left" w:pos="3684"/>
          <w:tab w:val="left" w:pos="3686"/>
        </w:tabs>
        <w:spacing w:before="126" w:line="256" w:lineRule="auto"/>
        <w:ind w:right="2335"/>
        <w:rPr>
          <w:sz w:val="16"/>
        </w:rPr>
      </w:pPr>
      <w:r>
        <w:rPr>
          <w:color w:val="414042"/>
          <w:w w:val="105"/>
          <w:sz w:val="16"/>
        </w:rPr>
        <w:t>activities</w:t>
      </w:r>
      <w:r>
        <w:rPr>
          <w:color w:val="414042"/>
          <w:spacing w:val="-15"/>
          <w:w w:val="105"/>
          <w:sz w:val="16"/>
        </w:rPr>
        <w:t xml:space="preserve"> </w:t>
      </w:r>
      <w:r>
        <w:rPr>
          <w:color w:val="414042"/>
          <w:w w:val="105"/>
          <w:sz w:val="16"/>
        </w:rPr>
        <w:t>are</w:t>
      </w:r>
      <w:r>
        <w:rPr>
          <w:color w:val="414042"/>
          <w:spacing w:val="-15"/>
          <w:w w:val="105"/>
          <w:sz w:val="16"/>
        </w:rPr>
        <w:t xml:space="preserve"> </w:t>
      </w:r>
      <w:r>
        <w:rPr>
          <w:color w:val="414042"/>
          <w:w w:val="105"/>
          <w:sz w:val="16"/>
        </w:rPr>
        <w:t>prioritised</w:t>
      </w:r>
      <w:r>
        <w:rPr>
          <w:color w:val="414042"/>
          <w:spacing w:val="-15"/>
          <w:w w:val="105"/>
          <w:sz w:val="16"/>
        </w:rPr>
        <w:t xml:space="preserve"> </w:t>
      </w:r>
      <w:r>
        <w:rPr>
          <w:color w:val="414042"/>
          <w:w w:val="105"/>
          <w:sz w:val="16"/>
        </w:rPr>
        <w:t>appropriately,</w:t>
      </w:r>
      <w:r>
        <w:rPr>
          <w:color w:val="414042"/>
          <w:spacing w:val="-15"/>
          <w:w w:val="105"/>
          <w:sz w:val="16"/>
        </w:rPr>
        <w:t xml:space="preserve"> </w:t>
      </w:r>
      <w:r>
        <w:rPr>
          <w:color w:val="414042"/>
          <w:w w:val="105"/>
          <w:sz w:val="16"/>
        </w:rPr>
        <w:t>to</w:t>
      </w:r>
      <w:r>
        <w:rPr>
          <w:color w:val="414042"/>
          <w:spacing w:val="-15"/>
          <w:w w:val="105"/>
          <w:sz w:val="16"/>
        </w:rPr>
        <w:t xml:space="preserve"> </w:t>
      </w:r>
      <w:r>
        <w:rPr>
          <w:color w:val="414042"/>
          <w:w w:val="105"/>
          <w:sz w:val="16"/>
        </w:rPr>
        <w:t>ensure</w:t>
      </w:r>
      <w:r>
        <w:rPr>
          <w:color w:val="414042"/>
          <w:spacing w:val="-15"/>
          <w:w w:val="105"/>
          <w:sz w:val="16"/>
        </w:rPr>
        <w:t xml:space="preserve"> </w:t>
      </w:r>
      <w:r>
        <w:rPr>
          <w:color w:val="414042"/>
          <w:w w:val="105"/>
          <w:sz w:val="16"/>
        </w:rPr>
        <w:t>the</w:t>
      </w:r>
      <w:r>
        <w:rPr>
          <w:color w:val="414042"/>
          <w:spacing w:val="-15"/>
          <w:w w:val="105"/>
          <w:sz w:val="16"/>
        </w:rPr>
        <w:t xml:space="preserve"> </w:t>
      </w:r>
      <w:r>
        <w:rPr>
          <w:color w:val="414042"/>
          <w:w w:val="105"/>
          <w:sz w:val="16"/>
        </w:rPr>
        <w:t>limited</w:t>
      </w:r>
      <w:r>
        <w:rPr>
          <w:color w:val="414042"/>
          <w:spacing w:val="-15"/>
          <w:w w:val="105"/>
          <w:sz w:val="16"/>
        </w:rPr>
        <w:t xml:space="preserve"> </w:t>
      </w:r>
      <w:r>
        <w:rPr>
          <w:color w:val="414042"/>
          <w:w w:val="105"/>
          <w:sz w:val="16"/>
        </w:rPr>
        <w:t>resources</w:t>
      </w:r>
      <w:r>
        <w:rPr>
          <w:color w:val="414042"/>
          <w:spacing w:val="-15"/>
          <w:w w:val="105"/>
          <w:sz w:val="16"/>
        </w:rPr>
        <w:t xml:space="preserve"> </w:t>
      </w:r>
      <w:r>
        <w:rPr>
          <w:color w:val="414042"/>
          <w:w w:val="105"/>
          <w:sz w:val="16"/>
        </w:rPr>
        <w:t>are directed to the most pressing</w:t>
      </w:r>
      <w:r>
        <w:rPr>
          <w:color w:val="414042"/>
          <w:spacing w:val="-10"/>
          <w:w w:val="105"/>
          <w:sz w:val="16"/>
        </w:rPr>
        <w:t xml:space="preserve"> </w:t>
      </w:r>
      <w:r>
        <w:rPr>
          <w:color w:val="414042"/>
          <w:w w:val="105"/>
          <w:sz w:val="16"/>
        </w:rPr>
        <w:t>activities</w:t>
      </w:r>
    </w:p>
    <w:p w:rsidR="00C7275B" w:rsidRDefault="008851A7">
      <w:pPr>
        <w:pStyle w:val="ListParagraph"/>
        <w:numPr>
          <w:ilvl w:val="1"/>
          <w:numId w:val="7"/>
        </w:numPr>
        <w:tabs>
          <w:tab w:val="left" w:pos="3684"/>
          <w:tab w:val="left" w:pos="3686"/>
        </w:tabs>
        <w:spacing w:before="64" w:line="256" w:lineRule="auto"/>
        <w:ind w:right="2609"/>
        <w:rPr>
          <w:sz w:val="16"/>
        </w:rPr>
      </w:pPr>
      <w:r>
        <w:rPr>
          <w:color w:val="414042"/>
          <w:w w:val="105"/>
          <w:sz w:val="16"/>
        </w:rPr>
        <w:t>for</w:t>
      </w:r>
      <w:r>
        <w:rPr>
          <w:color w:val="414042"/>
          <w:spacing w:val="-15"/>
          <w:w w:val="105"/>
          <w:sz w:val="16"/>
        </w:rPr>
        <w:t xml:space="preserve"> </w:t>
      </w:r>
      <w:r>
        <w:rPr>
          <w:color w:val="414042"/>
          <w:w w:val="105"/>
          <w:sz w:val="16"/>
        </w:rPr>
        <w:t>interconnecting</w:t>
      </w:r>
      <w:r>
        <w:rPr>
          <w:color w:val="414042"/>
          <w:spacing w:val="-15"/>
          <w:w w:val="105"/>
          <w:sz w:val="16"/>
        </w:rPr>
        <w:t xml:space="preserve"> </w:t>
      </w:r>
      <w:r>
        <w:rPr>
          <w:color w:val="414042"/>
          <w:w w:val="105"/>
          <w:sz w:val="16"/>
        </w:rPr>
        <w:t>elements,</w:t>
      </w:r>
      <w:r>
        <w:rPr>
          <w:color w:val="414042"/>
          <w:spacing w:val="-15"/>
          <w:w w:val="105"/>
          <w:sz w:val="16"/>
        </w:rPr>
        <w:t xml:space="preserve"> </w:t>
      </w:r>
      <w:r>
        <w:rPr>
          <w:color w:val="414042"/>
          <w:w w:val="105"/>
          <w:sz w:val="16"/>
        </w:rPr>
        <w:t>activities</w:t>
      </w:r>
      <w:r>
        <w:rPr>
          <w:color w:val="414042"/>
          <w:spacing w:val="-15"/>
          <w:w w:val="105"/>
          <w:sz w:val="16"/>
        </w:rPr>
        <w:t xml:space="preserve"> </w:t>
      </w:r>
      <w:r>
        <w:rPr>
          <w:color w:val="414042"/>
          <w:w w:val="105"/>
          <w:sz w:val="16"/>
        </w:rPr>
        <w:t>are</w:t>
      </w:r>
      <w:r>
        <w:rPr>
          <w:color w:val="414042"/>
          <w:spacing w:val="-15"/>
          <w:w w:val="105"/>
          <w:sz w:val="16"/>
        </w:rPr>
        <w:t xml:space="preserve"> </w:t>
      </w:r>
      <w:r>
        <w:rPr>
          <w:color w:val="414042"/>
          <w:w w:val="105"/>
          <w:sz w:val="16"/>
        </w:rPr>
        <w:t>sequenced</w:t>
      </w:r>
      <w:r>
        <w:rPr>
          <w:color w:val="414042"/>
          <w:spacing w:val="-15"/>
          <w:w w:val="105"/>
          <w:sz w:val="16"/>
        </w:rPr>
        <w:t xml:space="preserve"> </w:t>
      </w:r>
      <w:r>
        <w:rPr>
          <w:color w:val="414042"/>
          <w:w w:val="105"/>
          <w:sz w:val="16"/>
        </w:rPr>
        <w:t>and</w:t>
      </w:r>
      <w:r>
        <w:rPr>
          <w:color w:val="414042"/>
          <w:spacing w:val="-15"/>
          <w:w w:val="105"/>
          <w:sz w:val="16"/>
        </w:rPr>
        <w:t xml:space="preserve"> </w:t>
      </w:r>
      <w:r>
        <w:rPr>
          <w:color w:val="414042"/>
          <w:w w:val="105"/>
          <w:sz w:val="16"/>
        </w:rPr>
        <w:t>scheduled appropriately so that things are done in the right</w:t>
      </w:r>
      <w:r>
        <w:rPr>
          <w:color w:val="414042"/>
          <w:spacing w:val="-30"/>
          <w:w w:val="105"/>
          <w:sz w:val="16"/>
        </w:rPr>
        <w:t xml:space="preserve"> </w:t>
      </w:r>
      <w:r>
        <w:rPr>
          <w:color w:val="414042"/>
          <w:w w:val="105"/>
          <w:sz w:val="16"/>
        </w:rPr>
        <w:t>order</w:t>
      </w:r>
    </w:p>
    <w:p w:rsidR="00C7275B" w:rsidRDefault="008851A7">
      <w:pPr>
        <w:pStyle w:val="ListParagraph"/>
        <w:numPr>
          <w:ilvl w:val="1"/>
          <w:numId w:val="7"/>
        </w:numPr>
        <w:tabs>
          <w:tab w:val="left" w:pos="3684"/>
          <w:tab w:val="left" w:pos="3686"/>
        </w:tabs>
        <w:spacing w:line="256" w:lineRule="auto"/>
        <w:ind w:right="1932"/>
        <w:rPr>
          <w:sz w:val="16"/>
        </w:rPr>
      </w:pPr>
      <w:r>
        <w:rPr>
          <w:color w:val="414042"/>
          <w:w w:val="105"/>
          <w:sz w:val="16"/>
        </w:rPr>
        <w:t>the impact of implementation on other activities downstream has been considered and responses have been developed—for example, government has</w:t>
      </w:r>
      <w:r>
        <w:rPr>
          <w:color w:val="414042"/>
          <w:spacing w:val="-12"/>
          <w:w w:val="105"/>
          <w:sz w:val="16"/>
        </w:rPr>
        <w:t xml:space="preserve"> </w:t>
      </w:r>
      <w:r>
        <w:rPr>
          <w:color w:val="414042"/>
          <w:w w:val="105"/>
          <w:sz w:val="16"/>
        </w:rPr>
        <w:t>anticipated</w:t>
      </w:r>
      <w:r>
        <w:rPr>
          <w:color w:val="414042"/>
          <w:spacing w:val="-12"/>
          <w:w w:val="105"/>
          <w:sz w:val="16"/>
        </w:rPr>
        <w:t xml:space="preserve"> </w:t>
      </w:r>
      <w:r>
        <w:rPr>
          <w:color w:val="414042"/>
          <w:w w:val="105"/>
          <w:sz w:val="16"/>
        </w:rPr>
        <w:t>increased</w:t>
      </w:r>
      <w:r>
        <w:rPr>
          <w:color w:val="414042"/>
          <w:spacing w:val="-12"/>
          <w:w w:val="105"/>
          <w:sz w:val="16"/>
        </w:rPr>
        <w:t xml:space="preserve"> </w:t>
      </w:r>
      <w:r>
        <w:rPr>
          <w:color w:val="414042"/>
          <w:w w:val="105"/>
          <w:sz w:val="16"/>
        </w:rPr>
        <w:t>reporting</w:t>
      </w:r>
      <w:r>
        <w:rPr>
          <w:color w:val="414042"/>
          <w:spacing w:val="-12"/>
          <w:w w:val="105"/>
          <w:sz w:val="16"/>
        </w:rPr>
        <w:t xml:space="preserve"> </w:t>
      </w:r>
      <w:r>
        <w:rPr>
          <w:color w:val="414042"/>
          <w:w w:val="105"/>
          <w:sz w:val="16"/>
        </w:rPr>
        <w:t>of</w:t>
      </w:r>
      <w:r>
        <w:rPr>
          <w:color w:val="414042"/>
          <w:spacing w:val="-12"/>
          <w:w w:val="105"/>
          <w:sz w:val="16"/>
        </w:rPr>
        <w:t xml:space="preserve"> </w:t>
      </w:r>
      <w:r>
        <w:rPr>
          <w:color w:val="414042"/>
          <w:w w:val="105"/>
          <w:sz w:val="16"/>
        </w:rPr>
        <w:t>family</w:t>
      </w:r>
      <w:r>
        <w:rPr>
          <w:color w:val="414042"/>
          <w:spacing w:val="-12"/>
          <w:w w:val="105"/>
          <w:sz w:val="16"/>
        </w:rPr>
        <w:t xml:space="preserve"> </w:t>
      </w:r>
      <w:r>
        <w:rPr>
          <w:color w:val="414042"/>
          <w:w w:val="105"/>
          <w:sz w:val="16"/>
        </w:rPr>
        <w:t>violence</w:t>
      </w:r>
      <w:r>
        <w:rPr>
          <w:color w:val="414042"/>
          <w:spacing w:val="-12"/>
          <w:w w:val="105"/>
          <w:sz w:val="16"/>
        </w:rPr>
        <w:t xml:space="preserve"> </w:t>
      </w:r>
      <w:r>
        <w:rPr>
          <w:color w:val="414042"/>
          <w:w w:val="105"/>
          <w:sz w:val="16"/>
        </w:rPr>
        <w:t>as</w:t>
      </w:r>
      <w:r>
        <w:rPr>
          <w:color w:val="414042"/>
          <w:spacing w:val="-12"/>
          <w:w w:val="105"/>
          <w:sz w:val="16"/>
        </w:rPr>
        <w:t xml:space="preserve"> </w:t>
      </w:r>
      <w:r>
        <w:rPr>
          <w:color w:val="414042"/>
          <w:w w:val="105"/>
          <w:sz w:val="16"/>
        </w:rPr>
        <w:t>a</w:t>
      </w:r>
      <w:r>
        <w:rPr>
          <w:color w:val="414042"/>
          <w:spacing w:val="-12"/>
          <w:w w:val="105"/>
          <w:sz w:val="16"/>
        </w:rPr>
        <w:t xml:space="preserve"> </w:t>
      </w:r>
      <w:r>
        <w:rPr>
          <w:color w:val="414042"/>
          <w:w w:val="105"/>
          <w:sz w:val="16"/>
        </w:rPr>
        <w:t>result</w:t>
      </w:r>
      <w:r>
        <w:rPr>
          <w:color w:val="414042"/>
          <w:spacing w:val="-12"/>
          <w:w w:val="105"/>
          <w:sz w:val="16"/>
        </w:rPr>
        <w:t xml:space="preserve"> </w:t>
      </w:r>
      <w:r>
        <w:rPr>
          <w:color w:val="414042"/>
          <w:w w:val="105"/>
          <w:sz w:val="16"/>
        </w:rPr>
        <w:t>of</w:t>
      </w:r>
      <w:r>
        <w:rPr>
          <w:color w:val="414042"/>
          <w:spacing w:val="-12"/>
          <w:w w:val="105"/>
          <w:sz w:val="16"/>
        </w:rPr>
        <w:t xml:space="preserve"> </w:t>
      </w:r>
      <w:r>
        <w:rPr>
          <w:color w:val="414042"/>
          <w:w w:val="105"/>
          <w:sz w:val="16"/>
        </w:rPr>
        <w:t>awareness and prevention activities have been considered and corresponding plans developed and</w:t>
      </w:r>
      <w:r>
        <w:rPr>
          <w:color w:val="414042"/>
          <w:spacing w:val="-3"/>
          <w:w w:val="105"/>
          <w:sz w:val="16"/>
        </w:rPr>
        <w:t xml:space="preserve"> </w:t>
      </w:r>
      <w:r>
        <w:rPr>
          <w:color w:val="414042"/>
          <w:w w:val="105"/>
          <w:sz w:val="16"/>
        </w:rPr>
        <w:t>executed</w:t>
      </w:r>
    </w:p>
    <w:p w:rsidR="00C7275B" w:rsidRDefault="008851A7">
      <w:pPr>
        <w:pStyle w:val="ListParagraph"/>
        <w:numPr>
          <w:ilvl w:val="1"/>
          <w:numId w:val="7"/>
        </w:numPr>
        <w:tabs>
          <w:tab w:val="left" w:pos="3684"/>
          <w:tab w:val="left" w:pos="3686"/>
        </w:tabs>
        <w:spacing w:before="64"/>
        <w:rPr>
          <w:sz w:val="16"/>
        </w:rPr>
      </w:pPr>
      <w:r>
        <w:rPr>
          <w:color w:val="414042"/>
          <w:w w:val="105"/>
          <w:sz w:val="16"/>
        </w:rPr>
        <w:t>realistic lead times are</w:t>
      </w:r>
      <w:r>
        <w:rPr>
          <w:color w:val="414042"/>
          <w:spacing w:val="-6"/>
          <w:w w:val="105"/>
          <w:sz w:val="16"/>
        </w:rPr>
        <w:t xml:space="preserve"> </w:t>
      </w:r>
      <w:r>
        <w:rPr>
          <w:color w:val="414042"/>
          <w:w w:val="105"/>
          <w:sz w:val="16"/>
        </w:rPr>
        <w:t>identified.</w:t>
      </w:r>
    </w:p>
    <w:p w:rsidR="00C7275B" w:rsidRDefault="008851A7">
      <w:pPr>
        <w:pStyle w:val="BodyText"/>
        <w:spacing w:before="142" w:line="256" w:lineRule="auto"/>
        <w:ind w:left="3401" w:right="1843"/>
      </w:pPr>
      <w:r>
        <w:rPr>
          <w:color w:val="414042"/>
          <w:w w:val="105"/>
        </w:rPr>
        <w:t>Once</w:t>
      </w:r>
      <w:r>
        <w:rPr>
          <w:color w:val="414042"/>
          <w:spacing w:val="-9"/>
          <w:w w:val="105"/>
        </w:rPr>
        <w:t xml:space="preserve"> </w:t>
      </w:r>
      <w:r>
        <w:rPr>
          <w:color w:val="414042"/>
          <w:w w:val="105"/>
        </w:rPr>
        <w:t>this</w:t>
      </w:r>
      <w:r>
        <w:rPr>
          <w:color w:val="414042"/>
          <w:spacing w:val="-9"/>
          <w:w w:val="105"/>
        </w:rPr>
        <w:t xml:space="preserve"> </w:t>
      </w:r>
      <w:r>
        <w:rPr>
          <w:color w:val="414042"/>
          <w:w w:val="105"/>
        </w:rPr>
        <w:t>is</w:t>
      </w:r>
      <w:r>
        <w:rPr>
          <w:color w:val="414042"/>
          <w:spacing w:val="-9"/>
          <w:w w:val="105"/>
        </w:rPr>
        <w:t xml:space="preserve"> </w:t>
      </w:r>
      <w:r>
        <w:rPr>
          <w:color w:val="414042"/>
          <w:w w:val="105"/>
        </w:rPr>
        <w:t>done</w:t>
      </w:r>
      <w:r>
        <w:rPr>
          <w:color w:val="414042"/>
          <w:spacing w:val="-9"/>
          <w:w w:val="105"/>
        </w:rPr>
        <w:t xml:space="preserve"> </w:t>
      </w:r>
      <w:r>
        <w:rPr>
          <w:color w:val="414042"/>
          <w:w w:val="105"/>
        </w:rPr>
        <w:t>and</w:t>
      </w:r>
      <w:r>
        <w:rPr>
          <w:color w:val="414042"/>
          <w:spacing w:val="-9"/>
          <w:w w:val="105"/>
        </w:rPr>
        <w:t xml:space="preserve"> </w:t>
      </w:r>
      <w:r>
        <w:rPr>
          <w:color w:val="414042"/>
          <w:w w:val="105"/>
        </w:rPr>
        <w:t>a</w:t>
      </w:r>
      <w:r>
        <w:rPr>
          <w:color w:val="414042"/>
          <w:spacing w:val="-9"/>
          <w:w w:val="105"/>
        </w:rPr>
        <w:t xml:space="preserve"> </w:t>
      </w:r>
      <w:r>
        <w:rPr>
          <w:color w:val="414042"/>
          <w:w w:val="105"/>
        </w:rPr>
        <w:t>schedule</w:t>
      </w:r>
      <w:r>
        <w:rPr>
          <w:color w:val="414042"/>
          <w:spacing w:val="-9"/>
          <w:w w:val="105"/>
        </w:rPr>
        <w:t xml:space="preserve"> </w:t>
      </w:r>
      <w:r>
        <w:rPr>
          <w:color w:val="414042"/>
          <w:w w:val="105"/>
        </w:rPr>
        <w:t>is</w:t>
      </w:r>
      <w:r>
        <w:rPr>
          <w:color w:val="414042"/>
          <w:spacing w:val="-9"/>
          <w:w w:val="105"/>
        </w:rPr>
        <w:t xml:space="preserve"> </w:t>
      </w:r>
      <w:r>
        <w:rPr>
          <w:color w:val="414042"/>
          <w:w w:val="105"/>
        </w:rPr>
        <w:t>agreed,</w:t>
      </w:r>
      <w:r>
        <w:rPr>
          <w:color w:val="414042"/>
          <w:spacing w:val="-9"/>
          <w:w w:val="105"/>
        </w:rPr>
        <w:t xml:space="preserve"> </w:t>
      </w:r>
      <w:r>
        <w:rPr>
          <w:color w:val="414042"/>
          <w:w w:val="105"/>
        </w:rPr>
        <w:t>it</w:t>
      </w:r>
      <w:r>
        <w:rPr>
          <w:color w:val="414042"/>
          <w:spacing w:val="-9"/>
          <w:w w:val="105"/>
        </w:rPr>
        <w:t xml:space="preserve"> </w:t>
      </w:r>
      <w:r>
        <w:rPr>
          <w:color w:val="414042"/>
          <w:w w:val="105"/>
        </w:rPr>
        <w:t>must</w:t>
      </w:r>
      <w:r>
        <w:rPr>
          <w:color w:val="414042"/>
          <w:spacing w:val="-9"/>
          <w:w w:val="105"/>
        </w:rPr>
        <w:t xml:space="preserve"> </w:t>
      </w:r>
      <w:r>
        <w:rPr>
          <w:color w:val="414042"/>
          <w:w w:val="105"/>
        </w:rPr>
        <w:t>be</w:t>
      </w:r>
      <w:r>
        <w:rPr>
          <w:color w:val="414042"/>
          <w:spacing w:val="-9"/>
          <w:w w:val="105"/>
        </w:rPr>
        <w:t xml:space="preserve"> </w:t>
      </w:r>
      <w:r>
        <w:rPr>
          <w:color w:val="414042"/>
          <w:w w:val="105"/>
        </w:rPr>
        <w:t>clearly</w:t>
      </w:r>
      <w:r>
        <w:rPr>
          <w:color w:val="414042"/>
          <w:spacing w:val="-9"/>
          <w:w w:val="105"/>
        </w:rPr>
        <w:t xml:space="preserve"> </w:t>
      </w:r>
      <w:r>
        <w:rPr>
          <w:color w:val="414042"/>
          <w:w w:val="105"/>
        </w:rPr>
        <w:t>documented</w:t>
      </w:r>
      <w:r>
        <w:rPr>
          <w:color w:val="414042"/>
          <w:spacing w:val="-9"/>
          <w:w w:val="105"/>
        </w:rPr>
        <w:t xml:space="preserve"> </w:t>
      </w:r>
      <w:r>
        <w:rPr>
          <w:color w:val="414042"/>
          <w:w w:val="105"/>
        </w:rPr>
        <w:t>so</w:t>
      </w:r>
      <w:r>
        <w:rPr>
          <w:color w:val="414042"/>
          <w:spacing w:val="-9"/>
          <w:w w:val="105"/>
        </w:rPr>
        <w:t xml:space="preserve"> </w:t>
      </w:r>
      <w:r>
        <w:rPr>
          <w:color w:val="414042"/>
          <w:w w:val="105"/>
        </w:rPr>
        <w:t xml:space="preserve">that all relevant agencies can scrutinise and follow the schedule, and track progress against it. Determining the right things, in the right </w:t>
      </w:r>
      <w:r>
        <w:rPr>
          <w:color w:val="414042"/>
          <w:spacing w:val="-3"/>
          <w:w w:val="105"/>
        </w:rPr>
        <w:t xml:space="preserve">order, </w:t>
      </w:r>
      <w:r>
        <w:rPr>
          <w:color w:val="414042"/>
          <w:w w:val="105"/>
        </w:rPr>
        <w:t>in the right way is not static.</w:t>
      </w:r>
      <w:r>
        <w:rPr>
          <w:color w:val="414042"/>
          <w:spacing w:val="-11"/>
          <w:w w:val="105"/>
        </w:rPr>
        <w:t xml:space="preserve"> </w:t>
      </w:r>
      <w:r>
        <w:rPr>
          <w:color w:val="414042"/>
          <w:w w:val="105"/>
        </w:rPr>
        <w:t>It</w:t>
      </w:r>
      <w:r>
        <w:rPr>
          <w:color w:val="414042"/>
          <w:spacing w:val="-11"/>
          <w:w w:val="105"/>
        </w:rPr>
        <w:t xml:space="preserve"> </w:t>
      </w:r>
      <w:r>
        <w:rPr>
          <w:color w:val="414042"/>
          <w:w w:val="105"/>
        </w:rPr>
        <w:t>will</w:t>
      </w:r>
      <w:r>
        <w:rPr>
          <w:color w:val="414042"/>
          <w:spacing w:val="-11"/>
          <w:w w:val="105"/>
        </w:rPr>
        <w:t xml:space="preserve"> </w:t>
      </w:r>
      <w:r>
        <w:rPr>
          <w:color w:val="414042"/>
          <w:w w:val="105"/>
        </w:rPr>
        <w:t>be</w:t>
      </w:r>
      <w:r>
        <w:rPr>
          <w:color w:val="414042"/>
          <w:spacing w:val="-11"/>
          <w:w w:val="105"/>
        </w:rPr>
        <w:t xml:space="preserve"> </w:t>
      </w:r>
      <w:r>
        <w:rPr>
          <w:color w:val="414042"/>
          <w:w w:val="105"/>
        </w:rPr>
        <w:t>a</w:t>
      </w:r>
      <w:r>
        <w:rPr>
          <w:color w:val="414042"/>
          <w:spacing w:val="-11"/>
          <w:w w:val="105"/>
        </w:rPr>
        <w:t xml:space="preserve"> </w:t>
      </w:r>
      <w:r>
        <w:rPr>
          <w:color w:val="414042"/>
          <w:w w:val="105"/>
        </w:rPr>
        <w:t>dynamic</w:t>
      </w:r>
      <w:r>
        <w:rPr>
          <w:color w:val="414042"/>
          <w:spacing w:val="-11"/>
          <w:w w:val="105"/>
        </w:rPr>
        <w:t xml:space="preserve"> </w:t>
      </w:r>
      <w:r>
        <w:rPr>
          <w:color w:val="414042"/>
          <w:w w:val="105"/>
        </w:rPr>
        <w:t>process</w:t>
      </w:r>
      <w:r>
        <w:rPr>
          <w:color w:val="414042"/>
          <w:spacing w:val="-11"/>
          <w:w w:val="105"/>
        </w:rPr>
        <w:t xml:space="preserve"> </w:t>
      </w:r>
      <w:r>
        <w:rPr>
          <w:color w:val="414042"/>
          <w:w w:val="105"/>
        </w:rPr>
        <w:t>informed</w:t>
      </w:r>
      <w:r>
        <w:rPr>
          <w:color w:val="414042"/>
          <w:spacing w:val="-11"/>
          <w:w w:val="105"/>
        </w:rPr>
        <w:t xml:space="preserve"> </w:t>
      </w:r>
      <w:r>
        <w:rPr>
          <w:color w:val="414042"/>
          <w:w w:val="105"/>
        </w:rPr>
        <w:t>by</w:t>
      </w:r>
      <w:r>
        <w:rPr>
          <w:color w:val="414042"/>
          <w:spacing w:val="-11"/>
          <w:w w:val="105"/>
        </w:rPr>
        <w:t xml:space="preserve"> </w:t>
      </w:r>
      <w:r>
        <w:rPr>
          <w:color w:val="414042"/>
          <w:w w:val="105"/>
        </w:rPr>
        <w:t>continuous</w:t>
      </w:r>
      <w:r>
        <w:rPr>
          <w:color w:val="414042"/>
          <w:spacing w:val="-11"/>
          <w:w w:val="105"/>
        </w:rPr>
        <w:t xml:space="preserve"> </w:t>
      </w:r>
      <w:r>
        <w:rPr>
          <w:color w:val="414042"/>
          <w:w w:val="105"/>
        </w:rPr>
        <w:t>learning</w:t>
      </w:r>
      <w:r>
        <w:rPr>
          <w:color w:val="414042"/>
          <w:spacing w:val="-11"/>
          <w:w w:val="105"/>
        </w:rPr>
        <w:t xml:space="preserve"> </w:t>
      </w:r>
      <w:r>
        <w:rPr>
          <w:color w:val="414042"/>
          <w:w w:val="105"/>
        </w:rPr>
        <w:t>and</w:t>
      </w:r>
      <w:r>
        <w:rPr>
          <w:color w:val="414042"/>
          <w:spacing w:val="-11"/>
          <w:w w:val="105"/>
        </w:rPr>
        <w:t xml:space="preserve"> </w:t>
      </w:r>
      <w:r>
        <w:rPr>
          <w:color w:val="414042"/>
          <w:w w:val="105"/>
        </w:rPr>
        <w:t>evolution of knowledge, capability processes, and</w:t>
      </w:r>
      <w:r>
        <w:rPr>
          <w:color w:val="414042"/>
          <w:spacing w:val="-13"/>
          <w:w w:val="105"/>
        </w:rPr>
        <w:t xml:space="preserve"> </w:t>
      </w:r>
      <w:r>
        <w:rPr>
          <w:color w:val="414042"/>
          <w:w w:val="105"/>
        </w:rPr>
        <w:t>coordination.</w:t>
      </w:r>
    </w:p>
    <w:p w:rsidR="00C7275B" w:rsidRDefault="00C7275B">
      <w:pPr>
        <w:spacing w:line="256" w:lineRule="auto"/>
        <w:sectPr w:rsidR="00C7275B">
          <w:pgSz w:w="11910" w:h="16840"/>
          <w:pgMar w:top="1580" w:right="0" w:bottom="620" w:left="0" w:header="0" w:footer="351" w:gutter="0"/>
          <w:cols w:space="720"/>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11"/>
        <w:rPr>
          <w:sz w:val="29"/>
        </w:rPr>
      </w:pPr>
    </w:p>
    <w:p w:rsidR="00C7275B" w:rsidRDefault="00C7275B">
      <w:pPr>
        <w:rPr>
          <w:sz w:val="29"/>
        </w:rPr>
        <w:sectPr w:rsidR="00C7275B">
          <w:pgSz w:w="11910" w:h="16840"/>
          <w:pgMar w:top="1580" w:right="0" w:bottom="620" w:left="0" w:header="0" w:footer="431" w:gutter="0"/>
          <w:cols w:space="720"/>
        </w:sectPr>
      </w:pPr>
    </w:p>
    <w:p w:rsidR="00C7275B" w:rsidRDefault="006F017D">
      <w:pPr>
        <w:pStyle w:val="BodyText"/>
        <w:spacing w:before="74" w:line="256" w:lineRule="auto"/>
        <w:ind w:left="1870" w:right="26"/>
      </w:pPr>
      <w:r>
        <w:rPr>
          <w:noProof/>
        </w:rPr>
        <mc:AlternateContent>
          <mc:Choice Requires="wps">
            <w:drawing>
              <wp:anchor distT="0" distB="0" distL="114300" distR="114300" simplePos="0" relativeHeight="2680" behindDoc="0" locked="1" layoutInCell="1" allowOverlap="1">
                <wp:simplePos x="0" y="0"/>
                <wp:positionH relativeFrom="page">
                  <wp:posOffset>7275830</wp:posOffset>
                </wp:positionH>
                <wp:positionV relativeFrom="page">
                  <wp:posOffset>4151630</wp:posOffset>
                </wp:positionV>
                <wp:extent cx="138960" cy="1602720"/>
                <wp:effectExtent l="0" t="0" r="1270" b="10795"/>
                <wp:wrapNone/>
                <wp:docPr id="12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60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Managing the reform more actively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46" type="#_x0000_t202" style="position:absolute;left:0;text-align:left;margin-left:572.9pt;margin-top:326.9pt;width:10.95pt;height:126.2pt;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Managing the reform more actively</w:t>
                      </w:r>
                    </w:p>
                  </w:txbxContent>
                </v:textbox>
                <w10:wrap anchorx="page" anchory="page"/>
                <w10:anchorlock/>
              </v:shape>
            </w:pict>
          </mc:Fallback>
        </mc:AlternateContent>
      </w:r>
      <w:r>
        <w:rPr>
          <w:noProof/>
        </w:rPr>
        <mc:AlternateContent>
          <mc:Choice Requires="wps">
            <w:drawing>
              <wp:anchor distT="0" distB="0" distL="114300" distR="114300" simplePos="0" relativeHeight="2704" behindDoc="0" locked="1" layoutInCell="1" allowOverlap="1">
                <wp:simplePos x="0" y="0"/>
                <wp:positionH relativeFrom="page">
                  <wp:posOffset>7275830</wp:posOffset>
                </wp:positionH>
                <wp:positionV relativeFrom="page">
                  <wp:posOffset>1868805</wp:posOffset>
                </wp:positionV>
                <wp:extent cx="138960" cy="1830600"/>
                <wp:effectExtent l="0" t="0" r="1270" b="11430"/>
                <wp:wrapNone/>
                <wp:docPr id="12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83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Further developing a systemic approach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47" type="#_x0000_t202" style="position:absolute;left:0;text-align:left;margin-left:572.9pt;margin-top:147.15pt;width:10.95pt;height:144.15pt;z-index: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Further developing a systemic approach</w:t>
                      </w:r>
                    </w:p>
                  </w:txbxContent>
                </v:textbox>
                <w10:wrap anchorx="page" anchory="page"/>
                <w10:anchorlock/>
              </v:shape>
            </w:pict>
          </mc:Fallback>
        </mc:AlternateContent>
      </w:r>
      <w:r w:rsidR="008851A7">
        <w:rPr>
          <w:color w:val="414042"/>
          <w:w w:val="105"/>
        </w:rPr>
        <w:t xml:space="preserve">The work at the moment to prioritise, sequence and schedule is still insufficient. There was some initial consideration of sequencing issues in 2016, but this was not conducted at a whole-of-reform level, and as at </w:t>
      </w:r>
      <w:r w:rsidR="008851A7">
        <w:rPr>
          <w:color w:val="414042"/>
          <w:w w:val="115"/>
        </w:rPr>
        <w:t xml:space="preserve">1 </w:t>
      </w:r>
      <w:r w:rsidR="008851A7">
        <w:rPr>
          <w:color w:val="414042"/>
          <w:w w:val="105"/>
        </w:rPr>
        <w:t xml:space="preserve">November 2017, did not appear to have been advanced. The government also started drafting a family violence master schedule in November 2016, but it does not appear to be being used or reviewed, and tasks included are at a high level, which makes it difficult to determine whether they have been scheduled properly and to track progress. As discussed in the Australian Government’s </w:t>
      </w:r>
      <w:r w:rsidR="008851A7">
        <w:rPr>
          <w:rFonts w:ascii="NeutralStd-RegularItalic" w:hAnsi="NeutralStd-RegularItalic"/>
          <w:i/>
          <w:color w:val="414042"/>
          <w:w w:val="105"/>
        </w:rPr>
        <w:t>Guide to Implementation Planning</w:t>
      </w:r>
      <w:r w:rsidR="008851A7">
        <w:rPr>
          <w:color w:val="414042"/>
          <w:w w:val="105"/>
          <w:position w:val="5"/>
          <w:sz w:val="9"/>
        </w:rPr>
        <w:t>25</w:t>
      </w:r>
      <w:r w:rsidR="008851A7">
        <w:rPr>
          <w:color w:val="414042"/>
          <w:w w:val="105"/>
        </w:rPr>
        <w:t>, ‘an</w:t>
      </w:r>
      <w:r w:rsidR="008851A7">
        <w:rPr>
          <w:color w:val="414042"/>
          <w:spacing w:val="-15"/>
          <w:w w:val="105"/>
        </w:rPr>
        <w:t xml:space="preserve"> </w:t>
      </w:r>
      <w:r w:rsidR="008851A7">
        <w:rPr>
          <w:color w:val="414042"/>
          <w:w w:val="105"/>
        </w:rPr>
        <w:t>overarching</w:t>
      </w:r>
      <w:r w:rsidR="008851A7">
        <w:rPr>
          <w:color w:val="414042"/>
          <w:spacing w:val="-15"/>
          <w:w w:val="105"/>
        </w:rPr>
        <w:t xml:space="preserve"> </w:t>
      </w:r>
      <w:r w:rsidR="008851A7">
        <w:rPr>
          <w:color w:val="414042"/>
          <w:w w:val="105"/>
        </w:rPr>
        <w:t>implementation</w:t>
      </w:r>
      <w:r w:rsidR="008851A7">
        <w:rPr>
          <w:color w:val="414042"/>
          <w:spacing w:val="-15"/>
          <w:w w:val="105"/>
        </w:rPr>
        <w:t xml:space="preserve"> </w:t>
      </w:r>
      <w:r w:rsidR="008851A7">
        <w:rPr>
          <w:color w:val="414042"/>
          <w:w w:val="105"/>
        </w:rPr>
        <w:t>schedule,</w:t>
      </w:r>
      <w:r w:rsidR="008851A7">
        <w:rPr>
          <w:color w:val="414042"/>
          <w:spacing w:val="-15"/>
          <w:w w:val="105"/>
        </w:rPr>
        <w:t xml:space="preserve"> </w:t>
      </w:r>
      <w:r w:rsidR="008851A7">
        <w:rPr>
          <w:color w:val="414042"/>
          <w:w w:val="105"/>
        </w:rPr>
        <w:t>which</w:t>
      </w:r>
      <w:r w:rsidR="008851A7">
        <w:rPr>
          <w:color w:val="414042"/>
          <w:spacing w:val="-15"/>
          <w:w w:val="105"/>
        </w:rPr>
        <w:t xml:space="preserve"> </w:t>
      </w:r>
      <w:r w:rsidR="008851A7">
        <w:rPr>
          <w:color w:val="414042"/>
          <w:w w:val="105"/>
        </w:rPr>
        <w:t>integrates</w:t>
      </w:r>
      <w:r w:rsidR="008851A7">
        <w:rPr>
          <w:color w:val="414042"/>
          <w:spacing w:val="-15"/>
          <w:w w:val="105"/>
        </w:rPr>
        <w:t xml:space="preserve"> </w:t>
      </w:r>
      <w:r w:rsidR="008851A7">
        <w:rPr>
          <w:color w:val="414042"/>
          <w:w w:val="105"/>
        </w:rPr>
        <w:t>the</w:t>
      </w:r>
      <w:r w:rsidR="008851A7">
        <w:rPr>
          <w:color w:val="414042"/>
          <w:spacing w:val="-15"/>
          <w:w w:val="105"/>
        </w:rPr>
        <w:t xml:space="preserve"> </w:t>
      </w:r>
      <w:r w:rsidR="008851A7">
        <w:rPr>
          <w:color w:val="414042"/>
          <w:w w:val="105"/>
        </w:rPr>
        <w:t>key</w:t>
      </w:r>
      <w:r w:rsidR="008851A7">
        <w:rPr>
          <w:color w:val="414042"/>
          <w:spacing w:val="-15"/>
          <w:w w:val="105"/>
        </w:rPr>
        <w:t xml:space="preserve"> </w:t>
      </w:r>
      <w:r w:rsidR="008851A7">
        <w:rPr>
          <w:color w:val="414042"/>
          <w:w w:val="105"/>
        </w:rPr>
        <w:t>activities</w:t>
      </w:r>
      <w:r w:rsidR="008851A7">
        <w:rPr>
          <w:color w:val="414042"/>
          <w:spacing w:val="-15"/>
          <w:w w:val="105"/>
        </w:rPr>
        <w:t xml:space="preserve"> </w:t>
      </w:r>
      <w:r w:rsidR="008851A7">
        <w:rPr>
          <w:color w:val="414042"/>
          <w:w w:val="105"/>
        </w:rPr>
        <w:t>of</w:t>
      </w:r>
      <w:r w:rsidR="008851A7">
        <w:rPr>
          <w:color w:val="414042"/>
          <w:spacing w:val="-15"/>
          <w:w w:val="105"/>
        </w:rPr>
        <w:t xml:space="preserve"> </w:t>
      </w:r>
      <w:r w:rsidR="008851A7">
        <w:rPr>
          <w:color w:val="414042"/>
          <w:w w:val="105"/>
        </w:rPr>
        <w:t>all</w:t>
      </w:r>
    </w:p>
    <w:p w:rsidR="00C7275B" w:rsidRDefault="008851A7">
      <w:pPr>
        <w:pStyle w:val="BodyText"/>
        <w:spacing w:before="3" w:line="256" w:lineRule="auto"/>
        <w:ind w:left="1870" w:right="-15"/>
      </w:pPr>
      <w:r>
        <w:rPr>
          <w:color w:val="414042"/>
          <w:w w:val="105"/>
        </w:rPr>
        <w:t>the</w:t>
      </w:r>
      <w:r>
        <w:rPr>
          <w:color w:val="414042"/>
          <w:spacing w:val="-13"/>
          <w:w w:val="105"/>
        </w:rPr>
        <w:t xml:space="preserve"> </w:t>
      </w:r>
      <w:r>
        <w:rPr>
          <w:color w:val="414042"/>
          <w:w w:val="105"/>
        </w:rPr>
        <w:t>participating</w:t>
      </w:r>
      <w:r>
        <w:rPr>
          <w:color w:val="414042"/>
          <w:spacing w:val="-13"/>
          <w:w w:val="105"/>
        </w:rPr>
        <w:t xml:space="preserve"> </w:t>
      </w:r>
      <w:r>
        <w:rPr>
          <w:color w:val="414042"/>
          <w:w w:val="105"/>
        </w:rPr>
        <w:t>departments</w:t>
      </w:r>
      <w:r>
        <w:rPr>
          <w:color w:val="414042"/>
          <w:spacing w:val="-13"/>
          <w:w w:val="105"/>
        </w:rPr>
        <w:t xml:space="preserve"> </w:t>
      </w:r>
      <w:r>
        <w:rPr>
          <w:color w:val="414042"/>
          <w:w w:val="105"/>
        </w:rPr>
        <w:t>and</w:t>
      </w:r>
      <w:r>
        <w:rPr>
          <w:color w:val="414042"/>
          <w:spacing w:val="-13"/>
          <w:w w:val="105"/>
        </w:rPr>
        <w:t xml:space="preserve"> </w:t>
      </w:r>
      <w:r>
        <w:rPr>
          <w:color w:val="414042"/>
          <w:w w:val="105"/>
        </w:rPr>
        <w:t>agencies</w:t>
      </w:r>
      <w:r>
        <w:rPr>
          <w:color w:val="414042"/>
          <w:spacing w:val="-13"/>
          <w:w w:val="105"/>
        </w:rPr>
        <w:t xml:space="preserve"> </w:t>
      </w:r>
      <w:r>
        <w:rPr>
          <w:color w:val="414042"/>
          <w:w w:val="105"/>
        </w:rPr>
        <w:t>and</w:t>
      </w:r>
      <w:r>
        <w:rPr>
          <w:color w:val="414042"/>
          <w:spacing w:val="-13"/>
          <w:w w:val="105"/>
        </w:rPr>
        <w:t xml:space="preserve"> </w:t>
      </w:r>
      <w:r>
        <w:rPr>
          <w:color w:val="414042"/>
          <w:w w:val="105"/>
        </w:rPr>
        <w:t>their</w:t>
      </w:r>
      <w:r>
        <w:rPr>
          <w:color w:val="414042"/>
          <w:spacing w:val="-13"/>
          <w:w w:val="105"/>
        </w:rPr>
        <w:t xml:space="preserve"> </w:t>
      </w:r>
      <w:r>
        <w:rPr>
          <w:color w:val="414042"/>
          <w:w w:val="105"/>
        </w:rPr>
        <w:t>sequence,</w:t>
      </w:r>
      <w:r>
        <w:rPr>
          <w:color w:val="414042"/>
          <w:spacing w:val="-13"/>
          <w:w w:val="105"/>
        </w:rPr>
        <w:t xml:space="preserve"> </w:t>
      </w:r>
      <w:r>
        <w:rPr>
          <w:color w:val="414042"/>
          <w:w w:val="105"/>
        </w:rPr>
        <w:t>together</w:t>
      </w:r>
      <w:r>
        <w:rPr>
          <w:color w:val="414042"/>
          <w:spacing w:val="-13"/>
          <w:w w:val="105"/>
        </w:rPr>
        <w:t xml:space="preserve"> </w:t>
      </w:r>
      <w:r>
        <w:rPr>
          <w:color w:val="414042"/>
          <w:w w:val="105"/>
        </w:rPr>
        <w:t>with</w:t>
      </w:r>
      <w:r>
        <w:rPr>
          <w:color w:val="414042"/>
          <w:spacing w:val="-13"/>
          <w:w w:val="105"/>
        </w:rPr>
        <w:t xml:space="preserve"> </w:t>
      </w:r>
      <w:r>
        <w:rPr>
          <w:color w:val="414042"/>
          <w:w w:val="105"/>
        </w:rPr>
        <w:t xml:space="preserve">any interdependencies, is a minimum requirement of cross-portfolio implementation plans. </w:t>
      </w:r>
      <w:r>
        <w:rPr>
          <w:color w:val="414042"/>
          <w:spacing w:val="-3"/>
          <w:w w:val="105"/>
        </w:rPr>
        <w:t xml:space="preserve">Typically, </w:t>
      </w:r>
      <w:r>
        <w:rPr>
          <w:color w:val="414042"/>
          <w:w w:val="105"/>
        </w:rPr>
        <w:t>this is the document against which progress will be monitored and</w:t>
      </w:r>
      <w:r>
        <w:rPr>
          <w:color w:val="414042"/>
          <w:spacing w:val="-2"/>
          <w:w w:val="105"/>
        </w:rPr>
        <w:t xml:space="preserve"> </w:t>
      </w:r>
      <w:r>
        <w:rPr>
          <w:color w:val="414042"/>
          <w:w w:val="105"/>
        </w:rPr>
        <w:t>assessed’.</w:t>
      </w:r>
    </w:p>
    <w:p w:rsidR="00C7275B" w:rsidRDefault="008851A7">
      <w:pPr>
        <w:pStyle w:val="BodyText"/>
        <w:spacing w:before="127" w:line="256" w:lineRule="auto"/>
        <w:ind w:left="1870" w:right="203"/>
      </w:pPr>
      <w:r>
        <w:rPr>
          <w:color w:val="414042"/>
          <w:w w:val="105"/>
        </w:rPr>
        <w:t>The government has commenced a lot of activity, without the aid of a live and up-to-date</w:t>
      </w:r>
      <w:r>
        <w:rPr>
          <w:color w:val="414042"/>
          <w:spacing w:val="-16"/>
          <w:w w:val="105"/>
        </w:rPr>
        <w:t xml:space="preserve"> </w:t>
      </w:r>
      <w:r>
        <w:rPr>
          <w:color w:val="414042"/>
          <w:w w:val="105"/>
        </w:rPr>
        <w:t>overarching</w:t>
      </w:r>
      <w:r>
        <w:rPr>
          <w:color w:val="414042"/>
          <w:spacing w:val="-16"/>
          <w:w w:val="105"/>
        </w:rPr>
        <w:t xml:space="preserve"> </w:t>
      </w:r>
      <w:r>
        <w:rPr>
          <w:color w:val="414042"/>
          <w:w w:val="105"/>
        </w:rPr>
        <w:t>schedule</w:t>
      </w:r>
      <w:r>
        <w:rPr>
          <w:color w:val="414042"/>
          <w:spacing w:val="-16"/>
          <w:w w:val="105"/>
        </w:rPr>
        <w:t xml:space="preserve"> </w:t>
      </w:r>
      <w:r>
        <w:rPr>
          <w:color w:val="414042"/>
          <w:w w:val="105"/>
        </w:rPr>
        <w:t>and</w:t>
      </w:r>
      <w:r>
        <w:rPr>
          <w:color w:val="414042"/>
          <w:spacing w:val="-16"/>
          <w:w w:val="105"/>
        </w:rPr>
        <w:t xml:space="preserve"> </w:t>
      </w:r>
      <w:r>
        <w:rPr>
          <w:color w:val="414042"/>
          <w:w w:val="105"/>
        </w:rPr>
        <w:t>without</w:t>
      </w:r>
      <w:r>
        <w:rPr>
          <w:color w:val="414042"/>
          <w:spacing w:val="-16"/>
          <w:w w:val="105"/>
        </w:rPr>
        <w:t xml:space="preserve"> </w:t>
      </w:r>
      <w:r>
        <w:rPr>
          <w:color w:val="414042"/>
          <w:w w:val="105"/>
        </w:rPr>
        <w:t>necessarily</w:t>
      </w:r>
      <w:r>
        <w:rPr>
          <w:color w:val="414042"/>
          <w:spacing w:val="-16"/>
          <w:w w:val="105"/>
        </w:rPr>
        <w:t xml:space="preserve"> </w:t>
      </w:r>
      <w:r>
        <w:rPr>
          <w:color w:val="414042"/>
          <w:w w:val="105"/>
        </w:rPr>
        <w:t>understanding</w:t>
      </w:r>
      <w:r>
        <w:rPr>
          <w:color w:val="414042"/>
          <w:spacing w:val="-16"/>
          <w:w w:val="105"/>
        </w:rPr>
        <w:t xml:space="preserve"> </w:t>
      </w:r>
      <w:r>
        <w:rPr>
          <w:color w:val="414042"/>
          <w:w w:val="105"/>
        </w:rPr>
        <w:t>the</w:t>
      </w:r>
      <w:r>
        <w:rPr>
          <w:color w:val="414042"/>
          <w:spacing w:val="-16"/>
          <w:w w:val="105"/>
        </w:rPr>
        <w:t xml:space="preserve"> </w:t>
      </w:r>
      <w:r>
        <w:rPr>
          <w:color w:val="414042"/>
          <w:w w:val="105"/>
        </w:rPr>
        <w:t>full</w:t>
      </w:r>
    </w:p>
    <w:p w:rsidR="00C7275B" w:rsidRDefault="008851A7">
      <w:pPr>
        <w:pStyle w:val="BodyText"/>
        <w:spacing w:line="256" w:lineRule="auto"/>
        <w:ind w:left="1870" w:right="17"/>
      </w:pPr>
      <w:r>
        <w:rPr>
          <w:color w:val="414042"/>
          <w:w w:val="105"/>
        </w:rPr>
        <w:t>impact</w:t>
      </w:r>
      <w:r>
        <w:rPr>
          <w:color w:val="414042"/>
          <w:spacing w:val="-9"/>
          <w:w w:val="105"/>
        </w:rPr>
        <w:t xml:space="preserve"> </w:t>
      </w:r>
      <w:r>
        <w:rPr>
          <w:color w:val="414042"/>
          <w:w w:val="105"/>
        </w:rPr>
        <w:t>this</w:t>
      </w:r>
      <w:r>
        <w:rPr>
          <w:color w:val="414042"/>
          <w:spacing w:val="-9"/>
          <w:w w:val="105"/>
        </w:rPr>
        <w:t xml:space="preserve"> </w:t>
      </w:r>
      <w:r>
        <w:rPr>
          <w:color w:val="414042"/>
          <w:w w:val="105"/>
        </w:rPr>
        <w:t>work</w:t>
      </w:r>
      <w:r>
        <w:rPr>
          <w:color w:val="414042"/>
          <w:spacing w:val="-9"/>
          <w:w w:val="105"/>
        </w:rPr>
        <w:t xml:space="preserve"> </w:t>
      </w:r>
      <w:r>
        <w:rPr>
          <w:color w:val="414042"/>
          <w:w w:val="105"/>
        </w:rPr>
        <w:t>could</w:t>
      </w:r>
      <w:r>
        <w:rPr>
          <w:color w:val="414042"/>
          <w:spacing w:val="-9"/>
          <w:w w:val="105"/>
        </w:rPr>
        <w:t xml:space="preserve"> </w:t>
      </w:r>
      <w:r>
        <w:rPr>
          <w:color w:val="414042"/>
          <w:w w:val="105"/>
        </w:rPr>
        <w:t>have</w:t>
      </w:r>
      <w:r>
        <w:rPr>
          <w:color w:val="414042"/>
          <w:spacing w:val="-9"/>
          <w:w w:val="105"/>
        </w:rPr>
        <w:t xml:space="preserve"> </w:t>
      </w:r>
      <w:r>
        <w:rPr>
          <w:color w:val="414042"/>
          <w:w w:val="105"/>
        </w:rPr>
        <w:t>on</w:t>
      </w:r>
      <w:r>
        <w:rPr>
          <w:color w:val="414042"/>
          <w:spacing w:val="-9"/>
          <w:w w:val="105"/>
        </w:rPr>
        <w:t xml:space="preserve"> </w:t>
      </w:r>
      <w:r>
        <w:rPr>
          <w:color w:val="414042"/>
          <w:w w:val="105"/>
        </w:rPr>
        <w:t>the</w:t>
      </w:r>
      <w:r>
        <w:rPr>
          <w:color w:val="414042"/>
          <w:spacing w:val="-9"/>
          <w:w w:val="105"/>
        </w:rPr>
        <w:t xml:space="preserve"> </w:t>
      </w:r>
      <w:r>
        <w:rPr>
          <w:color w:val="414042"/>
          <w:w w:val="105"/>
        </w:rPr>
        <w:t>system</w:t>
      </w:r>
      <w:r>
        <w:rPr>
          <w:color w:val="414042"/>
          <w:spacing w:val="-9"/>
          <w:w w:val="105"/>
        </w:rPr>
        <w:t xml:space="preserve"> </w:t>
      </w:r>
      <w:r>
        <w:rPr>
          <w:color w:val="414042"/>
          <w:w w:val="105"/>
        </w:rPr>
        <w:t>or</w:t>
      </w:r>
      <w:r>
        <w:rPr>
          <w:color w:val="414042"/>
          <w:spacing w:val="-9"/>
          <w:w w:val="105"/>
        </w:rPr>
        <w:t xml:space="preserve"> </w:t>
      </w:r>
      <w:r>
        <w:rPr>
          <w:color w:val="414042"/>
          <w:w w:val="105"/>
        </w:rPr>
        <w:t>on</w:t>
      </w:r>
      <w:r>
        <w:rPr>
          <w:color w:val="414042"/>
          <w:spacing w:val="-9"/>
          <w:w w:val="105"/>
        </w:rPr>
        <w:t xml:space="preserve"> </w:t>
      </w:r>
      <w:r>
        <w:rPr>
          <w:color w:val="414042"/>
          <w:w w:val="105"/>
        </w:rPr>
        <w:t>implementation</w:t>
      </w:r>
      <w:r>
        <w:rPr>
          <w:color w:val="414042"/>
          <w:spacing w:val="-9"/>
          <w:w w:val="105"/>
        </w:rPr>
        <w:t xml:space="preserve"> </w:t>
      </w:r>
      <w:r>
        <w:rPr>
          <w:color w:val="414042"/>
          <w:w w:val="105"/>
        </w:rPr>
        <w:t>of</w:t>
      </w:r>
      <w:r>
        <w:rPr>
          <w:color w:val="414042"/>
          <w:spacing w:val="-9"/>
          <w:w w:val="105"/>
        </w:rPr>
        <w:t xml:space="preserve"> </w:t>
      </w:r>
      <w:r>
        <w:rPr>
          <w:color w:val="414042"/>
          <w:w w:val="105"/>
        </w:rPr>
        <w:t>the</w:t>
      </w:r>
      <w:r>
        <w:rPr>
          <w:color w:val="414042"/>
          <w:spacing w:val="-9"/>
          <w:w w:val="105"/>
        </w:rPr>
        <w:t xml:space="preserve"> </w:t>
      </w:r>
      <w:r>
        <w:rPr>
          <w:color w:val="414042"/>
          <w:w w:val="105"/>
        </w:rPr>
        <w:t>rest</w:t>
      </w:r>
      <w:r>
        <w:rPr>
          <w:color w:val="414042"/>
          <w:spacing w:val="-9"/>
          <w:w w:val="105"/>
        </w:rPr>
        <w:t xml:space="preserve"> </w:t>
      </w:r>
      <w:r>
        <w:rPr>
          <w:color w:val="414042"/>
          <w:w w:val="105"/>
        </w:rPr>
        <w:t>of</w:t>
      </w:r>
      <w:r>
        <w:rPr>
          <w:color w:val="414042"/>
          <w:spacing w:val="-9"/>
          <w:w w:val="105"/>
        </w:rPr>
        <w:t xml:space="preserve"> </w:t>
      </w:r>
      <w:r>
        <w:rPr>
          <w:color w:val="414042"/>
          <w:w w:val="105"/>
        </w:rPr>
        <w:t>the reform. This is highly</w:t>
      </w:r>
      <w:r>
        <w:rPr>
          <w:color w:val="414042"/>
          <w:spacing w:val="-6"/>
          <w:w w:val="105"/>
        </w:rPr>
        <w:t xml:space="preserve"> </w:t>
      </w:r>
      <w:r>
        <w:rPr>
          <w:color w:val="414042"/>
          <w:spacing w:val="-3"/>
          <w:w w:val="105"/>
        </w:rPr>
        <w:t>risky.</w:t>
      </w:r>
    </w:p>
    <w:p w:rsidR="00C7275B" w:rsidRDefault="008851A7">
      <w:pPr>
        <w:pStyle w:val="BodyText"/>
        <w:spacing w:before="126" w:line="256" w:lineRule="auto"/>
        <w:ind w:left="1870" w:right="220"/>
      </w:pPr>
      <w:r>
        <w:rPr>
          <w:color w:val="414042"/>
          <w:w w:val="105"/>
        </w:rPr>
        <w:t>The main indication of prioritisation to date comes from the budget process, since</w:t>
      </w:r>
      <w:r>
        <w:rPr>
          <w:color w:val="414042"/>
          <w:spacing w:val="-10"/>
          <w:w w:val="105"/>
        </w:rPr>
        <w:t xml:space="preserve"> </w:t>
      </w:r>
      <w:r>
        <w:rPr>
          <w:color w:val="414042"/>
          <w:w w:val="105"/>
        </w:rPr>
        <w:t>this</w:t>
      </w:r>
      <w:r>
        <w:rPr>
          <w:color w:val="414042"/>
          <w:spacing w:val="-10"/>
          <w:w w:val="105"/>
        </w:rPr>
        <w:t xml:space="preserve"> </w:t>
      </w:r>
      <w:r>
        <w:rPr>
          <w:color w:val="414042"/>
          <w:w w:val="105"/>
        </w:rPr>
        <w:t>demonstrates</w:t>
      </w:r>
      <w:r>
        <w:rPr>
          <w:color w:val="414042"/>
          <w:spacing w:val="-10"/>
          <w:w w:val="105"/>
        </w:rPr>
        <w:t xml:space="preserve"> </w:t>
      </w:r>
      <w:r>
        <w:rPr>
          <w:color w:val="414042"/>
          <w:w w:val="105"/>
        </w:rPr>
        <w:t>which</w:t>
      </w:r>
      <w:r>
        <w:rPr>
          <w:color w:val="414042"/>
          <w:spacing w:val="-10"/>
          <w:w w:val="105"/>
        </w:rPr>
        <w:t xml:space="preserve"> </w:t>
      </w:r>
      <w:r>
        <w:rPr>
          <w:color w:val="414042"/>
          <w:w w:val="105"/>
        </w:rPr>
        <w:t>elements</w:t>
      </w:r>
      <w:r>
        <w:rPr>
          <w:color w:val="414042"/>
          <w:spacing w:val="-10"/>
          <w:w w:val="105"/>
        </w:rPr>
        <w:t xml:space="preserve"> </w:t>
      </w:r>
      <w:r>
        <w:rPr>
          <w:color w:val="414042"/>
          <w:w w:val="105"/>
        </w:rPr>
        <w:t>of</w:t>
      </w:r>
      <w:r>
        <w:rPr>
          <w:color w:val="414042"/>
          <w:spacing w:val="-10"/>
          <w:w w:val="105"/>
        </w:rPr>
        <w:t xml:space="preserve"> </w:t>
      </w:r>
      <w:r>
        <w:rPr>
          <w:color w:val="414042"/>
          <w:w w:val="105"/>
        </w:rPr>
        <w:t>the</w:t>
      </w:r>
      <w:r>
        <w:rPr>
          <w:color w:val="414042"/>
          <w:spacing w:val="-10"/>
          <w:w w:val="105"/>
        </w:rPr>
        <w:t xml:space="preserve"> </w:t>
      </w:r>
      <w:r>
        <w:rPr>
          <w:color w:val="414042"/>
          <w:w w:val="105"/>
        </w:rPr>
        <w:t>reform</w:t>
      </w:r>
      <w:r>
        <w:rPr>
          <w:color w:val="414042"/>
          <w:spacing w:val="-10"/>
          <w:w w:val="105"/>
        </w:rPr>
        <w:t xml:space="preserve"> </w:t>
      </w:r>
      <w:r>
        <w:rPr>
          <w:color w:val="414042"/>
          <w:w w:val="105"/>
        </w:rPr>
        <w:t>will</w:t>
      </w:r>
      <w:r>
        <w:rPr>
          <w:color w:val="414042"/>
          <w:spacing w:val="-10"/>
          <w:w w:val="105"/>
        </w:rPr>
        <w:t xml:space="preserve"> </w:t>
      </w:r>
      <w:r>
        <w:rPr>
          <w:color w:val="414042"/>
          <w:w w:val="105"/>
        </w:rPr>
        <w:t>be</w:t>
      </w:r>
      <w:r>
        <w:rPr>
          <w:color w:val="414042"/>
          <w:spacing w:val="-10"/>
          <w:w w:val="105"/>
        </w:rPr>
        <w:t xml:space="preserve"> </w:t>
      </w:r>
      <w:r>
        <w:rPr>
          <w:color w:val="414042"/>
          <w:w w:val="105"/>
        </w:rPr>
        <w:t>funded</w:t>
      </w:r>
      <w:r>
        <w:rPr>
          <w:color w:val="414042"/>
          <w:spacing w:val="-10"/>
          <w:w w:val="105"/>
        </w:rPr>
        <w:t xml:space="preserve"> </w:t>
      </w:r>
      <w:r>
        <w:rPr>
          <w:color w:val="414042"/>
          <w:w w:val="105"/>
        </w:rPr>
        <w:t>first,</w:t>
      </w:r>
      <w:r>
        <w:rPr>
          <w:color w:val="414042"/>
          <w:spacing w:val="-10"/>
          <w:w w:val="105"/>
        </w:rPr>
        <w:t xml:space="preserve"> </w:t>
      </w:r>
      <w:r>
        <w:rPr>
          <w:color w:val="414042"/>
          <w:w w:val="105"/>
        </w:rPr>
        <w:t>but</w:t>
      </w:r>
      <w:r>
        <w:rPr>
          <w:color w:val="414042"/>
          <w:spacing w:val="-10"/>
          <w:w w:val="105"/>
        </w:rPr>
        <w:t xml:space="preserve"> </w:t>
      </w:r>
      <w:r>
        <w:rPr>
          <w:color w:val="414042"/>
          <w:w w:val="105"/>
        </w:rPr>
        <w:t>it is</w:t>
      </w:r>
      <w:r>
        <w:rPr>
          <w:color w:val="414042"/>
          <w:spacing w:val="-11"/>
          <w:w w:val="105"/>
        </w:rPr>
        <w:t xml:space="preserve"> </w:t>
      </w:r>
      <w:r>
        <w:rPr>
          <w:color w:val="414042"/>
          <w:w w:val="105"/>
        </w:rPr>
        <w:t>not</w:t>
      </w:r>
      <w:r>
        <w:rPr>
          <w:color w:val="414042"/>
          <w:spacing w:val="-11"/>
          <w:w w:val="105"/>
        </w:rPr>
        <w:t xml:space="preserve"> </w:t>
      </w:r>
      <w:r>
        <w:rPr>
          <w:color w:val="414042"/>
          <w:w w:val="105"/>
        </w:rPr>
        <w:t>clear</w:t>
      </w:r>
      <w:r>
        <w:rPr>
          <w:color w:val="414042"/>
          <w:spacing w:val="-11"/>
          <w:w w:val="105"/>
        </w:rPr>
        <w:t xml:space="preserve"> </w:t>
      </w:r>
      <w:r>
        <w:rPr>
          <w:color w:val="414042"/>
          <w:w w:val="105"/>
        </w:rPr>
        <w:t>that</w:t>
      </w:r>
      <w:r>
        <w:rPr>
          <w:color w:val="414042"/>
          <w:spacing w:val="-11"/>
          <w:w w:val="105"/>
        </w:rPr>
        <w:t xml:space="preserve"> </w:t>
      </w:r>
      <w:r>
        <w:rPr>
          <w:color w:val="414042"/>
          <w:w w:val="105"/>
        </w:rPr>
        <w:t>the</w:t>
      </w:r>
      <w:r>
        <w:rPr>
          <w:color w:val="414042"/>
          <w:spacing w:val="-11"/>
          <w:w w:val="105"/>
        </w:rPr>
        <w:t xml:space="preserve"> </w:t>
      </w:r>
      <w:r>
        <w:rPr>
          <w:color w:val="414042"/>
          <w:w w:val="105"/>
        </w:rPr>
        <w:t>budget</w:t>
      </w:r>
      <w:r>
        <w:rPr>
          <w:color w:val="414042"/>
          <w:spacing w:val="-11"/>
          <w:w w:val="105"/>
        </w:rPr>
        <w:t xml:space="preserve"> </w:t>
      </w:r>
      <w:r>
        <w:rPr>
          <w:color w:val="414042"/>
          <w:w w:val="105"/>
        </w:rPr>
        <w:t>bids</w:t>
      </w:r>
      <w:r>
        <w:rPr>
          <w:color w:val="414042"/>
          <w:spacing w:val="-11"/>
          <w:w w:val="105"/>
        </w:rPr>
        <w:t xml:space="preserve"> </w:t>
      </w:r>
      <w:r>
        <w:rPr>
          <w:color w:val="414042"/>
          <w:w w:val="105"/>
        </w:rPr>
        <w:t>were</w:t>
      </w:r>
      <w:r>
        <w:rPr>
          <w:color w:val="414042"/>
          <w:spacing w:val="-11"/>
          <w:w w:val="105"/>
        </w:rPr>
        <w:t xml:space="preserve"> </w:t>
      </w:r>
      <w:r>
        <w:rPr>
          <w:color w:val="414042"/>
          <w:w w:val="105"/>
        </w:rPr>
        <w:t>underpinned</w:t>
      </w:r>
      <w:r>
        <w:rPr>
          <w:color w:val="414042"/>
          <w:spacing w:val="-11"/>
          <w:w w:val="105"/>
        </w:rPr>
        <w:t xml:space="preserve"> </w:t>
      </w:r>
      <w:r>
        <w:rPr>
          <w:color w:val="414042"/>
          <w:w w:val="105"/>
        </w:rPr>
        <w:t>by</w:t>
      </w:r>
      <w:r>
        <w:rPr>
          <w:color w:val="414042"/>
          <w:spacing w:val="-11"/>
          <w:w w:val="105"/>
        </w:rPr>
        <w:t xml:space="preserve"> </w:t>
      </w:r>
      <w:r>
        <w:rPr>
          <w:color w:val="414042"/>
          <w:w w:val="105"/>
        </w:rPr>
        <w:t>a</w:t>
      </w:r>
      <w:r>
        <w:rPr>
          <w:color w:val="414042"/>
          <w:spacing w:val="-11"/>
          <w:w w:val="105"/>
        </w:rPr>
        <w:t xml:space="preserve"> </w:t>
      </w:r>
      <w:r>
        <w:rPr>
          <w:color w:val="414042"/>
          <w:w w:val="105"/>
        </w:rPr>
        <w:t>thorough</w:t>
      </w:r>
      <w:r>
        <w:rPr>
          <w:color w:val="414042"/>
          <w:spacing w:val="-11"/>
          <w:w w:val="105"/>
        </w:rPr>
        <w:t xml:space="preserve"> </w:t>
      </w:r>
      <w:r>
        <w:rPr>
          <w:color w:val="414042"/>
          <w:w w:val="105"/>
        </w:rPr>
        <w:t>consideration of whole-of-reform</w:t>
      </w:r>
      <w:r>
        <w:rPr>
          <w:color w:val="414042"/>
          <w:spacing w:val="-4"/>
          <w:w w:val="105"/>
        </w:rPr>
        <w:t xml:space="preserve"> </w:t>
      </w:r>
      <w:r>
        <w:rPr>
          <w:color w:val="414042"/>
          <w:w w:val="105"/>
        </w:rPr>
        <w:t>prioritisation.</w:t>
      </w:r>
    </w:p>
    <w:p w:rsidR="00C7275B" w:rsidRDefault="008851A7">
      <w:pPr>
        <w:pStyle w:val="BodyText"/>
        <w:spacing w:before="127" w:line="256" w:lineRule="auto"/>
        <w:ind w:left="1870" w:right="88"/>
      </w:pPr>
      <w:r>
        <w:rPr>
          <w:color w:val="414042"/>
          <w:w w:val="105"/>
        </w:rPr>
        <w:t xml:space="preserve">There was also some indication of sequencing and prioritisation in the </w:t>
      </w:r>
      <w:r>
        <w:rPr>
          <w:rFonts w:ascii="NeutralStd-RegularItalic" w:hAnsi="NeutralStd-RegularItalic"/>
          <w:i/>
          <w:color w:val="414042"/>
          <w:w w:val="105"/>
        </w:rPr>
        <w:t xml:space="preserve">Family Violence Rolling Action Plan 2017–2020 </w:t>
      </w:r>
      <w:r>
        <w:rPr>
          <w:color w:val="414042"/>
          <w:w w:val="105"/>
        </w:rPr>
        <w:t>(the Rolling Action Plan).</w:t>
      </w:r>
      <w:r>
        <w:rPr>
          <w:color w:val="414042"/>
          <w:w w:val="105"/>
          <w:position w:val="5"/>
          <w:sz w:val="9"/>
        </w:rPr>
        <w:t xml:space="preserve">26 </w:t>
      </w:r>
      <w:r>
        <w:rPr>
          <w:color w:val="414042"/>
          <w:spacing w:val="-3"/>
          <w:w w:val="105"/>
        </w:rPr>
        <w:t xml:space="preserve">However, </w:t>
      </w:r>
      <w:r>
        <w:rPr>
          <w:color w:val="414042"/>
          <w:w w:val="105"/>
        </w:rPr>
        <w:t>this was</w:t>
      </w:r>
      <w:r>
        <w:rPr>
          <w:color w:val="414042"/>
          <w:spacing w:val="-11"/>
          <w:w w:val="105"/>
        </w:rPr>
        <w:t xml:space="preserve"> </w:t>
      </w:r>
      <w:r>
        <w:rPr>
          <w:color w:val="414042"/>
          <w:w w:val="105"/>
        </w:rPr>
        <w:t>also</w:t>
      </w:r>
      <w:r>
        <w:rPr>
          <w:color w:val="414042"/>
          <w:spacing w:val="-11"/>
          <w:w w:val="105"/>
        </w:rPr>
        <w:t xml:space="preserve"> </w:t>
      </w:r>
      <w:r>
        <w:rPr>
          <w:color w:val="414042"/>
          <w:w w:val="105"/>
        </w:rPr>
        <w:t>not</w:t>
      </w:r>
      <w:r>
        <w:rPr>
          <w:color w:val="414042"/>
          <w:spacing w:val="-11"/>
          <w:w w:val="105"/>
        </w:rPr>
        <w:t xml:space="preserve"> </w:t>
      </w:r>
      <w:r>
        <w:rPr>
          <w:color w:val="414042"/>
          <w:w w:val="105"/>
        </w:rPr>
        <w:t>based</w:t>
      </w:r>
      <w:r>
        <w:rPr>
          <w:color w:val="414042"/>
          <w:spacing w:val="-11"/>
          <w:w w:val="105"/>
        </w:rPr>
        <w:t xml:space="preserve"> </w:t>
      </w:r>
      <w:r>
        <w:rPr>
          <w:color w:val="414042"/>
          <w:w w:val="105"/>
        </w:rPr>
        <w:t>on</w:t>
      </w:r>
      <w:r>
        <w:rPr>
          <w:color w:val="414042"/>
          <w:spacing w:val="-11"/>
          <w:w w:val="105"/>
        </w:rPr>
        <w:t xml:space="preserve"> </w:t>
      </w:r>
      <w:r>
        <w:rPr>
          <w:color w:val="414042"/>
          <w:w w:val="105"/>
        </w:rPr>
        <w:t>sufficient</w:t>
      </w:r>
      <w:r>
        <w:rPr>
          <w:color w:val="414042"/>
          <w:spacing w:val="-11"/>
          <w:w w:val="105"/>
        </w:rPr>
        <w:t xml:space="preserve"> </w:t>
      </w:r>
      <w:r>
        <w:rPr>
          <w:color w:val="414042"/>
          <w:w w:val="105"/>
        </w:rPr>
        <w:t>whole-of-government</w:t>
      </w:r>
      <w:r>
        <w:rPr>
          <w:color w:val="414042"/>
          <w:spacing w:val="-11"/>
          <w:w w:val="105"/>
        </w:rPr>
        <w:t xml:space="preserve"> </w:t>
      </w:r>
      <w:r>
        <w:rPr>
          <w:color w:val="414042"/>
          <w:w w:val="105"/>
        </w:rPr>
        <w:t>work,</w:t>
      </w:r>
      <w:r>
        <w:rPr>
          <w:color w:val="414042"/>
          <w:spacing w:val="-11"/>
          <w:w w:val="105"/>
        </w:rPr>
        <w:t xml:space="preserve"> </w:t>
      </w:r>
      <w:r>
        <w:rPr>
          <w:color w:val="414042"/>
          <w:w w:val="105"/>
        </w:rPr>
        <w:t>and</w:t>
      </w:r>
      <w:r>
        <w:rPr>
          <w:color w:val="414042"/>
          <w:spacing w:val="-11"/>
          <w:w w:val="105"/>
        </w:rPr>
        <w:t xml:space="preserve"> </w:t>
      </w:r>
      <w:r>
        <w:rPr>
          <w:color w:val="414042"/>
          <w:w w:val="105"/>
        </w:rPr>
        <w:t>is</w:t>
      </w:r>
      <w:r>
        <w:rPr>
          <w:color w:val="414042"/>
          <w:spacing w:val="-11"/>
          <w:w w:val="105"/>
        </w:rPr>
        <w:t xml:space="preserve"> </w:t>
      </w:r>
      <w:r>
        <w:rPr>
          <w:color w:val="414042"/>
          <w:w w:val="105"/>
        </w:rPr>
        <w:t>too</w:t>
      </w:r>
      <w:r>
        <w:rPr>
          <w:color w:val="414042"/>
          <w:spacing w:val="-11"/>
          <w:w w:val="105"/>
        </w:rPr>
        <w:t xml:space="preserve"> </w:t>
      </w:r>
      <w:r>
        <w:rPr>
          <w:color w:val="414042"/>
          <w:w w:val="105"/>
        </w:rPr>
        <w:t>high</w:t>
      </w:r>
      <w:r>
        <w:rPr>
          <w:color w:val="414042"/>
          <w:spacing w:val="-11"/>
          <w:w w:val="105"/>
        </w:rPr>
        <w:t xml:space="preserve"> </w:t>
      </w:r>
      <w:r>
        <w:rPr>
          <w:color w:val="414042"/>
          <w:w w:val="105"/>
        </w:rPr>
        <w:t>level to guide implementation and measure</w:t>
      </w:r>
      <w:r>
        <w:rPr>
          <w:color w:val="414042"/>
          <w:spacing w:val="-12"/>
          <w:w w:val="105"/>
        </w:rPr>
        <w:t xml:space="preserve"> </w:t>
      </w:r>
      <w:r>
        <w:rPr>
          <w:color w:val="414042"/>
          <w:w w:val="105"/>
        </w:rPr>
        <w:t>progress.</w:t>
      </w:r>
    </w:p>
    <w:p w:rsidR="00C7275B" w:rsidRDefault="008851A7">
      <w:pPr>
        <w:pStyle w:val="BodyText"/>
        <w:spacing w:before="126" w:line="256" w:lineRule="auto"/>
        <w:ind w:left="1870" w:right="26"/>
      </w:pPr>
      <w:r>
        <w:rPr>
          <w:color w:val="414042"/>
          <w:w w:val="105"/>
        </w:rPr>
        <w:t>More</w:t>
      </w:r>
      <w:r>
        <w:rPr>
          <w:color w:val="414042"/>
          <w:spacing w:val="-18"/>
          <w:w w:val="105"/>
        </w:rPr>
        <w:t xml:space="preserve"> </w:t>
      </w:r>
      <w:r>
        <w:rPr>
          <w:color w:val="414042"/>
          <w:w w:val="105"/>
        </w:rPr>
        <w:t>work</w:t>
      </w:r>
      <w:r>
        <w:rPr>
          <w:color w:val="414042"/>
          <w:spacing w:val="-18"/>
          <w:w w:val="105"/>
        </w:rPr>
        <w:t xml:space="preserve"> </w:t>
      </w:r>
      <w:r>
        <w:rPr>
          <w:color w:val="414042"/>
          <w:w w:val="105"/>
        </w:rPr>
        <w:t>can</w:t>
      </w:r>
      <w:r>
        <w:rPr>
          <w:color w:val="414042"/>
          <w:spacing w:val="-18"/>
          <w:w w:val="105"/>
        </w:rPr>
        <w:t xml:space="preserve"> </w:t>
      </w:r>
      <w:r>
        <w:rPr>
          <w:color w:val="414042"/>
          <w:w w:val="105"/>
        </w:rPr>
        <w:t>and</w:t>
      </w:r>
      <w:r>
        <w:rPr>
          <w:color w:val="414042"/>
          <w:spacing w:val="-18"/>
          <w:w w:val="105"/>
        </w:rPr>
        <w:t xml:space="preserve"> </w:t>
      </w:r>
      <w:r>
        <w:rPr>
          <w:color w:val="414042"/>
          <w:w w:val="105"/>
        </w:rPr>
        <w:t>needs</w:t>
      </w:r>
      <w:r>
        <w:rPr>
          <w:color w:val="414042"/>
          <w:spacing w:val="-18"/>
          <w:w w:val="105"/>
        </w:rPr>
        <w:t xml:space="preserve"> </w:t>
      </w:r>
      <w:r>
        <w:rPr>
          <w:color w:val="414042"/>
          <w:w w:val="105"/>
        </w:rPr>
        <w:t>to</w:t>
      </w:r>
      <w:r>
        <w:rPr>
          <w:color w:val="414042"/>
          <w:spacing w:val="-18"/>
          <w:w w:val="105"/>
        </w:rPr>
        <w:t xml:space="preserve"> </w:t>
      </w:r>
      <w:r>
        <w:rPr>
          <w:color w:val="414042"/>
          <w:w w:val="105"/>
        </w:rPr>
        <w:t>be</w:t>
      </w:r>
      <w:r>
        <w:rPr>
          <w:color w:val="414042"/>
          <w:spacing w:val="-18"/>
          <w:w w:val="105"/>
        </w:rPr>
        <w:t xml:space="preserve"> </w:t>
      </w:r>
      <w:r>
        <w:rPr>
          <w:color w:val="414042"/>
          <w:w w:val="105"/>
        </w:rPr>
        <w:t>done</w:t>
      </w:r>
      <w:r>
        <w:rPr>
          <w:color w:val="414042"/>
          <w:spacing w:val="-18"/>
          <w:w w:val="105"/>
        </w:rPr>
        <w:t xml:space="preserve"> </w:t>
      </w:r>
      <w:r>
        <w:rPr>
          <w:color w:val="414042"/>
          <w:w w:val="105"/>
        </w:rPr>
        <w:t>on</w:t>
      </w:r>
      <w:r>
        <w:rPr>
          <w:color w:val="414042"/>
          <w:spacing w:val="-18"/>
          <w:w w:val="105"/>
        </w:rPr>
        <w:t xml:space="preserve"> </w:t>
      </w:r>
      <w:r>
        <w:rPr>
          <w:color w:val="414042"/>
          <w:w w:val="105"/>
        </w:rPr>
        <w:t>sequencing</w:t>
      </w:r>
      <w:r>
        <w:rPr>
          <w:color w:val="414042"/>
          <w:spacing w:val="-18"/>
          <w:w w:val="105"/>
        </w:rPr>
        <w:t xml:space="preserve"> </w:t>
      </w:r>
      <w:r>
        <w:rPr>
          <w:color w:val="414042"/>
          <w:w w:val="105"/>
        </w:rPr>
        <w:t>and</w:t>
      </w:r>
      <w:r>
        <w:rPr>
          <w:color w:val="414042"/>
          <w:spacing w:val="-18"/>
          <w:w w:val="105"/>
        </w:rPr>
        <w:t xml:space="preserve"> </w:t>
      </w:r>
      <w:r>
        <w:rPr>
          <w:color w:val="414042"/>
          <w:w w:val="105"/>
        </w:rPr>
        <w:t>scheduling.</w:t>
      </w:r>
      <w:r>
        <w:rPr>
          <w:color w:val="414042"/>
          <w:spacing w:val="-18"/>
          <w:w w:val="105"/>
        </w:rPr>
        <w:t xml:space="preserve"> </w:t>
      </w:r>
      <w:r>
        <w:rPr>
          <w:color w:val="414042"/>
          <w:spacing w:val="-3"/>
          <w:w w:val="105"/>
        </w:rPr>
        <w:t>Family</w:t>
      </w:r>
      <w:r>
        <w:rPr>
          <w:color w:val="414042"/>
          <w:spacing w:val="-18"/>
          <w:w w:val="105"/>
        </w:rPr>
        <w:t xml:space="preserve"> </w:t>
      </w:r>
      <w:r>
        <w:rPr>
          <w:color w:val="414042"/>
          <w:spacing w:val="-3"/>
          <w:w w:val="105"/>
        </w:rPr>
        <w:t xml:space="preserve">Safety </w:t>
      </w:r>
      <w:r>
        <w:rPr>
          <w:color w:val="414042"/>
          <w:spacing w:val="-4"/>
          <w:w w:val="105"/>
        </w:rPr>
        <w:t>Victoria’s</w:t>
      </w:r>
      <w:r>
        <w:rPr>
          <w:color w:val="414042"/>
          <w:spacing w:val="-12"/>
          <w:w w:val="105"/>
        </w:rPr>
        <w:t xml:space="preserve"> </w:t>
      </w:r>
      <w:r>
        <w:rPr>
          <w:color w:val="414042"/>
          <w:w w:val="105"/>
        </w:rPr>
        <w:t>work</w:t>
      </w:r>
      <w:r>
        <w:rPr>
          <w:color w:val="414042"/>
          <w:spacing w:val="-12"/>
          <w:w w:val="105"/>
        </w:rPr>
        <w:t xml:space="preserve"> </w:t>
      </w:r>
      <w:r>
        <w:rPr>
          <w:color w:val="414042"/>
          <w:w w:val="105"/>
        </w:rPr>
        <w:t>on</w:t>
      </w:r>
      <w:r>
        <w:rPr>
          <w:color w:val="414042"/>
          <w:spacing w:val="-12"/>
          <w:w w:val="105"/>
        </w:rPr>
        <w:t xml:space="preserve"> </w:t>
      </w:r>
      <w:r>
        <w:rPr>
          <w:color w:val="414042"/>
          <w:w w:val="105"/>
        </w:rPr>
        <w:t>mapping</w:t>
      </w:r>
      <w:r>
        <w:rPr>
          <w:color w:val="414042"/>
          <w:spacing w:val="-12"/>
          <w:w w:val="105"/>
        </w:rPr>
        <w:t xml:space="preserve"> </w:t>
      </w:r>
      <w:r>
        <w:rPr>
          <w:color w:val="414042"/>
          <w:w w:val="105"/>
        </w:rPr>
        <w:t>dependencies</w:t>
      </w:r>
      <w:r>
        <w:rPr>
          <w:color w:val="414042"/>
          <w:spacing w:val="-12"/>
          <w:w w:val="105"/>
        </w:rPr>
        <w:t xml:space="preserve"> </w:t>
      </w:r>
      <w:r>
        <w:rPr>
          <w:color w:val="414042"/>
          <w:w w:val="105"/>
        </w:rPr>
        <w:t>is</w:t>
      </w:r>
      <w:r>
        <w:rPr>
          <w:color w:val="414042"/>
          <w:spacing w:val="-12"/>
          <w:w w:val="105"/>
        </w:rPr>
        <w:t xml:space="preserve"> </w:t>
      </w:r>
      <w:r>
        <w:rPr>
          <w:color w:val="414042"/>
          <w:w w:val="105"/>
        </w:rPr>
        <w:t>a</w:t>
      </w:r>
      <w:r>
        <w:rPr>
          <w:color w:val="414042"/>
          <w:spacing w:val="-12"/>
          <w:w w:val="105"/>
        </w:rPr>
        <w:t xml:space="preserve"> </w:t>
      </w:r>
      <w:r>
        <w:rPr>
          <w:color w:val="414042"/>
          <w:w w:val="105"/>
        </w:rPr>
        <w:t>useful</w:t>
      </w:r>
      <w:r>
        <w:rPr>
          <w:color w:val="414042"/>
          <w:spacing w:val="-12"/>
          <w:w w:val="105"/>
        </w:rPr>
        <w:t xml:space="preserve"> </w:t>
      </w:r>
      <w:r>
        <w:rPr>
          <w:color w:val="414042"/>
          <w:w w:val="105"/>
        </w:rPr>
        <w:t>tool</w:t>
      </w:r>
      <w:r>
        <w:rPr>
          <w:color w:val="414042"/>
          <w:spacing w:val="-12"/>
          <w:w w:val="105"/>
        </w:rPr>
        <w:t xml:space="preserve"> </w:t>
      </w:r>
      <w:r>
        <w:rPr>
          <w:color w:val="414042"/>
          <w:w w:val="105"/>
        </w:rPr>
        <w:t>and</w:t>
      </w:r>
      <w:r>
        <w:rPr>
          <w:color w:val="414042"/>
          <w:spacing w:val="-12"/>
          <w:w w:val="105"/>
        </w:rPr>
        <w:t xml:space="preserve"> </w:t>
      </w:r>
      <w:r>
        <w:rPr>
          <w:color w:val="414042"/>
          <w:w w:val="105"/>
        </w:rPr>
        <w:t>should</w:t>
      </w:r>
      <w:r>
        <w:rPr>
          <w:color w:val="414042"/>
          <w:spacing w:val="-12"/>
          <w:w w:val="105"/>
        </w:rPr>
        <w:t xml:space="preserve"> </w:t>
      </w:r>
      <w:r>
        <w:rPr>
          <w:color w:val="414042"/>
          <w:w w:val="105"/>
        </w:rPr>
        <w:t>be</w:t>
      </w:r>
      <w:r>
        <w:rPr>
          <w:color w:val="414042"/>
          <w:spacing w:val="-12"/>
          <w:w w:val="105"/>
        </w:rPr>
        <w:t xml:space="preserve"> </w:t>
      </w:r>
      <w:r>
        <w:rPr>
          <w:color w:val="414042"/>
          <w:w w:val="105"/>
        </w:rPr>
        <w:t>used</w:t>
      </w:r>
    </w:p>
    <w:p w:rsidR="00C7275B" w:rsidRDefault="008851A7">
      <w:pPr>
        <w:pStyle w:val="BodyText"/>
        <w:spacing w:before="1"/>
        <w:ind w:left="1870"/>
      </w:pPr>
      <w:r>
        <w:rPr>
          <w:color w:val="414042"/>
          <w:w w:val="105"/>
        </w:rPr>
        <w:t>as input for better consideration of sequencing and scheduling.</w:t>
      </w:r>
    </w:p>
    <w:p w:rsidR="00C7275B" w:rsidRDefault="008851A7">
      <w:pPr>
        <w:pStyle w:val="Heading3"/>
        <w:spacing w:before="155"/>
      </w:pPr>
      <w:r>
        <w:rPr>
          <w:color w:val="00AFB6"/>
          <w:w w:val="105"/>
        </w:rPr>
        <w:t>The government needs to better articulate what it is going to do</w:t>
      </w:r>
    </w:p>
    <w:p w:rsidR="00C7275B" w:rsidRDefault="008851A7">
      <w:pPr>
        <w:pStyle w:val="BodyText"/>
        <w:spacing w:before="133" w:line="256" w:lineRule="auto"/>
        <w:ind w:left="1870" w:right="82"/>
      </w:pPr>
      <w:r>
        <w:rPr>
          <w:color w:val="414042"/>
          <w:w w:val="105"/>
        </w:rPr>
        <w:t>The</w:t>
      </w:r>
      <w:r>
        <w:rPr>
          <w:color w:val="414042"/>
          <w:spacing w:val="-12"/>
          <w:w w:val="105"/>
        </w:rPr>
        <w:t xml:space="preserve"> </w:t>
      </w:r>
      <w:r>
        <w:rPr>
          <w:color w:val="414042"/>
          <w:w w:val="105"/>
        </w:rPr>
        <w:t>government</w:t>
      </w:r>
      <w:r>
        <w:rPr>
          <w:color w:val="414042"/>
          <w:spacing w:val="-12"/>
          <w:w w:val="105"/>
        </w:rPr>
        <w:t xml:space="preserve"> </w:t>
      </w:r>
      <w:r>
        <w:rPr>
          <w:color w:val="414042"/>
          <w:w w:val="105"/>
        </w:rPr>
        <w:t>has</w:t>
      </w:r>
      <w:r>
        <w:rPr>
          <w:color w:val="414042"/>
          <w:spacing w:val="-12"/>
          <w:w w:val="105"/>
        </w:rPr>
        <w:t xml:space="preserve"> </w:t>
      </w:r>
      <w:r>
        <w:rPr>
          <w:color w:val="414042"/>
          <w:w w:val="105"/>
        </w:rPr>
        <w:t>not</w:t>
      </w:r>
      <w:r>
        <w:rPr>
          <w:color w:val="414042"/>
          <w:spacing w:val="-12"/>
          <w:w w:val="105"/>
        </w:rPr>
        <w:t xml:space="preserve"> </w:t>
      </w:r>
      <w:r>
        <w:rPr>
          <w:color w:val="414042"/>
          <w:w w:val="105"/>
        </w:rPr>
        <w:t>developed</w:t>
      </w:r>
      <w:r>
        <w:rPr>
          <w:color w:val="414042"/>
          <w:spacing w:val="-12"/>
          <w:w w:val="105"/>
        </w:rPr>
        <w:t xml:space="preserve"> </w:t>
      </w:r>
      <w:r>
        <w:rPr>
          <w:color w:val="414042"/>
          <w:w w:val="105"/>
        </w:rPr>
        <w:t>a</w:t>
      </w:r>
      <w:r>
        <w:rPr>
          <w:color w:val="414042"/>
          <w:spacing w:val="-12"/>
          <w:w w:val="105"/>
        </w:rPr>
        <w:t xml:space="preserve"> </w:t>
      </w:r>
      <w:r>
        <w:rPr>
          <w:color w:val="414042"/>
          <w:w w:val="105"/>
        </w:rPr>
        <w:t>full</w:t>
      </w:r>
      <w:r>
        <w:rPr>
          <w:color w:val="414042"/>
          <w:spacing w:val="-12"/>
          <w:w w:val="105"/>
        </w:rPr>
        <w:t xml:space="preserve"> </w:t>
      </w:r>
      <w:r>
        <w:rPr>
          <w:color w:val="414042"/>
          <w:w w:val="105"/>
        </w:rPr>
        <w:t>implementation</w:t>
      </w:r>
      <w:r>
        <w:rPr>
          <w:color w:val="414042"/>
          <w:spacing w:val="-12"/>
          <w:w w:val="105"/>
        </w:rPr>
        <w:t xml:space="preserve"> </w:t>
      </w:r>
      <w:r>
        <w:rPr>
          <w:color w:val="414042"/>
          <w:w w:val="105"/>
        </w:rPr>
        <w:t>plan</w:t>
      </w:r>
      <w:r>
        <w:rPr>
          <w:color w:val="414042"/>
          <w:spacing w:val="-12"/>
          <w:w w:val="105"/>
        </w:rPr>
        <w:t xml:space="preserve"> </w:t>
      </w:r>
      <w:r>
        <w:rPr>
          <w:color w:val="414042"/>
          <w:w w:val="105"/>
        </w:rPr>
        <w:t>for</w:t>
      </w:r>
      <w:r>
        <w:rPr>
          <w:color w:val="414042"/>
          <w:spacing w:val="-12"/>
          <w:w w:val="105"/>
        </w:rPr>
        <w:t xml:space="preserve"> </w:t>
      </w:r>
      <w:r>
        <w:rPr>
          <w:color w:val="414042"/>
          <w:w w:val="105"/>
        </w:rPr>
        <w:t>the</w:t>
      </w:r>
      <w:r>
        <w:rPr>
          <w:color w:val="414042"/>
          <w:spacing w:val="-12"/>
          <w:w w:val="105"/>
        </w:rPr>
        <w:t xml:space="preserve"> </w:t>
      </w:r>
      <w:r>
        <w:rPr>
          <w:color w:val="414042"/>
          <w:w w:val="105"/>
        </w:rPr>
        <w:t>reform</w:t>
      </w:r>
      <w:r>
        <w:rPr>
          <w:color w:val="414042"/>
          <w:spacing w:val="-12"/>
          <w:w w:val="105"/>
        </w:rPr>
        <w:t xml:space="preserve"> </w:t>
      </w:r>
      <w:r>
        <w:rPr>
          <w:color w:val="414042"/>
          <w:w w:val="105"/>
        </w:rPr>
        <w:t>that is</w:t>
      </w:r>
      <w:r>
        <w:rPr>
          <w:color w:val="414042"/>
          <w:spacing w:val="-5"/>
          <w:w w:val="105"/>
        </w:rPr>
        <w:t xml:space="preserve"> </w:t>
      </w:r>
      <w:r>
        <w:rPr>
          <w:color w:val="414042"/>
          <w:w w:val="105"/>
        </w:rPr>
        <w:t>sufficiently</w:t>
      </w:r>
      <w:r>
        <w:rPr>
          <w:color w:val="414042"/>
          <w:spacing w:val="-5"/>
          <w:w w:val="105"/>
        </w:rPr>
        <w:t xml:space="preserve"> </w:t>
      </w:r>
      <w:r>
        <w:rPr>
          <w:color w:val="414042"/>
          <w:w w:val="105"/>
        </w:rPr>
        <w:t>detailed</w:t>
      </w:r>
      <w:r>
        <w:rPr>
          <w:color w:val="414042"/>
          <w:spacing w:val="-5"/>
          <w:w w:val="105"/>
        </w:rPr>
        <w:t xml:space="preserve"> </w:t>
      </w:r>
      <w:r>
        <w:rPr>
          <w:color w:val="414042"/>
          <w:w w:val="105"/>
        </w:rPr>
        <w:t>to</w:t>
      </w:r>
      <w:r>
        <w:rPr>
          <w:color w:val="414042"/>
          <w:spacing w:val="-5"/>
          <w:w w:val="105"/>
        </w:rPr>
        <w:t xml:space="preserve"> </w:t>
      </w:r>
      <w:r>
        <w:rPr>
          <w:color w:val="414042"/>
          <w:w w:val="105"/>
        </w:rPr>
        <w:t>guide</w:t>
      </w:r>
      <w:r>
        <w:rPr>
          <w:color w:val="414042"/>
          <w:spacing w:val="-5"/>
          <w:w w:val="105"/>
        </w:rPr>
        <w:t xml:space="preserve"> </w:t>
      </w:r>
      <w:r>
        <w:rPr>
          <w:color w:val="414042"/>
          <w:w w:val="105"/>
        </w:rPr>
        <w:t>implementation.</w:t>
      </w:r>
      <w:r>
        <w:rPr>
          <w:color w:val="414042"/>
          <w:spacing w:val="-5"/>
          <w:w w:val="105"/>
        </w:rPr>
        <w:t xml:space="preserve"> </w:t>
      </w:r>
      <w:r>
        <w:rPr>
          <w:color w:val="414042"/>
          <w:w w:val="105"/>
        </w:rPr>
        <w:t>It</w:t>
      </w:r>
      <w:r>
        <w:rPr>
          <w:color w:val="414042"/>
          <w:spacing w:val="-5"/>
          <w:w w:val="105"/>
        </w:rPr>
        <w:t xml:space="preserve"> </w:t>
      </w:r>
      <w:r>
        <w:rPr>
          <w:color w:val="414042"/>
          <w:w w:val="105"/>
        </w:rPr>
        <w:t>needs</w:t>
      </w:r>
      <w:r>
        <w:rPr>
          <w:color w:val="414042"/>
          <w:spacing w:val="-5"/>
          <w:w w:val="105"/>
        </w:rPr>
        <w:t xml:space="preserve"> </w:t>
      </w:r>
      <w:r>
        <w:rPr>
          <w:color w:val="414042"/>
          <w:w w:val="105"/>
        </w:rPr>
        <w:t>to</w:t>
      </w:r>
      <w:r>
        <w:rPr>
          <w:color w:val="414042"/>
          <w:spacing w:val="-5"/>
          <w:w w:val="105"/>
        </w:rPr>
        <w:t xml:space="preserve"> </w:t>
      </w:r>
      <w:r>
        <w:rPr>
          <w:color w:val="414042"/>
          <w:w w:val="105"/>
        </w:rPr>
        <w:t>do</w:t>
      </w:r>
      <w:r>
        <w:rPr>
          <w:color w:val="414042"/>
          <w:spacing w:val="-5"/>
          <w:w w:val="105"/>
        </w:rPr>
        <w:t xml:space="preserve"> </w:t>
      </w:r>
      <w:r>
        <w:rPr>
          <w:color w:val="414042"/>
          <w:w w:val="105"/>
        </w:rPr>
        <w:t>so</w:t>
      </w:r>
      <w:r>
        <w:rPr>
          <w:color w:val="414042"/>
          <w:spacing w:val="-5"/>
          <w:w w:val="105"/>
        </w:rPr>
        <w:t xml:space="preserve"> </w:t>
      </w:r>
      <w:r>
        <w:rPr>
          <w:color w:val="414042"/>
          <w:spacing w:val="-3"/>
          <w:w w:val="105"/>
        </w:rPr>
        <w:t>urgently.</w:t>
      </w:r>
    </w:p>
    <w:p w:rsidR="00C7275B" w:rsidRDefault="008851A7">
      <w:pPr>
        <w:pStyle w:val="BodyText"/>
        <w:rPr>
          <w:sz w:val="18"/>
        </w:rPr>
      </w:pPr>
      <w:r>
        <w:br w:type="column"/>
      </w: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spacing w:before="2"/>
        <w:rPr>
          <w:sz w:val="20"/>
        </w:rPr>
      </w:pPr>
    </w:p>
    <w:p w:rsidR="00C7275B" w:rsidRDefault="006F017D">
      <w:pPr>
        <w:pStyle w:val="ListParagraph"/>
        <w:numPr>
          <w:ilvl w:val="0"/>
          <w:numId w:val="9"/>
        </w:numPr>
        <w:tabs>
          <w:tab w:val="left" w:pos="815"/>
        </w:tabs>
        <w:spacing w:before="1" w:line="235" w:lineRule="auto"/>
        <w:ind w:left="814" w:right="967" w:hanging="283"/>
        <w:jc w:val="left"/>
        <w:rPr>
          <w:sz w:val="14"/>
        </w:rPr>
      </w:pPr>
      <w:r>
        <w:rPr>
          <w:noProof/>
        </w:rPr>
        <mc:AlternateContent>
          <mc:Choice Requires="wps">
            <w:drawing>
              <wp:anchor distT="0" distB="0" distL="114300" distR="114300" simplePos="0" relativeHeight="2656" behindDoc="0" locked="1" layoutInCell="1" allowOverlap="1">
                <wp:simplePos x="0" y="0"/>
                <wp:positionH relativeFrom="page">
                  <wp:posOffset>7275830</wp:posOffset>
                </wp:positionH>
                <wp:positionV relativeFrom="page">
                  <wp:posOffset>6181725</wp:posOffset>
                </wp:positionV>
                <wp:extent cx="138960" cy="3178800"/>
                <wp:effectExtent l="0" t="0" r="1270" b="9525"/>
                <wp:wrapNone/>
                <wp:docPr id="12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317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288DCC"/>
                                <w:sz w:val="14"/>
                              </w:rPr>
                              <w:t>Making sure the right things are done in the right order, in the best way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48" type="#_x0000_t202" style="position:absolute;left:0;text-align:left;margin-left:572.9pt;margin-top:486.75pt;width:10.95pt;height:250.3pt;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288DCC"/>
                          <w:sz w:val="14"/>
                        </w:rPr>
                        <w:t>Making sure the right things are done in the right order, in the best way</w:t>
                      </w:r>
                    </w:p>
                  </w:txbxContent>
                </v:textbox>
                <w10:wrap anchorx="page" anchory="page"/>
                <w10:anchorlock/>
              </v:shape>
            </w:pict>
          </mc:Fallback>
        </mc:AlternateContent>
      </w:r>
      <w:r w:rsidR="008851A7">
        <w:rPr>
          <w:color w:val="6D6E71"/>
          <w:sz w:val="14"/>
        </w:rPr>
        <w:t>Australian Government Department</w:t>
      </w:r>
      <w:r w:rsidR="008851A7">
        <w:rPr>
          <w:color w:val="6D6E71"/>
          <w:spacing w:val="-1"/>
          <w:sz w:val="14"/>
        </w:rPr>
        <w:t xml:space="preserve"> </w:t>
      </w:r>
      <w:r w:rsidR="008851A7">
        <w:rPr>
          <w:color w:val="6D6E71"/>
          <w:sz w:val="14"/>
        </w:rPr>
        <w:t>of</w:t>
      </w:r>
    </w:p>
    <w:p w:rsidR="00C7275B" w:rsidRDefault="008851A7">
      <w:pPr>
        <w:spacing w:line="235" w:lineRule="auto"/>
        <w:ind w:left="814" w:right="829"/>
        <w:rPr>
          <w:sz w:val="14"/>
        </w:rPr>
      </w:pPr>
      <w:r>
        <w:rPr>
          <w:color w:val="6D6E71"/>
          <w:sz w:val="14"/>
        </w:rPr>
        <w:t xml:space="preserve">Prime Minister and Cabinet 2017, </w:t>
      </w:r>
      <w:r>
        <w:rPr>
          <w:rFonts w:ascii="NeutralStd-RegularItalic"/>
          <w:i/>
          <w:color w:val="6D6E71"/>
          <w:sz w:val="14"/>
        </w:rPr>
        <w:t>Guide to Implementation Planning</w:t>
      </w:r>
      <w:r>
        <w:rPr>
          <w:color w:val="6D6E71"/>
          <w:sz w:val="14"/>
        </w:rPr>
        <w:t>, Cabinet Implementation Unit, Canberra, p. 10.</w:t>
      </w:r>
    </w:p>
    <w:p w:rsidR="00C7275B" w:rsidRDefault="008851A7">
      <w:pPr>
        <w:pStyle w:val="ListParagraph"/>
        <w:numPr>
          <w:ilvl w:val="0"/>
          <w:numId w:val="9"/>
        </w:numPr>
        <w:tabs>
          <w:tab w:val="left" w:pos="815"/>
        </w:tabs>
        <w:spacing w:before="62" w:line="235" w:lineRule="auto"/>
        <w:ind w:left="814" w:right="1026" w:hanging="283"/>
        <w:jc w:val="left"/>
        <w:rPr>
          <w:sz w:val="14"/>
        </w:rPr>
      </w:pPr>
      <w:r>
        <w:rPr>
          <w:color w:val="6D6E71"/>
          <w:sz w:val="14"/>
        </w:rPr>
        <w:t>There are some milestones presented in relation to iconic initiatives (p. ix) that could represent some sequencing, and there are funding amounts in relation to some activities that could indicate</w:t>
      </w:r>
      <w:r>
        <w:rPr>
          <w:color w:val="6D6E71"/>
          <w:spacing w:val="-2"/>
          <w:sz w:val="14"/>
        </w:rPr>
        <w:t xml:space="preserve"> </w:t>
      </w:r>
      <w:r>
        <w:rPr>
          <w:color w:val="6D6E71"/>
          <w:sz w:val="14"/>
        </w:rPr>
        <w:t>prioritisation.</w:t>
      </w:r>
    </w:p>
    <w:p w:rsidR="00C7275B" w:rsidRDefault="00C7275B">
      <w:pPr>
        <w:spacing w:line="235" w:lineRule="auto"/>
        <w:rPr>
          <w:sz w:val="14"/>
        </w:rPr>
        <w:sectPr w:rsidR="00C7275B">
          <w:type w:val="continuous"/>
          <w:pgSz w:w="11910" w:h="16840"/>
          <w:pgMar w:top="1060" w:right="0" w:bottom="0" w:left="0" w:header="720" w:footer="720" w:gutter="0"/>
          <w:cols w:num="2" w:space="720" w:equalWidth="0">
            <w:col w:w="8500" w:space="40"/>
            <w:col w:w="3370"/>
          </w:cols>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6F017D">
      <w:pPr>
        <w:pStyle w:val="BodyText"/>
        <w:rPr>
          <w:sz w:val="20"/>
        </w:rPr>
      </w:pPr>
      <w:r>
        <w:rPr>
          <w:noProof/>
        </w:rPr>
        <mc:AlternateContent>
          <mc:Choice Requires="wpg">
            <w:drawing>
              <wp:anchor distT="0" distB="0" distL="114300" distR="114300" simplePos="0" relativeHeight="251659264" behindDoc="1" locked="0" layoutInCell="1" allowOverlap="1">
                <wp:simplePos x="0" y="0"/>
                <wp:positionH relativeFrom="page">
                  <wp:posOffset>355600</wp:posOffset>
                </wp:positionH>
                <wp:positionV relativeFrom="paragraph">
                  <wp:posOffset>127001</wp:posOffset>
                </wp:positionV>
                <wp:extent cx="6202045" cy="5194300"/>
                <wp:effectExtent l="0" t="0" r="8255" b="0"/>
                <wp:wrapNone/>
                <wp:docPr id="115" name="Group 111" descr="An implementation plan is a vital practical tool" title="Box 3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045" cy="5194300"/>
                          <a:chOff x="567" y="-218"/>
                          <a:chExt cx="9767" cy="9321"/>
                        </a:xfrm>
                      </wpg:grpSpPr>
                      <wps:wsp>
                        <wps:cNvPr id="116" name="Line 115"/>
                        <wps:cNvCnPr>
                          <a:cxnSpLocks/>
                        </wps:cNvCnPr>
                        <wps:spPr bwMode="auto">
                          <a:xfrm>
                            <a:off x="567" y="-210"/>
                            <a:ext cx="9766"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s:wsp>
                        <wps:cNvPr id="117" name="Line 114"/>
                        <wps:cNvCnPr>
                          <a:cxnSpLocks/>
                        </wps:cNvCnPr>
                        <wps:spPr bwMode="auto">
                          <a:xfrm>
                            <a:off x="574" y="9088"/>
                            <a:ext cx="0"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s:wsp>
                        <wps:cNvPr id="118" name="Line 113"/>
                        <wps:cNvCnPr>
                          <a:cxnSpLocks/>
                        </wps:cNvCnPr>
                        <wps:spPr bwMode="auto">
                          <a:xfrm>
                            <a:off x="10326" y="9088"/>
                            <a:ext cx="0"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s:wsp>
                        <wps:cNvPr id="119" name="Line 112"/>
                        <wps:cNvCnPr>
                          <a:cxnSpLocks/>
                        </wps:cNvCnPr>
                        <wps:spPr bwMode="auto">
                          <a:xfrm>
                            <a:off x="567" y="9095"/>
                            <a:ext cx="9766"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2BF66C" id="Group 111" o:spid="_x0000_s1026" alt="Title: Box 3B - Description: An implementation plan is a vital practical tool" style="position:absolute;margin-left:28pt;margin-top:10pt;width:488.35pt;height:409pt;z-index:-251657216;mso-position-horizontal-relative:page" coordorigin="567,-218" coordsize="9767,9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">
                <v:line id="Line 115" o:spid="_x0000_s1027" style="position:absolute;visibility:visible;mso-wrap-style:square" from="567,-210" to="1033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" strokecolor="#288dcc">
                  <o:lock v:ext="edit" shapetype="f"/>
                </v:line>
                <v:line id="Line 114" o:spid="_x0000_s1028" style="position:absolute;visibility:visible;mso-wrap-style:square" from="574,9088" to="574,9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" strokecolor="#288dcc">
                  <o:lock v:ext="edit" shapetype="f"/>
                </v:line>
                <v:line id="Line 113" o:spid="_x0000_s1029" style="position:absolute;visibility:visible;mso-wrap-style:square" from="10326,9088" to="10326,9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" strokecolor="#288dcc">
                  <o:lock v:ext="edit" shapetype="f"/>
                </v:line>
                <v:line id="Line 112" o:spid="_x0000_s1030" style="position:absolute;visibility:visible;mso-wrap-style:square" from="567,9095" to="10333,9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" strokecolor="#288dcc">
                  <o:lock v:ext="edit" shapetype="f"/>
                </v:line>
                <w10:wrap anchorx="page"/>
              </v:group>
            </w:pict>
          </mc:Fallback>
        </mc:AlternateContent>
      </w:r>
    </w:p>
    <w:p w:rsidR="00C7275B" w:rsidRDefault="00C7275B">
      <w:pPr>
        <w:pStyle w:val="BodyText"/>
        <w:spacing w:before="2"/>
        <w:rPr>
          <w:sz w:val="15"/>
        </w:rPr>
      </w:pPr>
    </w:p>
    <w:p w:rsidR="00C7275B" w:rsidRDefault="008851A7">
      <w:pPr>
        <w:spacing w:before="1"/>
        <w:ind w:left="850"/>
        <w:rPr>
          <w:sz w:val="14"/>
        </w:rPr>
      </w:pPr>
      <w:r>
        <w:rPr>
          <w:color w:val="6D6E71"/>
          <w:sz w:val="14"/>
        </w:rPr>
        <w:t>BOX 3B</w:t>
      </w:r>
    </w:p>
    <w:p w:rsidR="00C7275B" w:rsidRDefault="008851A7">
      <w:pPr>
        <w:pStyle w:val="Heading2"/>
        <w:spacing w:before="70"/>
      </w:pPr>
      <w:r>
        <w:rPr>
          <w:color w:val="288DCC"/>
        </w:rPr>
        <w:t>An implementation plan is a vital practical tool</w:t>
      </w:r>
    </w:p>
    <w:p w:rsidR="00C7275B" w:rsidRDefault="00C7275B">
      <w:pPr>
        <w:sectPr w:rsidR="00C7275B">
          <w:pgSz w:w="11910" w:h="16840"/>
          <w:pgMar w:top="1580" w:right="0" w:bottom="620" w:left="0" w:header="0" w:footer="351" w:gutter="0"/>
          <w:cols w:space="720"/>
        </w:sectPr>
      </w:pPr>
    </w:p>
    <w:p w:rsidR="00C7275B" w:rsidRDefault="008851A7">
      <w:pPr>
        <w:pStyle w:val="BodyText"/>
        <w:spacing w:before="117" w:line="256" w:lineRule="auto"/>
        <w:ind w:left="850"/>
      </w:pPr>
      <w:r>
        <w:rPr>
          <w:color w:val="414042"/>
          <w:w w:val="105"/>
        </w:rPr>
        <w:t>An implementation plan is a practical tool to direct what is happening and when, who is doing what,</w:t>
      </w:r>
    </w:p>
    <w:p w:rsidR="00C7275B" w:rsidRDefault="008851A7">
      <w:pPr>
        <w:pStyle w:val="BodyText"/>
        <w:spacing w:before="1" w:line="256" w:lineRule="auto"/>
        <w:ind w:left="850"/>
      </w:pPr>
      <w:r>
        <w:rPr>
          <w:color w:val="414042"/>
          <w:w w:val="105"/>
        </w:rPr>
        <w:t>and</w:t>
      </w:r>
      <w:r>
        <w:rPr>
          <w:color w:val="414042"/>
          <w:spacing w:val="-9"/>
          <w:w w:val="105"/>
        </w:rPr>
        <w:t xml:space="preserve"> </w:t>
      </w:r>
      <w:r>
        <w:rPr>
          <w:color w:val="414042"/>
          <w:w w:val="105"/>
        </w:rPr>
        <w:t>the</w:t>
      </w:r>
      <w:r>
        <w:rPr>
          <w:color w:val="414042"/>
          <w:spacing w:val="-9"/>
          <w:w w:val="105"/>
        </w:rPr>
        <w:t xml:space="preserve"> </w:t>
      </w:r>
      <w:r>
        <w:rPr>
          <w:color w:val="414042"/>
          <w:w w:val="105"/>
        </w:rPr>
        <w:t>associated</w:t>
      </w:r>
      <w:r>
        <w:rPr>
          <w:color w:val="414042"/>
          <w:spacing w:val="-9"/>
          <w:w w:val="105"/>
        </w:rPr>
        <w:t xml:space="preserve"> </w:t>
      </w:r>
      <w:r>
        <w:rPr>
          <w:color w:val="414042"/>
          <w:w w:val="105"/>
        </w:rPr>
        <w:t>risks.</w:t>
      </w:r>
      <w:r>
        <w:rPr>
          <w:color w:val="414042"/>
          <w:spacing w:val="-9"/>
          <w:w w:val="105"/>
        </w:rPr>
        <w:t xml:space="preserve"> </w:t>
      </w:r>
      <w:r>
        <w:rPr>
          <w:color w:val="414042"/>
          <w:w w:val="105"/>
        </w:rPr>
        <w:t>It</w:t>
      </w:r>
      <w:r>
        <w:rPr>
          <w:color w:val="414042"/>
          <w:spacing w:val="-9"/>
          <w:w w:val="105"/>
        </w:rPr>
        <w:t xml:space="preserve"> </w:t>
      </w:r>
      <w:r>
        <w:rPr>
          <w:color w:val="414042"/>
          <w:w w:val="105"/>
        </w:rPr>
        <w:t>should</w:t>
      </w:r>
      <w:r>
        <w:rPr>
          <w:color w:val="414042"/>
          <w:spacing w:val="-9"/>
          <w:w w:val="105"/>
        </w:rPr>
        <w:t xml:space="preserve"> </w:t>
      </w:r>
      <w:r>
        <w:rPr>
          <w:color w:val="414042"/>
          <w:w w:val="105"/>
        </w:rPr>
        <w:t>provide</w:t>
      </w:r>
      <w:r>
        <w:rPr>
          <w:color w:val="414042"/>
          <w:spacing w:val="-9"/>
          <w:w w:val="105"/>
        </w:rPr>
        <w:t xml:space="preserve"> </w:t>
      </w:r>
      <w:r>
        <w:rPr>
          <w:color w:val="414042"/>
          <w:w w:val="105"/>
        </w:rPr>
        <w:t>a</w:t>
      </w:r>
      <w:r>
        <w:rPr>
          <w:color w:val="414042"/>
          <w:spacing w:val="-9"/>
          <w:w w:val="105"/>
        </w:rPr>
        <w:t xml:space="preserve"> </w:t>
      </w:r>
      <w:r>
        <w:rPr>
          <w:color w:val="414042"/>
          <w:w w:val="105"/>
        </w:rPr>
        <w:t>structured approach</w:t>
      </w:r>
      <w:r>
        <w:rPr>
          <w:color w:val="414042"/>
          <w:spacing w:val="-7"/>
          <w:w w:val="105"/>
        </w:rPr>
        <w:t xml:space="preserve"> </w:t>
      </w:r>
      <w:r>
        <w:rPr>
          <w:color w:val="414042"/>
          <w:w w:val="105"/>
        </w:rPr>
        <w:t>for</w:t>
      </w:r>
      <w:r>
        <w:rPr>
          <w:color w:val="414042"/>
          <w:spacing w:val="-7"/>
          <w:w w:val="105"/>
        </w:rPr>
        <w:t xml:space="preserve"> </w:t>
      </w:r>
      <w:r>
        <w:rPr>
          <w:color w:val="414042"/>
          <w:w w:val="105"/>
        </w:rPr>
        <w:t>implementing</w:t>
      </w:r>
      <w:r>
        <w:rPr>
          <w:color w:val="414042"/>
          <w:spacing w:val="-7"/>
          <w:w w:val="105"/>
        </w:rPr>
        <w:t xml:space="preserve"> </w:t>
      </w:r>
      <w:r>
        <w:rPr>
          <w:color w:val="414042"/>
          <w:w w:val="105"/>
        </w:rPr>
        <w:t>an</w:t>
      </w:r>
      <w:r>
        <w:rPr>
          <w:color w:val="414042"/>
          <w:spacing w:val="-7"/>
          <w:w w:val="105"/>
        </w:rPr>
        <w:t xml:space="preserve"> </w:t>
      </w:r>
      <w:r>
        <w:rPr>
          <w:color w:val="414042"/>
          <w:w w:val="105"/>
        </w:rPr>
        <w:t>initiative</w:t>
      </w:r>
      <w:r>
        <w:rPr>
          <w:color w:val="414042"/>
          <w:spacing w:val="-7"/>
          <w:w w:val="105"/>
        </w:rPr>
        <w:t xml:space="preserve"> </w:t>
      </w:r>
      <w:r>
        <w:rPr>
          <w:color w:val="414042"/>
          <w:w w:val="105"/>
        </w:rPr>
        <w:t>or</w:t>
      </w:r>
      <w:r>
        <w:rPr>
          <w:color w:val="414042"/>
          <w:spacing w:val="-7"/>
          <w:w w:val="105"/>
        </w:rPr>
        <w:t xml:space="preserve"> </w:t>
      </w:r>
      <w:r>
        <w:rPr>
          <w:color w:val="414042"/>
          <w:w w:val="105"/>
        </w:rPr>
        <w:t>program.</w:t>
      </w:r>
    </w:p>
    <w:p w:rsidR="00C7275B" w:rsidRDefault="008851A7">
      <w:pPr>
        <w:pStyle w:val="BodyText"/>
        <w:spacing w:before="1"/>
        <w:ind w:left="850"/>
      </w:pPr>
      <w:r>
        <w:rPr>
          <w:color w:val="414042"/>
          <w:w w:val="105"/>
        </w:rPr>
        <w:t>It plays many roles, including:</w:t>
      </w:r>
    </w:p>
    <w:p w:rsidR="00C7275B" w:rsidRDefault="008851A7">
      <w:pPr>
        <w:pStyle w:val="ListParagraph"/>
        <w:numPr>
          <w:ilvl w:val="1"/>
          <w:numId w:val="9"/>
        </w:numPr>
        <w:tabs>
          <w:tab w:val="left" w:pos="1133"/>
          <w:tab w:val="left" w:pos="1134"/>
        </w:tabs>
        <w:spacing w:before="141" w:line="256" w:lineRule="auto"/>
        <w:ind w:right="1" w:hanging="283"/>
        <w:rPr>
          <w:sz w:val="16"/>
        </w:rPr>
      </w:pPr>
      <w:r>
        <w:rPr>
          <w:color w:val="414042"/>
          <w:w w:val="105"/>
          <w:sz w:val="16"/>
        </w:rPr>
        <w:t>guiding those responsible for implementation to implement</w:t>
      </w:r>
      <w:r>
        <w:rPr>
          <w:color w:val="414042"/>
          <w:spacing w:val="-19"/>
          <w:w w:val="105"/>
          <w:sz w:val="16"/>
        </w:rPr>
        <w:t xml:space="preserve"> </w:t>
      </w:r>
      <w:r>
        <w:rPr>
          <w:color w:val="414042"/>
          <w:w w:val="105"/>
          <w:sz w:val="16"/>
        </w:rPr>
        <w:t>activities</w:t>
      </w:r>
      <w:r>
        <w:rPr>
          <w:color w:val="414042"/>
          <w:spacing w:val="-19"/>
          <w:w w:val="105"/>
          <w:sz w:val="16"/>
        </w:rPr>
        <w:t xml:space="preserve"> </w:t>
      </w:r>
      <w:r>
        <w:rPr>
          <w:color w:val="414042"/>
          <w:w w:val="105"/>
          <w:sz w:val="16"/>
        </w:rPr>
        <w:t>effectively</w:t>
      </w:r>
      <w:r>
        <w:rPr>
          <w:color w:val="414042"/>
          <w:spacing w:val="-19"/>
          <w:w w:val="105"/>
          <w:sz w:val="16"/>
        </w:rPr>
        <w:t xml:space="preserve"> </w:t>
      </w:r>
      <w:r>
        <w:rPr>
          <w:color w:val="414042"/>
          <w:w w:val="105"/>
          <w:sz w:val="16"/>
        </w:rPr>
        <w:t>and</w:t>
      </w:r>
      <w:r>
        <w:rPr>
          <w:color w:val="414042"/>
          <w:spacing w:val="-19"/>
          <w:w w:val="105"/>
          <w:sz w:val="16"/>
        </w:rPr>
        <w:t xml:space="preserve"> </w:t>
      </w:r>
      <w:r>
        <w:rPr>
          <w:color w:val="414042"/>
          <w:w w:val="105"/>
          <w:sz w:val="16"/>
        </w:rPr>
        <w:t>at</w:t>
      </w:r>
      <w:r>
        <w:rPr>
          <w:color w:val="414042"/>
          <w:spacing w:val="-19"/>
          <w:w w:val="105"/>
          <w:sz w:val="16"/>
        </w:rPr>
        <w:t xml:space="preserve"> </w:t>
      </w:r>
      <w:r>
        <w:rPr>
          <w:color w:val="414042"/>
          <w:w w:val="105"/>
          <w:sz w:val="16"/>
        </w:rPr>
        <w:t>the</w:t>
      </w:r>
      <w:r>
        <w:rPr>
          <w:color w:val="414042"/>
          <w:spacing w:val="-19"/>
          <w:w w:val="105"/>
          <w:sz w:val="16"/>
        </w:rPr>
        <w:t xml:space="preserve"> </w:t>
      </w:r>
      <w:r>
        <w:rPr>
          <w:color w:val="414042"/>
          <w:w w:val="105"/>
          <w:sz w:val="16"/>
        </w:rPr>
        <w:t>right</w:t>
      </w:r>
      <w:r>
        <w:rPr>
          <w:color w:val="414042"/>
          <w:spacing w:val="-19"/>
          <w:w w:val="105"/>
          <w:sz w:val="16"/>
        </w:rPr>
        <w:t xml:space="preserve"> </w:t>
      </w:r>
      <w:r>
        <w:rPr>
          <w:color w:val="414042"/>
          <w:w w:val="105"/>
          <w:sz w:val="16"/>
        </w:rPr>
        <w:t>time</w:t>
      </w:r>
    </w:p>
    <w:p w:rsidR="00C7275B" w:rsidRDefault="008851A7">
      <w:pPr>
        <w:pStyle w:val="ListParagraph"/>
        <w:numPr>
          <w:ilvl w:val="1"/>
          <w:numId w:val="9"/>
        </w:numPr>
        <w:tabs>
          <w:tab w:val="left" w:pos="1134"/>
        </w:tabs>
        <w:spacing w:before="64" w:line="256" w:lineRule="auto"/>
        <w:ind w:right="265" w:hanging="283"/>
        <w:jc w:val="both"/>
        <w:rPr>
          <w:sz w:val="16"/>
        </w:rPr>
      </w:pPr>
      <w:r>
        <w:rPr>
          <w:color w:val="414042"/>
          <w:w w:val="105"/>
          <w:sz w:val="16"/>
        </w:rPr>
        <w:t>keeping</w:t>
      </w:r>
      <w:r>
        <w:rPr>
          <w:color w:val="414042"/>
          <w:spacing w:val="-14"/>
          <w:w w:val="105"/>
          <w:sz w:val="16"/>
        </w:rPr>
        <w:t xml:space="preserve"> </w:t>
      </w:r>
      <w:r>
        <w:rPr>
          <w:color w:val="414042"/>
          <w:w w:val="105"/>
          <w:sz w:val="16"/>
        </w:rPr>
        <w:t>government</w:t>
      </w:r>
      <w:r>
        <w:rPr>
          <w:color w:val="414042"/>
          <w:spacing w:val="-14"/>
          <w:w w:val="105"/>
          <w:sz w:val="16"/>
        </w:rPr>
        <w:t xml:space="preserve"> </w:t>
      </w:r>
      <w:r>
        <w:rPr>
          <w:color w:val="414042"/>
          <w:w w:val="105"/>
          <w:sz w:val="16"/>
        </w:rPr>
        <w:t>accountable</w:t>
      </w:r>
      <w:r>
        <w:rPr>
          <w:color w:val="414042"/>
          <w:spacing w:val="-14"/>
          <w:w w:val="105"/>
          <w:sz w:val="16"/>
        </w:rPr>
        <w:t xml:space="preserve"> </w:t>
      </w:r>
      <w:r>
        <w:rPr>
          <w:color w:val="414042"/>
          <w:w w:val="105"/>
          <w:sz w:val="16"/>
        </w:rPr>
        <w:t>for</w:t>
      </w:r>
      <w:r>
        <w:rPr>
          <w:color w:val="414042"/>
          <w:spacing w:val="-14"/>
          <w:w w:val="105"/>
          <w:sz w:val="16"/>
        </w:rPr>
        <w:t xml:space="preserve"> </w:t>
      </w:r>
      <w:r>
        <w:rPr>
          <w:color w:val="414042"/>
          <w:w w:val="105"/>
          <w:sz w:val="16"/>
        </w:rPr>
        <w:t>what</w:t>
      </w:r>
      <w:r>
        <w:rPr>
          <w:color w:val="414042"/>
          <w:spacing w:val="-14"/>
          <w:w w:val="105"/>
          <w:sz w:val="16"/>
        </w:rPr>
        <w:t xml:space="preserve"> </w:t>
      </w:r>
      <w:r>
        <w:rPr>
          <w:color w:val="414042"/>
          <w:w w:val="105"/>
          <w:sz w:val="16"/>
        </w:rPr>
        <w:t>it</w:t>
      </w:r>
      <w:r>
        <w:rPr>
          <w:color w:val="414042"/>
          <w:spacing w:val="-14"/>
          <w:w w:val="105"/>
          <w:sz w:val="16"/>
        </w:rPr>
        <w:t xml:space="preserve"> </w:t>
      </w:r>
      <w:r>
        <w:rPr>
          <w:color w:val="414042"/>
          <w:w w:val="105"/>
          <w:sz w:val="16"/>
        </w:rPr>
        <w:t>has committed</w:t>
      </w:r>
      <w:r>
        <w:rPr>
          <w:color w:val="414042"/>
          <w:spacing w:val="-15"/>
          <w:w w:val="105"/>
          <w:sz w:val="16"/>
        </w:rPr>
        <w:t xml:space="preserve"> </w:t>
      </w:r>
      <w:r>
        <w:rPr>
          <w:color w:val="414042"/>
          <w:w w:val="105"/>
          <w:sz w:val="16"/>
        </w:rPr>
        <w:t>to</w:t>
      </w:r>
      <w:r>
        <w:rPr>
          <w:color w:val="414042"/>
          <w:spacing w:val="-15"/>
          <w:w w:val="105"/>
          <w:sz w:val="16"/>
        </w:rPr>
        <w:t xml:space="preserve"> </w:t>
      </w:r>
      <w:r>
        <w:rPr>
          <w:color w:val="414042"/>
          <w:w w:val="105"/>
          <w:sz w:val="16"/>
        </w:rPr>
        <w:t>delivering,</w:t>
      </w:r>
      <w:r>
        <w:rPr>
          <w:color w:val="414042"/>
          <w:spacing w:val="-15"/>
          <w:w w:val="105"/>
          <w:sz w:val="16"/>
        </w:rPr>
        <w:t xml:space="preserve"> </w:t>
      </w:r>
      <w:r>
        <w:rPr>
          <w:color w:val="414042"/>
          <w:w w:val="105"/>
          <w:sz w:val="16"/>
        </w:rPr>
        <w:t>including</w:t>
      </w:r>
      <w:r>
        <w:rPr>
          <w:color w:val="414042"/>
          <w:spacing w:val="-15"/>
          <w:w w:val="105"/>
          <w:sz w:val="16"/>
        </w:rPr>
        <w:t xml:space="preserve"> </w:t>
      </w:r>
      <w:r>
        <w:rPr>
          <w:color w:val="414042"/>
          <w:w w:val="105"/>
          <w:sz w:val="16"/>
        </w:rPr>
        <w:t>activities</w:t>
      </w:r>
      <w:r>
        <w:rPr>
          <w:color w:val="414042"/>
          <w:spacing w:val="-15"/>
          <w:w w:val="105"/>
          <w:sz w:val="16"/>
        </w:rPr>
        <w:t xml:space="preserve"> </w:t>
      </w:r>
      <w:r>
        <w:rPr>
          <w:color w:val="414042"/>
          <w:w w:val="105"/>
          <w:sz w:val="16"/>
        </w:rPr>
        <w:t>and outcomes</w:t>
      </w:r>
    </w:p>
    <w:p w:rsidR="00C7275B" w:rsidRDefault="008851A7">
      <w:pPr>
        <w:pStyle w:val="ListParagraph"/>
        <w:numPr>
          <w:ilvl w:val="1"/>
          <w:numId w:val="9"/>
        </w:numPr>
        <w:tabs>
          <w:tab w:val="left" w:pos="1133"/>
          <w:tab w:val="left" w:pos="1134"/>
        </w:tabs>
        <w:spacing w:line="256" w:lineRule="auto"/>
        <w:ind w:right="161" w:hanging="283"/>
        <w:rPr>
          <w:sz w:val="16"/>
        </w:rPr>
      </w:pPr>
      <w:r>
        <w:rPr>
          <w:color w:val="414042"/>
          <w:w w:val="105"/>
          <w:sz w:val="16"/>
        </w:rPr>
        <w:t>allowing</w:t>
      </w:r>
      <w:r>
        <w:rPr>
          <w:color w:val="414042"/>
          <w:spacing w:val="-13"/>
          <w:w w:val="105"/>
          <w:sz w:val="16"/>
        </w:rPr>
        <w:t xml:space="preserve"> </w:t>
      </w:r>
      <w:r>
        <w:rPr>
          <w:color w:val="414042"/>
          <w:w w:val="105"/>
          <w:sz w:val="16"/>
        </w:rPr>
        <w:t>the</w:t>
      </w:r>
      <w:r>
        <w:rPr>
          <w:color w:val="414042"/>
          <w:spacing w:val="-13"/>
          <w:w w:val="105"/>
          <w:sz w:val="16"/>
        </w:rPr>
        <w:t xml:space="preserve"> </w:t>
      </w:r>
      <w:r>
        <w:rPr>
          <w:color w:val="414042"/>
          <w:spacing w:val="-3"/>
          <w:w w:val="105"/>
          <w:sz w:val="16"/>
        </w:rPr>
        <w:t>reform’s</w:t>
      </w:r>
      <w:r>
        <w:rPr>
          <w:color w:val="414042"/>
          <w:spacing w:val="-13"/>
          <w:w w:val="105"/>
          <w:sz w:val="16"/>
        </w:rPr>
        <w:t xml:space="preserve"> </w:t>
      </w:r>
      <w:r>
        <w:rPr>
          <w:color w:val="414042"/>
          <w:w w:val="105"/>
          <w:sz w:val="16"/>
        </w:rPr>
        <w:t>senior</w:t>
      </w:r>
      <w:r>
        <w:rPr>
          <w:color w:val="414042"/>
          <w:spacing w:val="-13"/>
          <w:w w:val="105"/>
          <w:sz w:val="16"/>
        </w:rPr>
        <w:t xml:space="preserve"> </w:t>
      </w:r>
      <w:r>
        <w:rPr>
          <w:color w:val="414042"/>
          <w:w w:val="105"/>
          <w:sz w:val="16"/>
        </w:rPr>
        <w:t>leadership</w:t>
      </w:r>
      <w:r>
        <w:rPr>
          <w:color w:val="414042"/>
          <w:spacing w:val="-13"/>
          <w:w w:val="105"/>
          <w:sz w:val="16"/>
        </w:rPr>
        <w:t xml:space="preserve"> </w:t>
      </w:r>
      <w:r>
        <w:rPr>
          <w:color w:val="414042"/>
          <w:w w:val="105"/>
          <w:sz w:val="16"/>
        </w:rPr>
        <w:t>to</w:t>
      </w:r>
      <w:r>
        <w:rPr>
          <w:color w:val="414042"/>
          <w:spacing w:val="-13"/>
          <w:w w:val="105"/>
          <w:sz w:val="16"/>
        </w:rPr>
        <w:t xml:space="preserve"> </w:t>
      </w:r>
      <w:r>
        <w:rPr>
          <w:color w:val="414042"/>
          <w:w w:val="105"/>
          <w:sz w:val="16"/>
        </w:rPr>
        <w:t>monitor the implementation effectively and manage its risks,</w:t>
      </w:r>
      <w:r>
        <w:rPr>
          <w:color w:val="414042"/>
          <w:spacing w:val="-13"/>
          <w:w w:val="105"/>
          <w:sz w:val="16"/>
        </w:rPr>
        <w:t xml:space="preserve"> </w:t>
      </w:r>
      <w:r>
        <w:rPr>
          <w:color w:val="414042"/>
          <w:w w:val="105"/>
          <w:sz w:val="16"/>
        </w:rPr>
        <w:t>including</w:t>
      </w:r>
      <w:r>
        <w:rPr>
          <w:color w:val="414042"/>
          <w:spacing w:val="-13"/>
          <w:w w:val="105"/>
          <w:sz w:val="16"/>
        </w:rPr>
        <w:t xml:space="preserve"> </w:t>
      </w:r>
      <w:r>
        <w:rPr>
          <w:color w:val="414042"/>
          <w:w w:val="105"/>
          <w:sz w:val="16"/>
        </w:rPr>
        <w:t>identifying</w:t>
      </w:r>
      <w:r>
        <w:rPr>
          <w:color w:val="414042"/>
          <w:spacing w:val="-13"/>
          <w:w w:val="105"/>
          <w:sz w:val="16"/>
        </w:rPr>
        <w:t xml:space="preserve"> </w:t>
      </w:r>
      <w:r>
        <w:rPr>
          <w:color w:val="414042"/>
          <w:w w:val="105"/>
          <w:sz w:val="16"/>
        </w:rPr>
        <w:t>major</w:t>
      </w:r>
      <w:r>
        <w:rPr>
          <w:color w:val="414042"/>
          <w:spacing w:val="-13"/>
          <w:w w:val="105"/>
          <w:sz w:val="16"/>
        </w:rPr>
        <w:t xml:space="preserve"> </w:t>
      </w:r>
      <w:r>
        <w:rPr>
          <w:color w:val="414042"/>
          <w:w w:val="105"/>
          <w:sz w:val="16"/>
        </w:rPr>
        <w:t>risks</w:t>
      </w:r>
      <w:r>
        <w:rPr>
          <w:color w:val="414042"/>
          <w:spacing w:val="-13"/>
          <w:w w:val="105"/>
          <w:sz w:val="16"/>
        </w:rPr>
        <w:t xml:space="preserve"> </w:t>
      </w:r>
      <w:r>
        <w:rPr>
          <w:color w:val="414042"/>
          <w:w w:val="105"/>
          <w:sz w:val="16"/>
        </w:rPr>
        <w:t>before</w:t>
      </w:r>
      <w:r>
        <w:rPr>
          <w:color w:val="414042"/>
          <w:spacing w:val="-13"/>
          <w:w w:val="105"/>
          <w:sz w:val="16"/>
        </w:rPr>
        <w:t xml:space="preserve"> </w:t>
      </w:r>
      <w:r>
        <w:rPr>
          <w:color w:val="414042"/>
          <w:w w:val="105"/>
          <w:sz w:val="16"/>
        </w:rPr>
        <w:t>they materialise, deciding whether delays or changes are reasonable or low impact, and deciding whether intervention is</w:t>
      </w:r>
      <w:r>
        <w:rPr>
          <w:color w:val="414042"/>
          <w:spacing w:val="-8"/>
          <w:w w:val="105"/>
          <w:sz w:val="16"/>
        </w:rPr>
        <w:t xml:space="preserve"> </w:t>
      </w:r>
      <w:r>
        <w:rPr>
          <w:color w:val="414042"/>
          <w:w w:val="105"/>
          <w:sz w:val="16"/>
        </w:rPr>
        <w:t>necessary</w:t>
      </w:r>
    </w:p>
    <w:p w:rsidR="00C7275B" w:rsidRDefault="008851A7">
      <w:pPr>
        <w:pStyle w:val="ListParagraph"/>
        <w:numPr>
          <w:ilvl w:val="1"/>
          <w:numId w:val="9"/>
        </w:numPr>
        <w:tabs>
          <w:tab w:val="left" w:pos="1133"/>
          <w:tab w:val="left" w:pos="1134"/>
        </w:tabs>
        <w:spacing w:before="65" w:line="256" w:lineRule="auto"/>
        <w:ind w:right="459" w:hanging="283"/>
        <w:rPr>
          <w:sz w:val="16"/>
        </w:rPr>
      </w:pPr>
      <w:r>
        <w:rPr>
          <w:color w:val="414042"/>
          <w:w w:val="105"/>
          <w:sz w:val="16"/>
        </w:rPr>
        <w:t>allowing</w:t>
      </w:r>
      <w:r>
        <w:rPr>
          <w:color w:val="414042"/>
          <w:spacing w:val="-16"/>
          <w:w w:val="105"/>
          <w:sz w:val="16"/>
        </w:rPr>
        <w:t xml:space="preserve"> </w:t>
      </w:r>
      <w:r>
        <w:rPr>
          <w:color w:val="414042"/>
          <w:w w:val="105"/>
          <w:sz w:val="16"/>
        </w:rPr>
        <w:t>oversight</w:t>
      </w:r>
      <w:r>
        <w:rPr>
          <w:color w:val="414042"/>
          <w:spacing w:val="-16"/>
          <w:w w:val="105"/>
          <w:sz w:val="16"/>
        </w:rPr>
        <w:t xml:space="preserve"> </w:t>
      </w:r>
      <w:r>
        <w:rPr>
          <w:color w:val="414042"/>
          <w:w w:val="105"/>
          <w:sz w:val="16"/>
        </w:rPr>
        <w:t>bodies</w:t>
      </w:r>
      <w:r>
        <w:rPr>
          <w:color w:val="414042"/>
          <w:spacing w:val="-16"/>
          <w:w w:val="105"/>
          <w:sz w:val="16"/>
        </w:rPr>
        <w:t xml:space="preserve"> </w:t>
      </w:r>
      <w:r>
        <w:rPr>
          <w:color w:val="414042"/>
          <w:w w:val="105"/>
          <w:sz w:val="16"/>
        </w:rPr>
        <w:t>to</w:t>
      </w:r>
      <w:r>
        <w:rPr>
          <w:color w:val="414042"/>
          <w:spacing w:val="-16"/>
          <w:w w:val="105"/>
          <w:sz w:val="16"/>
        </w:rPr>
        <w:t xml:space="preserve"> </w:t>
      </w:r>
      <w:r>
        <w:rPr>
          <w:color w:val="414042"/>
          <w:w w:val="105"/>
          <w:sz w:val="16"/>
        </w:rPr>
        <w:t>monitor</w:t>
      </w:r>
      <w:r>
        <w:rPr>
          <w:color w:val="414042"/>
          <w:spacing w:val="-16"/>
          <w:w w:val="105"/>
          <w:sz w:val="16"/>
        </w:rPr>
        <w:t xml:space="preserve"> </w:t>
      </w:r>
      <w:r>
        <w:rPr>
          <w:color w:val="414042"/>
          <w:w w:val="105"/>
          <w:sz w:val="16"/>
        </w:rPr>
        <w:t>progress against</w:t>
      </w:r>
      <w:r>
        <w:rPr>
          <w:color w:val="414042"/>
          <w:spacing w:val="-14"/>
          <w:w w:val="105"/>
          <w:sz w:val="16"/>
        </w:rPr>
        <w:t xml:space="preserve"> </w:t>
      </w:r>
      <w:r>
        <w:rPr>
          <w:color w:val="414042"/>
          <w:w w:val="105"/>
          <w:sz w:val="16"/>
        </w:rPr>
        <w:t>time,</w:t>
      </w:r>
      <w:r>
        <w:rPr>
          <w:color w:val="414042"/>
          <w:spacing w:val="-14"/>
          <w:w w:val="105"/>
          <w:sz w:val="16"/>
        </w:rPr>
        <w:t xml:space="preserve"> </w:t>
      </w:r>
      <w:r>
        <w:rPr>
          <w:color w:val="414042"/>
          <w:w w:val="105"/>
          <w:sz w:val="16"/>
        </w:rPr>
        <w:t>budget</w:t>
      </w:r>
      <w:r>
        <w:rPr>
          <w:color w:val="414042"/>
          <w:spacing w:val="-14"/>
          <w:w w:val="105"/>
          <w:sz w:val="16"/>
        </w:rPr>
        <w:t xml:space="preserve"> </w:t>
      </w:r>
      <w:r>
        <w:rPr>
          <w:color w:val="414042"/>
          <w:w w:val="105"/>
          <w:sz w:val="16"/>
        </w:rPr>
        <w:t>and</w:t>
      </w:r>
      <w:r>
        <w:rPr>
          <w:color w:val="414042"/>
          <w:spacing w:val="-14"/>
          <w:w w:val="105"/>
          <w:sz w:val="16"/>
        </w:rPr>
        <w:t xml:space="preserve"> </w:t>
      </w:r>
      <w:r>
        <w:rPr>
          <w:color w:val="414042"/>
          <w:w w:val="105"/>
          <w:sz w:val="16"/>
        </w:rPr>
        <w:t>quality</w:t>
      </w:r>
      <w:r>
        <w:rPr>
          <w:color w:val="414042"/>
          <w:spacing w:val="-14"/>
          <w:w w:val="105"/>
          <w:sz w:val="16"/>
        </w:rPr>
        <w:t xml:space="preserve"> </w:t>
      </w:r>
      <w:r>
        <w:rPr>
          <w:color w:val="414042"/>
          <w:w w:val="105"/>
          <w:sz w:val="16"/>
        </w:rPr>
        <w:t>expectations</w:t>
      </w:r>
    </w:p>
    <w:p w:rsidR="00C7275B" w:rsidRDefault="008851A7">
      <w:pPr>
        <w:pStyle w:val="ListParagraph"/>
        <w:numPr>
          <w:ilvl w:val="1"/>
          <w:numId w:val="9"/>
        </w:numPr>
        <w:tabs>
          <w:tab w:val="left" w:pos="1133"/>
          <w:tab w:val="left" w:pos="1134"/>
        </w:tabs>
        <w:spacing w:line="256" w:lineRule="auto"/>
        <w:ind w:hanging="283"/>
        <w:rPr>
          <w:sz w:val="16"/>
        </w:rPr>
      </w:pPr>
      <w:r>
        <w:rPr>
          <w:color w:val="414042"/>
          <w:w w:val="105"/>
          <w:sz w:val="16"/>
        </w:rPr>
        <w:t xml:space="preserve">ensuring all </w:t>
      </w:r>
      <w:r>
        <w:rPr>
          <w:color w:val="414042"/>
          <w:spacing w:val="-3"/>
          <w:w w:val="105"/>
          <w:sz w:val="16"/>
        </w:rPr>
        <w:t xml:space="preserve">relevant </w:t>
      </w:r>
      <w:r>
        <w:rPr>
          <w:color w:val="414042"/>
          <w:w w:val="105"/>
          <w:sz w:val="16"/>
        </w:rPr>
        <w:t xml:space="preserve">agencies have a shared </w:t>
      </w:r>
      <w:r>
        <w:rPr>
          <w:color w:val="414042"/>
          <w:spacing w:val="-3"/>
          <w:w w:val="105"/>
          <w:sz w:val="16"/>
        </w:rPr>
        <w:t xml:space="preserve">understanding </w:t>
      </w:r>
      <w:r>
        <w:rPr>
          <w:color w:val="414042"/>
          <w:w w:val="105"/>
          <w:sz w:val="16"/>
        </w:rPr>
        <w:t xml:space="preserve">of the </w:t>
      </w:r>
      <w:r>
        <w:rPr>
          <w:color w:val="414042"/>
          <w:spacing w:val="-3"/>
          <w:w w:val="105"/>
          <w:sz w:val="16"/>
        </w:rPr>
        <w:t xml:space="preserve">reform, </w:t>
      </w:r>
      <w:r>
        <w:rPr>
          <w:color w:val="414042"/>
          <w:w w:val="105"/>
          <w:sz w:val="16"/>
        </w:rPr>
        <w:t xml:space="preserve">including the desired final </w:t>
      </w:r>
      <w:r>
        <w:rPr>
          <w:color w:val="414042"/>
          <w:spacing w:val="-3"/>
          <w:w w:val="105"/>
          <w:sz w:val="16"/>
        </w:rPr>
        <w:t xml:space="preserve">system </w:t>
      </w:r>
      <w:r>
        <w:rPr>
          <w:color w:val="414042"/>
          <w:w w:val="105"/>
          <w:sz w:val="16"/>
        </w:rPr>
        <w:t xml:space="preserve">and how to get there, so that their </w:t>
      </w:r>
      <w:r>
        <w:rPr>
          <w:color w:val="414042"/>
          <w:spacing w:val="-3"/>
          <w:w w:val="105"/>
          <w:sz w:val="16"/>
        </w:rPr>
        <w:t>agency-level</w:t>
      </w:r>
      <w:r>
        <w:rPr>
          <w:color w:val="414042"/>
          <w:spacing w:val="-22"/>
          <w:w w:val="105"/>
          <w:sz w:val="16"/>
        </w:rPr>
        <w:t xml:space="preserve"> </w:t>
      </w:r>
      <w:r>
        <w:rPr>
          <w:color w:val="414042"/>
          <w:w w:val="105"/>
          <w:sz w:val="16"/>
        </w:rPr>
        <w:t>plans</w:t>
      </w:r>
      <w:r>
        <w:rPr>
          <w:color w:val="414042"/>
          <w:spacing w:val="-22"/>
          <w:w w:val="105"/>
          <w:sz w:val="16"/>
        </w:rPr>
        <w:t xml:space="preserve"> </w:t>
      </w:r>
      <w:r>
        <w:rPr>
          <w:color w:val="414042"/>
          <w:w w:val="105"/>
          <w:sz w:val="16"/>
        </w:rPr>
        <w:t>align</w:t>
      </w:r>
      <w:r>
        <w:rPr>
          <w:color w:val="414042"/>
          <w:spacing w:val="-22"/>
          <w:w w:val="105"/>
          <w:sz w:val="16"/>
        </w:rPr>
        <w:t xml:space="preserve"> </w:t>
      </w:r>
      <w:r>
        <w:rPr>
          <w:color w:val="414042"/>
          <w:w w:val="105"/>
          <w:sz w:val="16"/>
        </w:rPr>
        <w:t>with</w:t>
      </w:r>
      <w:r>
        <w:rPr>
          <w:color w:val="414042"/>
          <w:spacing w:val="-22"/>
          <w:w w:val="105"/>
          <w:sz w:val="16"/>
        </w:rPr>
        <w:t xml:space="preserve"> </w:t>
      </w:r>
      <w:r>
        <w:rPr>
          <w:color w:val="414042"/>
          <w:w w:val="105"/>
          <w:sz w:val="16"/>
        </w:rPr>
        <w:t>those</w:t>
      </w:r>
      <w:r>
        <w:rPr>
          <w:color w:val="414042"/>
          <w:spacing w:val="-22"/>
          <w:w w:val="105"/>
          <w:sz w:val="16"/>
        </w:rPr>
        <w:t xml:space="preserve"> </w:t>
      </w:r>
      <w:r>
        <w:rPr>
          <w:color w:val="414042"/>
          <w:w w:val="105"/>
          <w:sz w:val="16"/>
        </w:rPr>
        <w:t>of</w:t>
      </w:r>
      <w:r>
        <w:rPr>
          <w:color w:val="414042"/>
          <w:spacing w:val="-22"/>
          <w:w w:val="105"/>
          <w:sz w:val="16"/>
        </w:rPr>
        <w:t xml:space="preserve"> </w:t>
      </w:r>
      <w:r>
        <w:rPr>
          <w:color w:val="414042"/>
          <w:w w:val="105"/>
          <w:sz w:val="16"/>
        </w:rPr>
        <w:t>other</w:t>
      </w:r>
      <w:r>
        <w:rPr>
          <w:color w:val="414042"/>
          <w:spacing w:val="-22"/>
          <w:w w:val="105"/>
          <w:sz w:val="16"/>
        </w:rPr>
        <w:t xml:space="preserve"> </w:t>
      </w:r>
      <w:r>
        <w:rPr>
          <w:color w:val="414042"/>
          <w:w w:val="105"/>
          <w:sz w:val="16"/>
        </w:rPr>
        <w:t>agencies</w:t>
      </w:r>
    </w:p>
    <w:p w:rsidR="00C7275B" w:rsidRDefault="008851A7">
      <w:pPr>
        <w:pStyle w:val="ListParagraph"/>
        <w:numPr>
          <w:ilvl w:val="1"/>
          <w:numId w:val="9"/>
        </w:numPr>
        <w:tabs>
          <w:tab w:val="left" w:pos="1133"/>
          <w:tab w:val="left" w:pos="1134"/>
        </w:tabs>
        <w:spacing w:before="64" w:line="256" w:lineRule="auto"/>
        <w:ind w:right="303" w:hanging="283"/>
        <w:rPr>
          <w:sz w:val="16"/>
        </w:rPr>
      </w:pPr>
      <w:r>
        <w:rPr>
          <w:color w:val="414042"/>
          <w:w w:val="105"/>
          <w:sz w:val="16"/>
        </w:rPr>
        <w:t>allowing</w:t>
      </w:r>
      <w:r>
        <w:rPr>
          <w:color w:val="414042"/>
          <w:spacing w:val="-15"/>
          <w:w w:val="105"/>
          <w:sz w:val="16"/>
        </w:rPr>
        <w:t xml:space="preserve"> </w:t>
      </w:r>
      <w:r>
        <w:rPr>
          <w:color w:val="414042"/>
          <w:w w:val="105"/>
          <w:sz w:val="16"/>
        </w:rPr>
        <w:t>the</w:t>
      </w:r>
      <w:r>
        <w:rPr>
          <w:color w:val="414042"/>
          <w:spacing w:val="-15"/>
          <w:w w:val="105"/>
          <w:sz w:val="16"/>
        </w:rPr>
        <w:t xml:space="preserve"> </w:t>
      </w:r>
      <w:r>
        <w:rPr>
          <w:color w:val="414042"/>
          <w:w w:val="105"/>
          <w:sz w:val="16"/>
        </w:rPr>
        <w:t>non-government</w:t>
      </w:r>
      <w:r>
        <w:rPr>
          <w:color w:val="414042"/>
          <w:spacing w:val="-15"/>
          <w:w w:val="105"/>
          <w:sz w:val="16"/>
        </w:rPr>
        <w:t xml:space="preserve"> </w:t>
      </w:r>
      <w:r>
        <w:rPr>
          <w:color w:val="414042"/>
          <w:w w:val="105"/>
          <w:sz w:val="16"/>
        </w:rPr>
        <w:t>sector</w:t>
      </w:r>
      <w:r>
        <w:rPr>
          <w:color w:val="414042"/>
          <w:spacing w:val="-15"/>
          <w:w w:val="105"/>
          <w:sz w:val="16"/>
        </w:rPr>
        <w:t xml:space="preserve"> </w:t>
      </w:r>
      <w:r>
        <w:rPr>
          <w:color w:val="414042"/>
          <w:w w:val="105"/>
          <w:sz w:val="16"/>
        </w:rPr>
        <w:t>to</w:t>
      </w:r>
      <w:r>
        <w:rPr>
          <w:color w:val="414042"/>
          <w:spacing w:val="-15"/>
          <w:w w:val="105"/>
          <w:sz w:val="16"/>
        </w:rPr>
        <w:t xml:space="preserve"> </w:t>
      </w:r>
      <w:r>
        <w:rPr>
          <w:color w:val="414042"/>
          <w:w w:val="105"/>
          <w:sz w:val="16"/>
        </w:rPr>
        <w:t>conduct its</w:t>
      </w:r>
      <w:r>
        <w:rPr>
          <w:color w:val="414042"/>
          <w:spacing w:val="-11"/>
          <w:w w:val="105"/>
          <w:sz w:val="16"/>
        </w:rPr>
        <w:t xml:space="preserve"> </w:t>
      </w:r>
      <w:r>
        <w:rPr>
          <w:color w:val="414042"/>
          <w:w w:val="105"/>
          <w:sz w:val="16"/>
        </w:rPr>
        <w:t>strategic,</w:t>
      </w:r>
      <w:r>
        <w:rPr>
          <w:color w:val="414042"/>
          <w:spacing w:val="-11"/>
          <w:w w:val="105"/>
          <w:sz w:val="16"/>
        </w:rPr>
        <w:t xml:space="preserve"> </w:t>
      </w:r>
      <w:r>
        <w:rPr>
          <w:color w:val="414042"/>
          <w:w w:val="105"/>
          <w:sz w:val="16"/>
        </w:rPr>
        <w:t>business,</w:t>
      </w:r>
      <w:r>
        <w:rPr>
          <w:color w:val="414042"/>
          <w:spacing w:val="-11"/>
          <w:w w:val="105"/>
          <w:sz w:val="16"/>
        </w:rPr>
        <w:t xml:space="preserve"> </w:t>
      </w:r>
      <w:r>
        <w:rPr>
          <w:color w:val="414042"/>
          <w:w w:val="105"/>
          <w:sz w:val="16"/>
        </w:rPr>
        <w:t>workforce,</w:t>
      </w:r>
      <w:r>
        <w:rPr>
          <w:color w:val="414042"/>
          <w:spacing w:val="-11"/>
          <w:w w:val="105"/>
          <w:sz w:val="16"/>
        </w:rPr>
        <w:t xml:space="preserve"> </w:t>
      </w:r>
      <w:r>
        <w:rPr>
          <w:color w:val="414042"/>
          <w:w w:val="105"/>
          <w:sz w:val="16"/>
        </w:rPr>
        <w:t>and</w:t>
      </w:r>
      <w:r>
        <w:rPr>
          <w:color w:val="414042"/>
          <w:spacing w:val="-11"/>
          <w:w w:val="105"/>
          <w:sz w:val="16"/>
        </w:rPr>
        <w:t xml:space="preserve"> </w:t>
      </w:r>
      <w:r>
        <w:rPr>
          <w:color w:val="414042"/>
          <w:w w:val="105"/>
          <w:sz w:val="16"/>
        </w:rPr>
        <w:t>capacity</w:t>
      </w:r>
    </w:p>
    <w:p w:rsidR="00C7275B" w:rsidRDefault="008851A7">
      <w:pPr>
        <w:pStyle w:val="BodyText"/>
        <w:spacing w:before="1" w:line="256" w:lineRule="auto"/>
        <w:ind w:left="1133" w:right="-14"/>
      </w:pPr>
      <w:r>
        <w:rPr>
          <w:color w:val="414042"/>
          <w:w w:val="105"/>
        </w:rPr>
        <w:t>building</w:t>
      </w:r>
      <w:r>
        <w:rPr>
          <w:color w:val="414042"/>
          <w:spacing w:val="-13"/>
          <w:w w:val="105"/>
        </w:rPr>
        <w:t xml:space="preserve"> </w:t>
      </w:r>
      <w:r>
        <w:rPr>
          <w:color w:val="414042"/>
          <w:w w:val="105"/>
        </w:rPr>
        <w:t>planning</w:t>
      </w:r>
      <w:r>
        <w:rPr>
          <w:color w:val="414042"/>
          <w:spacing w:val="-13"/>
          <w:w w:val="105"/>
        </w:rPr>
        <w:t xml:space="preserve"> </w:t>
      </w:r>
      <w:r>
        <w:rPr>
          <w:color w:val="414042"/>
          <w:w w:val="105"/>
        </w:rPr>
        <w:t>with</w:t>
      </w:r>
      <w:r>
        <w:rPr>
          <w:color w:val="414042"/>
          <w:spacing w:val="-13"/>
          <w:w w:val="105"/>
        </w:rPr>
        <w:t xml:space="preserve"> </w:t>
      </w:r>
      <w:r>
        <w:rPr>
          <w:color w:val="414042"/>
          <w:w w:val="105"/>
        </w:rPr>
        <w:t>the</w:t>
      </w:r>
      <w:r>
        <w:rPr>
          <w:color w:val="414042"/>
          <w:spacing w:val="-13"/>
          <w:w w:val="105"/>
        </w:rPr>
        <w:t xml:space="preserve"> </w:t>
      </w:r>
      <w:r>
        <w:rPr>
          <w:color w:val="414042"/>
          <w:w w:val="105"/>
        </w:rPr>
        <w:t>reform</w:t>
      </w:r>
      <w:r>
        <w:rPr>
          <w:color w:val="414042"/>
          <w:spacing w:val="-13"/>
          <w:w w:val="105"/>
        </w:rPr>
        <w:t xml:space="preserve"> </w:t>
      </w:r>
      <w:r>
        <w:rPr>
          <w:color w:val="414042"/>
          <w:w w:val="105"/>
        </w:rPr>
        <w:t>in</w:t>
      </w:r>
      <w:r>
        <w:rPr>
          <w:color w:val="414042"/>
          <w:spacing w:val="-13"/>
          <w:w w:val="105"/>
        </w:rPr>
        <w:t xml:space="preserve"> </w:t>
      </w:r>
      <w:r>
        <w:rPr>
          <w:color w:val="414042"/>
          <w:w w:val="105"/>
        </w:rPr>
        <w:t>mind,</w:t>
      </w:r>
      <w:r>
        <w:rPr>
          <w:color w:val="414042"/>
          <w:spacing w:val="-13"/>
          <w:w w:val="105"/>
        </w:rPr>
        <w:t xml:space="preserve"> </w:t>
      </w:r>
      <w:r>
        <w:rPr>
          <w:color w:val="414042"/>
          <w:w w:val="105"/>
        </w:rPr>
        <w:t>including expected system</w:t>
      </w:r>
      <w:r>
        <w:rPr>
          <w:color w:val="414042"/>
          <w:spacing w:val="-4"/>
          <w:w w:val="105"/>
        </w:rPr>
        <w:t xml:space="preserve"> </w:t>
      </w:r>
      <w:r>
        <w:rPr>
          <w:color w:val="414042"/>
          <w:w w:val="105"/>
        </w:rPr>
        <w:t>changes.</w:t>
      </w:r>
    </w:p>
    <w:p w:rsidR="00C7275B" w:rsidRDefault="008851A7">
      <w:pPr>
        <w:pStyle w:val="BodyText"/>
        <w:spacing w:before="126" w:line="256" w:lineRule="auto"/>
        <w:ind w:left="850" w:right="118"/>
      </w:pPr>
      <w:r>
        <w:rPr>
          <w:color w:val="414042"/>
          <w:w w:val="105"/>
        </w:rPr>
        <w:t>An implementation plan does not have to be a single document, but it does need to be the culmination</w:t>
      </w:r>
    </w:p>
    <w:p w:rsidR="00C7275B" w:rsidRDefault="008851A7">
      <w:pPr>
        <w:pStyle w:val="BodyText"/>
        <w:spacing w:before="1" w:line="256" w:lineRule="auto"/>
        <w:ind w:left="850" w:right="47"/>
      </w:pPr>
      <w:r>
        <w:rPr>
          <w:color w:val="414042"/>
          <w:w w:val="105"/>
        </w:rPr>
        <w:t>of planning activities, and to be informed by agencies coming together to provide input and determine the</w:t>
      </w:r>
    </w:p>
    <w:p w:rsidR="00C7275B" w:rsidRDefault="008851A7">
      <w:pPr>
        <w:pStyle w:val="BodyText"/>
        <w:spacing w:before="117" w:line="256" w:lineRule="auto"/>
        <w:ind w:left="243" w:right="1973"/>
      </w:pPr>
      <w:r>
        <w:br w:type="column"/>
      </w:r>
      <w:r>
        <w:rPr>
          <w:color w:val="414042"/>
          <w:w w:val="105"/>
        </w:rPr>
        <w:t>implementation approach. If the implementation plan is spread across a few documents, it is essential that they all align and can be easily referenced. As a minimum, the plan should clearly set out</w:t>
      </w:r>
      <w:r>
        <w:rPr>
          <w:color w:val="231F20"/>
          <w:w w:val="105"/>
          <w:position w:val="5"/>
          <w:sz w:val="9"/>
        </w:rPr>
        <w:t>27</w:t>
      </w:r>
      <w:r>
        <w:rPr>
          <w:color w:val="414042"/>
          <w:w w:val="105"/>
        </w:rPr>
        <w:t>:</w:t>
      </w:r>
    </w:p>
    <w:p w:rsidR="00C7275B" w:rsidRDefault="008851A7">
      <w:pPr>
        <w:pStyle w:val="ListParagraph"/>
        <w:numPr>
          <w:ilvl w:val="0"/>
          <w:numId w:val="6"/>
        </w:numPr>
        <w:tabs>
          <w:tab w:val="left" w:pos="527"/>
          <w:tab w:val="left" w:pos="528"/>
        </w:tabs>
        <w:spacing w:before="127"/>
        <w:rPr>
          <w:color w:val="414042"/>
          <w:sz w:val="16"/>
        </w:rPr>
      </w:pPr>
      <w:r>
        <w:rPr>
          <w:color w:val="414042"/>
          <w:w w:val="105"/>
          <w:sz w:val="16"/>
        </w:rPr>
        <w:t>a realistic implementation</w:t>
      </w:r>
      <w:r>
        <w:rPr>
          <w:color w:val="414042"/>
          <w:spacing w:val="-6"/>
          <w:w w:val="105"/>
          <w:sz w:val="16"/>
        </w:rPr>
        <w:t xml:space="preserve"> </w:t>
      </w:r>
      <w:r>
        <w:rPr>
          <w:color w:val="414042"/>
          <w:w w:val="105"/>
          <w:sz w:val="16"/>
        </w:rPr>
        <w:t>schedule</w:t>
      </w:r>
    </w:p>
    <w:p w:rsidR="00C7275B" w:rsidRDefault="008851A7">
      <w:pPr>
        <w:pStyle w:val="ListParagraph"/>
        <w:numPr>
          <w:ilvl w:val="0"/>
          <w:numId w:val="6"/>
        </w:numPr>
        <w:tabs>
          <w:tab w:val="left" w:pos="527"/>
          <w:tab w:val="left" w:pos="528"/>
        </w:tabs>
        <w:spacing w:before="79" w:line="256" w:lineRule="auto"/>
        <w:ind w:right="2576"/>
        <w:rPr>
          <w:color w:val="414042"/>
          <w:sz w:val="16"/>
        </w:rPr>
      </w:pPr>
      <w:r>
        <w:rPr>
          <w:color w:val="414042"/>
          <w:w w:val="105"/>
          <w:sz w:val="16"/>
        </w:rPr>
        <w:t>milestones</w:t>
      </w:r>
      <w:r>
        <w:rPr>
          <w:color w:val="414042"/>
          <w:spacing w:val="-13"/>
          <w:w w:val="105"/>
          <w:sz w:val="16"/>
        </w:rPr>
        <w:t xml:space="preserve"> </w:t>
      </w:r>
      <w:r>
        <w:rPr>
          <w:color w:val="414042"/>
          <w:w w:val="105"/>
          <w:sz w:val="16"/>
        </w:rPr>
        <w:t>that</w:t>
      </w:r>
      <w:r>
        <w:rPr>
          <w:color w:val="414042"/>
          <w:spacing w:val="-13"/>
          <w:w w:val="105"/>
          <w:sz w:val="16"/>
        </w:rPr>
        <w:t xml:space="preserve"> </w:t>
      </w:r>
      <w:r>
        <w:rPr>
          <w:color w:val="414042"/>
          <w:w w:val="105"/>
          <w:sz w:val="16"/>
        </w:rPr>
        <w:t>represent</w:t>
      </w:r>
      <w:r>
        <w:rPr>
          <w:color w:val="414042"/>
          <w:spacing w:val="-13"/>
          <w:w w:val="105"/>
          <w:sz w:val="16"/>
        </w:rPr>
        <w:t xml:space="preserve"> </w:t>
      </w:r>
      <w:r>
        <w:rPr>
          <w:color w:val="414042"/>
          <w:w w:val="105"/>
          <w:sz w:val="16"/>
        </w:rPr>
        <w:t>key</w:t>
      </w:r>
      <w:r>
        <w:rPr>
          <w:color w:val="414042"/>
          <w:spacing w:val="-13"/>
          <w:w w:val="105"/>
          <w:sz w:val="16"/>
        </w:rPr>
        <w:t xml:space="preserve"> </w:t>
      </w:r>
      <w:r>
        <w:rPr>
          <w:color w:val="414042"/>
          <w:w w:val="105"/>
          <w:sz w:val="16"/>
        </w:rPr>
        <w:t>stages</w:t>
      </w:r>
      <w:r>
        <w:rPr>
          <w:color w:val="414042"/>
          <w:spacing w:val="-13"/>
          <w:w w:val="105"/>
          <w:sz w:val="16"/>
        </w:rPr>
        <w:t xml:space="preserve"> </w:t>
      </w:r>
      <w:r>
        <w:rPr>
          <w:color w:val="414042"/>
          <w:w w:val="105"/>
          <w:sz w:val="16"/>
        </w:rPr>
        <w:t>in</w:t>
      </w:r>
      <w:r>
        <w:rPr>
          <w:color w:val="414042"/>
          <w:spacing w:val="-13"/>
          <w:w w:val="105"/>
          <w:sz w:val="16"/>
        </w:rPr>
        <w:t xml:space="preserve"> </w:t>
      </w:r>
      <w:r>
        <w:rPr>
          <w:color w:val="414042"/>
          <w:w w:val="105"/>
          <w:sz w:val="16"/>
        </w:rPr>
        <w:t>the achievement of</w:t>
      </w:r>
      <w:r>
        <w:rPr>
          <w:color w:val="414042"/>
          <w:spacing w:val="-5"/>
          <w:w w:val="105"/>
          <w:sz w:val="16"/>
        </w:rPr>
        <w:t xml:space="preserve"> </w:t>
      </w:r>
      <w:r>
        <w:rPr>
          <w:color w:val="414042"/>
          <w:w w:val="105"/>
          <w:sz w:val="16"/>
        </w:rPr>
        <w:t>outcomes</w:t>
      </w:r>
    </w:p>
    <w:p w:rsidR="00C7275B" w:rsidRDefault="008851A7">
      <w:pPr>
        <w:pStyle w:val="ListParagraph"/>
        <w:numPr>
          <w:ilvl w:val="0"/>
          <w:numId w:val="6"/>
        </w:numPr>
        <w:tabs>
          <w:tab w:val="left" w:pos="527"/>
          <w:tab w:val="left" w:pos="528"/>
        </w:tabs>
        <w:rPr>
          <w:color w:val="414042"/>
          <w:sz w:val="16"/>
        </w:rPr>
      </w:pPr>
      <w:r>
        <w:rPr>
          <w:color w:val="414042"/>
          <w:w w:val="105"/>
          <w:sz w:val="16"/>
        </w:rPr>
        <w:t>sequencing of</w:t>
      </w:r>
      <w:r>
        <w:rPr>
          <w:color w:val="414042"/>
          <w:spacing w:val="-3"/>
          <w:w w:val="105"/>
          <w:sz w:val="16"/>
        </w:rPr>
        <w:t xml:space="preserve"> </w:t>
      </w:r>
      <w:r>
        <w:rPr>
          <w:color w:val="414042"/>
          <w:w w:val="105"/>
          <w:sz w:val="16"/>
        </w:rPr>
        <w:t>activities</w:t>
      </w:r>
    </w:p>
    <w:p w:rsidR="00C7275B" w:rsidRDefault="008851A7">
      <w:pPr>
        <w:pStyle w:val="ListParagraph"/>
        <w:numPr>
          <w:ilvl w:val="0"/>
          <w:numId w:val="6"/>
        </w:numPr>
        <w:tabs>
          <w:tab w:val="left" w:pos="527"/>
          <w:tab w:val="left" w:pos="528"/>
        </w:tabs>
        <w:spacing w:before="80"/>
        <w:rPr>
          <w:color w:val="414042"/>
          <w:sz w:val="16"/>
        </w:rPr>
      </w:pPr>
      <w:r>
        <w:rPr>
          <w:color w:val="414042"/>
          <w:w w:val="105"/>
          <w:sz w:val="16"/>
        </w:rPr>
        <w:t>the allocation of responsibility across</w:t>
      </w:r>
      <w:r>
        <w:rPr>
          <w:color w:val="414042"/>
          <w:spacing w:val="-12"/>
          <w:w w:val="105"/>
          <w:sz w:val="16"/>
        </w:rPr>
        <w:t xml:space="preserve"> </w:t>
      </w:r>
      <w:r>
        <w:rPr>
          <w:color w:val="414042"/>
          <w:w w:val="105"/>
          <w:sz w:val="16"/>
        </w:rPr>
        <w:t>agencies</w:t>
      </w:r>
    </w:p>
    <w:p w:rsidR="00C7275B" w:rsidRDefault="008851A7">
      <w:pPr>
        <w:pStyle w:val="ListParagraph"/>
        <w:numPr>
          <w:ilvl w:val="0"/>
          <w:numId w:val="6"/>
        </w:numPr>
        <w:tabs>
          <w:tab w:val="left" w:pos="527"/>
          <w:tab w:val="left" w:pos="528"/>
        </w:tabs>
        <w:spacing w:before="79"/>
        <w:rPr>
          <w:color w:val="414042"/>
          <w:sz w:val="16"/>
        </w:rPr>
      </w:pPr>
      <w:r>
        <w:rPr>
          <w:color w:val="414042"/>
          <w:w w:val="105"/>
          <w:sz w:val="16"/>
        </w:rPr>
        <w:t>deliverables</w:t>
      </w:r>
      <w:r>
        <w:rPr>
          <w:color w:val="414042"/>
          <w:spacing w:val="-17"/>
          <w:w w:val="105"/>
          <w:sz w:val="16"/>
        </w:rPr>
        <w:t xml:space="preserve"> </w:t>
      </w:r>
      <w:r>
        <w:rPr>
          <w:color w:val="414042"/>
          <w:w w:val="105"/>
          <w:sz w:val="16"/>
        </w:rPr>
        <w:t>and</w:t>
      </w:r>
      <w:r>
        <w:rPr>
          <w:color w:val="414042"/>
          <w:spacing w:val="-17"/>
          <w:w w:val="105"/>
          <w:sz w:val="16"/>
        </w:rPr>
        <w:t xml:space="preserve"> </w:t>
      </w:r>
      <w:r>
        <w:rPr>
          <w:color w:val="414042"/>
          <w:w w:val="105"/>
          <w:sz w:val="16"/>
        </w:rPr>
        <w:t>key</w:t>
      </w:r>
      <w:r>
        <w:rPr>
          <w:color w:val="414042"/>
          <w:spacing w:val="-17"/>
          <w:w w:val="105"/>
          <w:sz w:val="16"/>
        </w:rPr>
        <w:t xml:space="preserve"> </w:t>
      </w:r>
      <w:r>
        <w:rPr>
          <w:color w:val="414042"/>
          <w:w w:val="105"/>
          <w:sz w:val="16"/>
        </w:rPr>
        <w:t>activities</w:t>
      </w:r>
    </w:p>
    <w:p w:rsidR="00C7275B" w:rsidRDefault="008851A7">
      <w:pPr>
        <w:pStyle w:val="ListParagraph"/>
        <w:numPr>
          <w:ilvl w:val="0"/>
          <w:numId w:val="6"/>
        </w:numPr>
        <w:tabs>
          <w:tab w:val="left" w:pos="527"/>
          <w:tab w:val="left" w:pos="528"/>
        </w:tabs>
        <w:spacing w:before="79"/>
        <w:rPr>
          <w:color w:val="414042"/>
          <w:sz w:val="16"/>
        </w:rPr>
      </w:pPr>
      <w:r>
        <w:rPr>
          <w:color w:val="414042"/>
          <w:w w:val="105"/>
          <w:sz w:val="16"/>
        </w:rPr>
        <w:t>a</w:t>
      </w:r>
      <w:r>
        <w:rPr>
          <w:color w:val="414042"/>
          <w:spacing w:val="-16"/>
          <w:w w:val="105"/>
          <w:sz w:val="16"/>
        </w:rPr>
        <w:t xml:space="preserve"> </w:t>
      </w:r>
      <w:r>
        <w:rPr>
          <w:color w:val="414042"/>
          <w:w w:val="105"/>
          <w:sz w:val="16"/>
        </w:rPr>
        <w:t>risk</w:t>
      </w:r>
      <w:r>
        <w:rPr>
          <w:color w:val="414042"/>
          <w:spacing w:val="-16"/>
          <w:w w:val="105"/>
          <w:sz w:val="16"/>
        </w:rPr>
        <w:t xml:space="preserve"> </w:t>
      </w:r>
      <w:r>
        <w:rPr>
          <w:color w:val="414042"/>
          <w:w w:val="105"/>
          <w:sz w:val="16"/>
        </w:rPr>
        <w:t>management</w:t>
      </w:r>
      <w:r>
        <w:rPr>
          <w:color w:val="414042"/>
          <w:spacing w:val="-16"/>
          <w:w w:val="105"/>
          <w:sz w:val="16"/>
        </w:rPr>
        <w:t xml:space="preserve"> </w:t>
      </w:r>
      <w:r>
        <w:rPr>
          <w:color w:val="414042"/>
          <w:w w:val="105"/>
          <w:sz w:val="16"/>
        </w:rPr>
        <w:t>approach</w:t>
      </w:r>
    </w:p>
    <w:p w:rsidR="00C7275B" w:rsidRDefault="008851A7">
      <w:pPr>
        <w:pStyle w:val="ListParagraph"/>
        <w:numPr>
          <w:ilvl w:val="0"/>
          <w:numId w:val="6"/>
        </w:numPr>
        <w:tabs>
          <w:tab w:val="left" w:pos="527"/>
          <w:tab w:val="left" w:pos="528"/>
        </w:tabs>
        <w:spacing w:before="79"/>
        <w:rPr>
          <w:color w:val="414042"/>
          <w:sz w:val="16"/>
        </w:rPr>
      </w:pPr>
      <w:r>
        <w:rPr>
          <w:color w:val="414042"/>
          <w:w w:val="105"/>
          <w:sz w:val="16"/>
        </w:rPr>
        <w:t>resourcing and</w:t>
      </w:r>
      <w:r>
        <w:rPr>
          <w:color w:val="414042"/>
          <w:spacing w:val="-3"/>
          <w:w w:val="105"/>
          <w:sz w:val="16"/>
        </w:rPr>
        <w:t xml:space="preserve"> </w:t>
      </w:r>
      <w:r>
        <w:rPr>
          <w:color w:val="414042"/>
          <w:w w:val="105"/>
          <w:sz w:val="16"/>
        </w:rPr>
        <w:t>capability</w:t>
      </w:r>
    </w:p>
    <w:p w:rsidR="00C7275B" w:rsidRDefault="008851A7">
      <w:pPr>
        <w:pStyle w:val="ListParagraph"/>
        <w:numPr>
          <w:ilvl w:val="0"/>
          <w:numId w:val="6"/>
        </w:numPr>
        <w:tabs>
          <w:tab w:val="left" w:pos="527"/>
          <w:tab w:val="left" w:pos="528"/>
        </w:tabs>
        <w:spacing w:before="80"/>
        <w:rPr>
          <w:color w:val="414042"/>
          <w:sz w:val="16"/>
        </w:rPr>
      </w:pPr>
      <w:r>
        <w:rPr>
          <w:color w:val="414042"/>
          <w:w w:val="105"/>
          <w:sz w:val="16"/>
        </w:rPr>
        <w:t>key decision</w:t>
      </w:r>
      <w:r>
        <w:rPr>
          <w:color w:val="414042"/>
          <w:spacing w:val="-3"/>
          <w:w w:val="105"/>
          <w:sz w:val="16"/>
        </w:rPr>
        <w:t xml:space="preserve"> </w:t>
      </w:r>
      <w:r>
        <w:rPr>
          <w:color w:val="414042"/>
          <w:w w:val="105"/>
          <w:sz w:val="16"/>
        </w:rPr>
        <w:t>points</w:t>
      </w:r>
    </w:p>
    <w:p w:rsidR="00C7275B" w:rsidRDefault="008851A7">
      <w:pPr>
        <w:pStyle w:val="ListParagraph"/>
        <w:numPr>
          <w:ilvl w:val="0"/>
          <w:numId w:val="6"/>
        </w:numPr>
        <w:tabs>
          <w:tab w:val="left" w:pos="527"/>
          <w:tab w:val="left" w:pos="528"/>
        </w:tabs>
        <w:spacing w:before="79"/>
        <w:rPr>
          <w:color w:val="414042"/>
          <w:sz w:val="16"/>
        </w:rPr>
      </w:pPr>
      <w:r>
        <w:rPr>
          <w:color w:val="414042"/>
          <w:w w:val="105"/>
          <w:sz w:val="16"/>
        </w:rPr>
        <w:t>key performance</w:t>
      </w:r>
      <w:r>
        <w:rPr>
          <w:color w:val="414042"/>
          <w:spacing w:val="-4"/>
          <w:w w:val="105"/>
          <w:sz w:val="16"/>
        </w:rPr>
        <w:t xml:space="preserve"> </w:t>
      </w:r>
      <w:r>
        <w:rPr>
          <w:color w:val="414042"/>
          <w:w w:val="105"/>
          <w:sz w:val="16"/>
        </w:rPr>
        <w:t>indicators.</w:t>
      </w:r>
    </w:p>
    <w:p w:rsidR="00C7275B" w:rsidRDefault="008851A7">
      <w:pPr>
        <w:pStyle w:val="BodyText"/>
        <w:spacing w:before="142" w:line="256" w:lineRule="auto"/>
        <w:ind w:left="243" w:right="2004"/>
      </w:pPr>
      <w:r>
        <w:rPr>
          <w:color w:val="414042"/>
          <w:w w:val="105"/>
        </w:rPr>
        <w:t>Activity should be regularly referenced against the plan, and the plan should be adjusted and updated regularly using a clearly controlled process. It should reflect the current state, within reason. If adopting an Agile approach to project management, planning is a key step but can be carried out at the same time as designing, building and testing. Agile principles work best at a project level because they champion delivering iteratively, in small stages and with</w:t>
      </w:r>
    </w:p>
    <w:p w:rsidR="00C7275B" w:rsidRDefault="008851A7">
      <w:pPr>
        <w:pStyle w:val="BodyText"/>
        <w:spacing w:before="3" w:line="256" w:lineRule="auto"/>
        <w:ind w:left="243" w:right="1698"/>
        <w:rPr>
          <w:sz w:val="9"/>
        </w:rPr>
      </w:pPr>
      <w:r>
        <w:rPr>
          <w:color w:val="414042"/>
          <w:w w:val="105"/>
        </w:rPr>
        <w:t>the ability to react to change or failure. The small multidisciplinary teams and constant face-to-face interactions favoured by Agile are difficult tools for scheduling the key components of a large reform but can be used to guide the development of discrete solutions and services.</w:t>
      </w:r>
      <w:r>
        <w:rPr>
          <w:color w:val="414042"/>
          <w:w w:val="105"/>
          <w:position w:val="5"/>
          <w:sz w:val="9"/>
        </w:rPr>
        <w:t>28</w:t>
      </w:r>
    </w:p>
    <w:p w:rsidR="00C7275B" w:rsidRDefault="00C7275B">
      <w:pPr>
        <w:spacing w:line="256" w:lineRule="auto"/>
        <w:rPr>
          <w:sz w:val="9"/>
        </w:rPr>
        <w:sectPr w:rsidR="00C7275B">
          <w:type w:val="continuous"/>
          <w:pgSz w:w="11910" w:h="16840"/>
          <w:pgMar w:top="1060" w:right="0" w:bottom="0" w:left="0" w:header="720" w:footer="720" w:gutter="0"/>
          <w:cols w:num="2" w:space="720" w:equalWidth="0">
            <w:col w:w="5301" w:space="40"/>
            <w:col w:w="6569"/>
          </w:cols>
        </w:sectPr>
      </w:pPr>
    </w:p>
    <w:p w:rsidR="00C7275B" w:rsidRDefault="00C7275B">
      <w:pPr>
        <w:pStyle w:val="BodyText"/>
        <w:rPr>
          <w:sz w:val="20"/>
        </w:rPr>
      </w:pPr>
    </w:p>
    <w:p w:rsidR="00C7275B" w:rsidRDefault="00C7275B">
      <w:pPr>
        <w:pStyle w:val="BodyText"/>
        <w:spacing w:before="11"/>
        <w:rPr>
          <w:sz w:val="23"/>
        </w:rPr>
      </w:pPr>
    </w:p>
    <w:p w:rsidR="00C7275B" w:rsidRDefault="008851A7">
      <w:pPr>
        <w:pStyle w:val="ListParagraph"/>
        <w:numPr>
          <w:ilvl w:val="0"/>
          <w:numId w:val="9"/>
        </w:numPr>
        <w:tabs>
          <w:tab w:val="left" w:pos="1134"/>
        </w:tabs>
        <w:spacing w:before="76" w:line="235" w:lineRule="auto"/>
        <w:ind w:left="1133" w:right="9068" w:hanging="283"/>
        <w:jc w:val="left"/>
        <w:rPr>
          <w:sz w:val="14"/>
        </w:rPr>
      </w:pPr>
      <w:r>
        <w:rPr>
          <w:color w:val="6D6E71"/>
          <w:sz w:val="14"/>
        </w:rPr>
        <w:t xml:space="preserve">This list is based on the Department of the Prime Minister and Cabinet, Cabinet Implementation Unit’s 2014 </w:t>
      </w:r>
      <w:r>
        <w:rPr>
          <w:rFonts w:ascii="NeutralStd-RegularItalic" w:hAnsi="NeutralStd-RegularItalic"/>
          <w:i/>
          <w:color w:val="6D6E71"/>
          <w:sz w:val="14"/>
        </w:rPr>
        <w:t>Guide to Implementation</w:t>
      </w:r>
      <w:r>
        <w:rPr>
          <w:rFonts w:ascii="NeutralStd-RegularItalic" w:hAnsi="NeutralStd-RegularItalic"/>
          <w:i/>
          <w:color w:val="6D6E71"/>
          <w:spacing w:val="-7"/>
          <w:sz w:val="14"/>
        </w:rPr>
        <w:t xml:space="preserve"> </w:t>
      </w:r>
      <w:r>
        <w:rPr>
          <w:rFonts w:ascii="NeutralStd-RegularItalic" w:hAnsi="NeutralStd-RegularItalic"/>
          <w:i/>
          <w:color w:val="6D6E71"/>
          <w:sz w:val="14"/>
        </w:rPr>
        <w:t>Planning</w:t>
      </w:r>
      <w:r>
        <w:rPr>
          <w:color w:val="6D6E71"/>
          <w:sz w:val="14"/>
        </w:rPr>
        <w:t>.</w:t>
      </w:r>
    </w:p>
    <w:p w:rsidR="00C7275B" w:rsidRDefault="008851A7">
      <w:pPr>
        <w:pStyle w:val="ListParagraph"/>
        <w:numPr>
          <w:ilvl w:val="0"/>
          <w:numId w:val="9"/>
        </w:numPr>
        <w:tabs>
          <w:tab w:val="left" w:pos="1134"/>
        </w:tabs>
        <w:spacing w:line="235" w:lineRule="auto"/>
        <w:ind w:left="1133" w:right="9136" w:hanging="283"/>
        <w:jc w:val="left"/>
        <w:rPr>
          <w:sz w:val="14"/>
        </w:rPr>
      </w:pPr>
      <w:r>
        <w:rPr>
          <w:color w:val="6D6E71"/>
          <w:sz w:val="14"/>
        </w:rPr>
        <w:t>Adapted from Agile Delivery</w:t>
      </w:r>
      <w:hyperlink r:id="rId33">
        <w:r>
          <w:rPr>
            <w:color w:val="6D6E71"/>
            <w:sz w:val="14"/>
          </w:rPr>
          <w:t>, https://www.</w:t>
        </w:r>
      </w:hyperlink>
      <w:hyperlink r:id="rId34">
        <w:r>
          <w:rPr>
            <w:color w:val="6D6E71"/>
            <w:sz w:val="14"/>
          </w:rPr>
          <w:t xml:space="preserve"> gov.uk/service-manual/</w:t>
        </w:r>
      </w:hyperlink>
      <w:hyperlink r:id="rId35">
        <w:r>
          <w:rPr>
            <w:color w:val="6D6E71"/>
            <w:sz w:val="14"/>
          </w:rPr>
          <w:t xml:space="preserve"> agile-delivery</w:t>
        </w:r>
      </w:hyperlink>
      <w:r>
        <w:rPr>
          <w:color w:val="6D6E71"/>
          <w:sz w:val="14"/>
        </w:rPr>
        <w:t>,</w:t>
      </w:r>
      <w:r>
        <w:rPr>
          <w:color w:val="6D6E71"/>
          <w:spacing w:val="-7"/>
          <w:sz w:val="14"/>
        </w:rPr>
        <w:t xml:space="preserve"> </w:t>
      </w:r>
      <w:r>
        <w:rPr>
          <w:color w:val="6D6E71"/>
          <w:sz w:val="14"/>
        </w:rPr>
        <w:t>accessed 9 February</w:t>
      </w:r>
      <w:r>
        <w:rPr>
          <w:color w:val="6D6E71"/>
          <w:spacing w:val="-1"/>
          <w:sz w:val="14"/>
        </w:rPr>
        <w:t xml:space="preserve"> </w:t>
      </w:r>
      <w:r>
        <w:rPr>
          <w:color w:val="6D6E71"/>
          <w:sz w:val="14"/>
        </w:rPr>
        <w:t>2018.</w:t>
      </w:r>
    </w:p>
    <w:p w:rsidR="00C7275B" w:rsidRDefault="00C7275B">
      <w:pPr>
        <w:spacing w:line="235" w:lineRule="auto"/>
        <w:rPr>
          <w:sz w:val="14"/>
        </w:rPr>
        <w:sectPr w:rsidR="00C7275B">
          <w:type w:val="continuous"/>
          <w:pgSz w:w="11910" w:h="16840"/>
          <w:pgMar w:top="1060" w:right="0" w:bottom="0" w:left="0" w:header="720" w:footer="720" w:gutter="0"/>
          <w:cols w:space="720"/>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11"/>
        <w:rPr>
          <w:sz w:val="29"/>
        </w:rPr>
      </w:pPr>
    </w:p>
    <w:p w:rsidR="00C7275B" w:rsidRDefault="006F017D">
      <w:pPr>
        <w:pStyle w:val="BodyText"/>
        <w:spacing w:before="74" w:line="256" w:lineRule="auto"/>
        <w:ind w:left="1870" w:right="3400"/>
      </w:pPr>
      <w:r>
        <w:rPr>
          <w:noProof/>
        </w:rPr>
        <mc:AlternateContent>
          <mc:Choice Requires="wps">
            <w:drawing>
              <wp:anchor distT="0" distB="0" distL="114300" distR="114300" simplePos="0" relativeHeight="2800" behindDoc="0" locked="1" layoutInCell="1" allowOverlap="1">
                <wp:simplePos x="0" y="0"/>
                <wp:positionH relativeFrom="page">
                  <wp:posOffset>7275830</wp:posOffset>
                </wp:positionH>
                <wp:positionV relativeFrom="page">
                  <wp:posOffset>1868805</wp:posOffset>
                </wp:positionV>
                <wp:extent cx="138960" cy="1830600"/>
                <wp:effectExtent l="0" t="0" r="1270" b="11430"/>
                <wp:wrapNone/>
                <wp:docPr id="11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83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Further developing a systemic approach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49" type="#_x0000_t202" style="position:absolute;left:0;text-align:left;margin-left:572.9pt;margin-top:147.15pt;width:10.95pt;height:144.15pt;z-index: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Further developing a systemic approach</w:t>
                      </w:r>
                    </w:p>
                  </w:txbxContent>
                </v:textbox>
                <w10:wrap anchorx="page" anchory="page"/>
                <w10:anchorlock/>
              </v:shape>
            </w:pict>
          </mc:Fallback>
        </mc:AlternateContent>
      </w:r>
      <w:r w:rsidR="008851A7">
        <w:rPr>
          <w:color w:val="414042"/>
          <w:w w:val="105"/>
        </w:rPr>
        <w:t>The</w:t>
      </w:r>
      <w:r w:rsidR="008851A7">
        <w:rPr>
          <w:color w:val="414042"/>
          <w:spacing w:val="-15"/>
          <w:w w:val="105"/>
        </w:rPr>
        <w:t xml:space="preserve"> </w:t>
      </w:r>
      <w:r w:rsidR="008851A7">
        <w:rPr>
          <w:color w:val="414042"/>
          <w:w w:val="105"/>
        </w:rPr>
        <w:t>government</w:t>
      </w:r>
      <w:r w:rsidR="008851A7">
        <w:rPr>
          <w:color w:val="414042"/>
          <w:spacing w:val="-15"/>
          <w:w w:val="105"/>
        </w:rPr>
        <w:t xml:space="preserve"> </w:t>
      </w:r>
      <w:r w:rsidR="008851A7">
        <w:rPr>
          <w:color w:val="414042"/>
          <w:w w:val="105"/>
        </w:rPr>
        <w:t>has</w:t>
      </w:r>
      <w:r w:rsidR="008851A7">
        <w:rPr>
          <w:color w:val="414042"/>
          <w:spacing w:val="-15"/>
          <w:w w:val="105"/>
        </w:rPr>
        <w:t xml:space="preserve"> </w:t>
      </w:r>
      <w:r w:rsidR="008851A7">
        <w:rPr>
          <w:color w:val="414042"/>
          <w:w w:val="105"/>
        </w:rPr>
        <w:t>produced</w:t>
      </w:r>
      <w:r w:rsidR="008851A7">
        <w:rPr>
          <w:color w:val="414042"/>
          <w:spacing w:val="-15"/>
          <w:w w:val="105"/>
        </w:rPr>
        <w:t xml:space="preserve"> </w:t>
      </w:r>
      <w:r w:rsidR="008851A7">
        <w:rPr>
          <w:color w:val="414042"/>
          <w:w w:val="105"/>
        </w:rPr>
        <w:t>several</w:t>
      </w:r>
      <w:r w:rsidR="008851A7">
        <w:rPr>
          <w:color w:val="414042"/>
          <w:spacing w:val="-15"/>
          <w:w w:val="105"/>
        </w:rPr>
        <w:t xml:space="preserve"> </w:t>
      </w:r>
      <w:r w:rsidR="008851A7">
        <w:rPr>
          <w:color w:val="414042"/>
          <w:w w:val="105"/>
        </w:rPr>
        <w:t>publications</w:t>
      </w:r>
      <w:r w:rsidR="008851A7">
        <w:rPr>
          <w:color w:val="414042"/>
          <w:spacing w:val="-15"/>
          <w:w w:val="105"/>
        </w:rPr>
        <w:t xml:space="preserve"> </w:t>
      </w:r>
      <w:r w:rsidR="008851A7">
        <w:rPr>
          <w:color w:val="414042"/>
          <w:w w:val="105"/>
        </w:rPr>
        <w:t>to</w:t>
      </w:r>
      <w:r w:rsidR="008851A7">
        <w:rPr>
          <w:color w:val="414042"/>
          <w:spacing w:val="-15"/>
          <w:w w:val="105"/>
        </w:rPr>
        <w:t xml:space="preserve"> </w:t>
      </w:r>
      <w:r w:rsidR="008851A7">
        <w:rPr>
          <w:color w:val="414042"/>
          <w:w w:val="105"/>
        </w:rPr>
        <w:t>communicate</w:t>
      </w:r>
      <w:r w:rsidR="008851A7">
        <w:rPr>
          <w:color w:val="414042"/>
          <w:spacing w:val="-15"/>
          <w:w w:val="105"/>
        </w:rPr>
        <w:t xml:space="preserve"> </w:t>
      </w:r>
      <w:r w:rsidR="008851A7">
        <w:rPr>
          <w:color w:val="414042"/>
          <w:w w:val="105"/>
        </w:rPr>
        <w:t>its</w:t>
      </w:r>
      <w:r w:rsidR="008851A7">
        <w:rPr>
          <w:color w:val="414042"/>
          <w:spacing w:val="-15"/>
          <w:w w:val="105"/>
        </w:rPr>
        <w:t xml:space="preserve"> </w:t>
      </w:r>
      <w:r w:rsidR="008851A7">
        <w:rPr>
          <w:color w:val="414042"/>
          <w:w w:val="105"/>
        </w:rPr>
        <w:t>intentions, including:</w:t>
      </w:r>
    </w:p>
    <w:p w:rsidR="00C7275B" w:rsidRDefault="008851A7">
      <w:pPr>
        <w:pStyle w:val="ListParagraph"/>
        <w:numPr>
          <w:ilvl w:val="1"/>
          <w:numId w:val="9"/>
        </w:numPr>
        <w:tabs>
          <w:tab w:val="left" w:pos="2154"/>
          <w:tab w:val="left" w:pos="2155"/>
        </w:tabs>
        <w:spacing w:before="125" w:line="256" w:lineRule="auto"/>
        <w:ind w:left="2154" w:right="3772"/>
        <w:rPr>
          <w:sz w:val="16"/>
        </w:rPr>
      </w:pPr>
      <w:r>
        <w:rPr>
          <w:rFonts w:ascii="NeutralStd-RegularItalic" w:hAnsi="NeutralStd-RegularItalic"/>
          <w:i/>
          <w:color w:val="414042"/>
          <w:w w:val="105"/>
          <w:sz w:val="16"/>
        </w:rPr>
        <w:t xml:space="preserve">Ending Family Violence: Victoria’s Plan for Change </w:t>
      </w:r>
      <w:r>
        <w:rPr>
          <w:color w:val="414042"/>
          <w:w w:val="105"/>
          <w:sz w:val="16"/>
        </w:rPr>
        <w:t xml:space="preserve">(the 10 </w:t>
      </w:r>
      <w:r>
        <w:rPr>
          <w:color w:val="414042"/>
          <w:spacing w:val="-4"/>
          <w:w w:val="105"/>
          <w:sz w:val="16"/>
        </w:rPr>
        <w:t xml:space="preserve">Year </w:t>
      </w:r>
      <w:r>
        <w:rPr>
          <w:color w:val="414042"/>
          <w:w w:val="105"/>
          <w:sz w:val="16"/>
        </w:rPr>
        <w:t>Plan), released</w:t>
      </w:r>
      <w:r>
        <w:rPr>
          <w:color w:val="414042"/>
          <w:spacing w:val="-9"/>
          <w:w w:val="105"/>
          <w:sz w:val="16"/>
        </w:rPr>
        <w:t xml:space="preserve"> </w:t>
      </w:r>
      <w:r>
        <w:rPr>
          <w:color w:val="414042"/>
          <w:w w:val="105"/>
          <w:sz w:val="16"/>
        </w:rPr>
        <w:t>in</w:t>
      </w:r>
      <w:r>
        <w:rPr>
          <w:color w:val="414042"/>
          <w:spacing w:val="-9"/>
          <w:w w:val="105"/>
          <w:sz w:val="16"/>
        </w:rPr>
        <w:t xml:space="preserve"> </w:t>
      </w:r>
      <w:r>
        <w:rPr>
          <w:color w:val="414042"/>
          <w:w w:val="105"/>
          <w:sz w:val="16"/>
        </w:rPr>
        <w:t>November</w:t>
      </w:r>
      <w:r>
        <w:rPr>
          <w:color w:val="414042"/>
          <w:spacing w:val="-9"/>
          <w:w w:val="105"/>
          <w:sz w:val="16"/>
        </w:rPr>
        <w:t xml:space="preserve"> </w:t>
      </w:r>
      <w:r>
        <w:rPr>
          <w:color w:val="414042"/>
          <w:w w:val="105"/>
          <w:sz w:val="16"/>
        </w:rPr>
        <w:t>2016.</w:t>
      </w:r>
      <w:r>
        <w:rPr>
          <w:color w:val="414042"/>
          <w:spacing w:val="-9"/>
          <w:w w:val="105"/>
          <w:sz w:val="16"/>
        </w:rPr>
        <w:t xml:space="preserve"> </w:t>
      </w:r>
      <w:r>
        <w:rPr>
          <w:color w:val="414042"/>
          <w:w w:val="105"/>
          <w:sz w:val="16"/>
        </w:rPr>
        <w:t>This</w:t>
      </w:r>
      <w:r>
        <w:rPr>
          <w:color w:val="414042"/>
          <w:spacing w:val="-9"/>
          <w:w w:val="105"/>
          <w:sz w:val="16"/>
        </w:rPr>
        <w:t xml:space="preserve"> </w:t>
      </w:r>
      <w:r>
        <w:rPr>
          <w:color w:val="414042"/>
          <w:w w:val="105"/>
          <w:sz w:val="16"/>
        </w:rPr>
        <w:t>is</w:t>
      </w:r>
      <w:r>
        <w:rPr>
          <w:color w:val="414042"/>
          <w:spacing w:val="-9"/>
          <w:w w:val="105"/>
          <w:sz w:val="16"/>
        </w:rPr>
        <w:t xml:space="preserve"> </w:t>
      </w:r>
      <w:r>
        <w:rPr>
          <w:color w:val="414042"/>
          <w:w w:val="105"/>
          <w:sz w:val="16"/>
        </w:rPr>
        <w:t>one</w:t>
      </w:r>
      <w:r>
        <w:rPr>
          <w:color w:val="414042"/>
          <w:spacing w:val="-9"/>
          <w:w w:val="105"/>
          <w:sz w:val="16"/>
        </w:rPr>
        <w:t xml:space="preserve"> </w:t>
      </w:r>
      <w:r>
        <w:rPr>
          <w:color w:val="414042"/>
          <w:w w:val="105"/>
          <w:sz w:val="16"/>
        </w:rPr>
        <w:t>of</w:t>
      </w:r>
      <w:r>
        <w:rPr>
          <w:color w:val="414042"/>
          <w:spacing w:val="-9"/>
          <w:w w:val="105"/>
          <w:sz w:val="16"/>
        </w:rPr>
        <w:t xml:space="preserve"> </w:t>
      </w:r>
      <w:r>
        <w:rPr>
          <w:color w:val="414042"/>
          <w:w w:val="105"/>
          <w:sz w:val="16"/>
        </w:rPr>
        <w:t>the</w:t>
      </w:r>
      <w:r>
        <w:rPr>
          <w:color w:val="414042"/>
          <w:spacing w:val="-9"/>
          <w:w w:val="105"/>
          <w:sz w:val="16"/>
        </w:rPr>
        <w:t xml:space="preserve"> </w:t>
      </w:r>
      <w:r>
        <w:rPr>
          <w:color w:val="414042"/>
          <w:w w:val="105"/>
          <w:sz w:val="16"/>
        </w:rPr>
        <w:t>two</w:t>
      </w:r>
      <w:r>
        <w:rPr>
          <w:color w:val="414042"/>
          <w:spacing w:val="-9"/>
          <w:w w:val="105"/>
          <w:sz w:val="16"/>
        </w:rPr>
        <w:t xml:space="preserve"> </w:t>
      </w:r>
      <w:r>
        <w:rPr>
          <w:color w:val="414042"/>
          <w:w w:val="105"/>
          <w:sz w:val="16"/>
        </w:rPr>
        <w:t>official</w:t>
      </w:r>
      <w:r>
        <w:rPr>
          <w:color w:val="414042"/>
          <w:spacing w:val="-9"/>
          <w:w w:val="105"/>
          <w:sz w:val="16"/>
        </w:rPr>
        <w:t xml:space="preserve"> </w:t>
      </w:r>
      <w:r>
        <w:rPr>
          <w:color w:val="414042"/>
          <w:w w:val="105"/>
          <w:sz w:val="16"/>
        </w:rPr>
        <w:t>Implementation</w:t>
      </w:r>
    </w:p>
    <w:p w:rsidR="00C7275B" w:rsidRDefault="008851A7">
      <w:pPr>
        <w:spacing w:before="1" w:line="256" w:lineRule="auto"/>
        <w:ind w:left="2154" w:right="3317"/>
        <w:rPr>
          <w:sz w:val="16"/>
        </w:rPr>
      </w:pPr>
      <w:r>
        <w:rPr>
          <w:color w:val="414042"/>
          <w:w w:val="105"/>
          <w:sz w:val="16"/>
        </w:rPr>
        <w:t xml:space="preserve">Plan documents under section 5 of the </w:t>
      </w:r>
      <w:r>
        <w:rPr>
          <w:rFonts w:ascii="NeutralStd-RegularItalic"/>
          <w:i/>
          <w:color w:val="414042"/>
          <w:w w:val="105"/>
          <w:sz w:val="16"/>
        </w:rPr>
        <w:t xml:space="preserve">Family Violence Reform Implementation Monitor Act 2016 </w:t>
      </w:r>
      <w:r>
        <w:rPr>
          <w:color w:val="414042"/>
          <w:w w:val="105"/>
          <w:sz w:val="16"/>
        </w:rPr>
        <w:t>(the Act)</w:t>
      </w:r>
    </w:p>
    <w:p w:rsidR="00C7275B" w:rsidRDefault="008851A7">
      <w:pPr>
        <w:pStyle w:val="ListParagraph"/>
        <w:numPr>
          <w:ilvl w:val="1"/>
          <w:numId w:val="9"/>
        </w:numPr>
        <w:tabs>
          <w:tab w:val="left" w:pos="2154"/>
          <w:tab w:val="left" w:pos="2155"/>
        </w:tabs>
        <w:spacing w:line="256" w:lineRule="auto"/>
        <w:ind w:left="2154" w:right="4093"/>
        <w:rPr>
          <w:sz w:val="16"/>
        </w:rPr>
      </w:pPr>
      <w:r>
        <w:rPr>
          <w:rFonts w:ascii="NeutralStd-RegularItalic" w:hAnsi="NeutralStd-RegularItalic"/>
          <w:i/>
          <w:color w:val="414042"/>
          <w:w w:val="105"/>
          <w:sz w:val="16"/>
        </w:rPr>
        <w:t>Family</w:t>
      </w:r>
      <w:r>
        <w:rPr>
          <w:rFonts w:ascii="NeutralStd-RegularItalic" w:hAnsi="NeutralStd-RegularItalic"/>
          <w:i/>
          <w:color w:val="414042"/>
          <w:spacing w:val="-13"/>
          <w:w w:val="105"/>
          <w:sz w:val="16"/>
        </w:rPr>
        <w:t xml:space="preserve"> </w:t>
      </w:r>
      <w:r>
        <w:rPr>
          <w:rFonts w:ascii="NeutralStd-RegularItalic" w:hAnsi="NeutralStd-RegularItalic"/>
          <w:i/>
          <w:color w:val="414042"/>
          <w:w w:val="105"/>
          <w:sz w:val="16"/>
        </w:rPr>
        <w:t>Violence</w:t>
      </w:r>
      <w:r>
        <w:rPr>
          <w:rFonts w:ascii="NeutralStd-RegularItalic" w:hAnsi="NeutralStd-RegularItalic"/>
          <w:i/>
          <w:color w:val="414042"/>
          <w:spacing w:val="-13"/>
          <w:w w:val="105"/>
          <w:sz w:val="16"/>
        </w:rPr>
        <w:t xml:space="preserve"> </w:t>
      </w:r>
      <w:r>
        <w:rPr>
          <w:rFonts w:ascii="NeutralStd-RegularItalic" w:hAnsi="NeutralStd-RegularItalic"/>
          <w:i/>
          <w:color w:val="414042"/>
          <w:w w:val="105"/>
          <w:sz w:val="16"/>
        </w:rPr>
        <w:t>Rolling</w:t>
      </w:r>
      <w:r>
        <w:rPr>
          <w:rFonts w:ascii="NeutralStd-RegularItalic" w:hAnsi="NeutralStd-RegularItalic"/>
          <w:i/>
          <w:color w:val="414042"/>
          <w:spacing w:val="-13"/>
          <w:w w:val="105"/>
          <w:sz w:val="16"/>
        </w:rPr>
        <w:t xml:space="preserve"> </w:t>
      </w:r>
      <w:r>
        <w:rPr>
          <w:rFonts w:ascii="NeutralStd-RegularItalic" w:hAnsi="NeutralStd-RegularItalic"/>
          <w:i/>
          <w:color w:val="414042"/>
          <w:w w:val="105"/>
          <w:sz w:val="16"/>
        </w:rPr>
        <w:t>Action</w:t>
      </w:r>
      <w:r>
        <w:rPr>
          <w:rFonts w:ascii="NeutralStd-RegularItalic" w:hAnsi="NeutralStd-RegularItalic"/>
          <w:i/>
          <w:color w:val="414042"/>
          <w:spacing w:val="-13"/>
          <w:w w:val="105"/>
          <w:sz w:val="16"/>
        </w:rPr>
        <w:t xml:space="preserve"> </w:t>
      </w:r>
      <w:r>
        <w:rPr>
          <w:rFonts w:ascii="NeutralStd-RegularItalic" w:hAnsi="NeutralStd-RegularItalic"/>
          <w:i/>
          <w:color w:val="414042"/>
          <w:w w:val="105"/>
          <w:sz w:val="16"/>
        </w:rPr>
        <w:t>Plan</w:t>
      </w:r>
      <w:r>
        <w:rPr>
          <w:rFonts w:ascii="NeutralStd-RegularItalic" w:hAnsi="NeutralStd-RegularItalic"/>
          <w:i/>
          <w:color w:val="414042"/>
          <w:spacing w:val="-13"/>
          <w:w w:val="105"/>
          <w:sz w:val="16"/>
        </w:rPr>
        <w:t xml:space="preserve"> </w:t>
      </w:r>
      <w:r>
        <w:rPr>
          <w:rFonts w:ascii="NeutralStd-RegularItalic" w:hAnsi="NeutralStd-RegularItalic"/>
          <w:i/>
          <w:color w:val="414042"/>
          <w:spacing w:val="-3"/>
          <w:w w:val="105"/>
          <w:sz w:val="16"/>
        </w:rPr>
        <w:t>2017–2020</w:t>
      </w:r>
      <w:r>
        <w:rPr>
          <w:rFonts w:ascii="NeutralStd-RegularItalic" w:hAnsi="NeutralStd-RegularItalic"/>
          <w:i/>
          <w:color w:val="414042"/>
          <w:spacing w:val="-12"/>
          <w:w w:val="105"/>
          <w:sz w:val="16"/>
        </w:rPr>
        <w:t xml:space="preserve"> </w:t>
      </w:r>
      <w:r>
        <w:rPr>
          <w:color w:val="414042"/>
          <w:w w:val="105"/>
          <w:sz w:val="16"/>
        </w:rPr>
        <w:t>(the</w:t>
      </w:r>
      <w:r>
        <w:rPr>
          <w:color w:val="414042"/>
          <w:spacing w:val="-13"/>
          <w:w w:val="105"/>
          <w:sz w:val="16"/>
        </w:rPr>
        <w:t xml:space="preserve"> </w:t>
      </w:r>
      <w:r>
        <w:rPr>
          <w:color w:val="414042"/>
          <w:w w:val="105"/>
          <w:sz w:val="16"/>
        </w:rPr>
        <w:t>Rolling</w:t>
      </w:r>
      <w:r>
        <w:rPr>
          <w:color w:val="414042"/>
          <w:spacing w:val="-13"/>
          <w:w w:val="105"/>
          <w:sz w:val="16"/>
        </w:rPr>
        <w:t xml:space="preserve"> </w:t>
      </w:r>
      <w:r>
        <w:rPr>
          <w:color w:val="414042"/>
          <w:w w:val="105"/>
          <w:sz w:val="16"/>
        </w:rPr>
        <w:t>Action</w:t>
      </w:r>
      <w:r>
        <w:rPr>
          <w:color w:val="414042"/>
          <w:spacing w:val="-13"/>
          <w:w w:val="105"/>
          <w:sz w:val="16"/>
        </w:rPr>
        <w:t xml:space="preserve"> </w:t>
      </w:r>
      <w:r>
        <w:rPr>
          <w:color w:val="414042"/>
          <w:w w:val="105"/>
          <w:sz w:val="16"/>
        </w:rPr>
        <w:t>Plan), released in May</w:t>
      </w:r>
      <w:r>
        <w:rPr>
          <w:color w:val="414042"/>
          <w:spacing w:val="-5"/>
          <w:w w:val="105"/>
          <w:sz w:val="16"/>
        </w:rPr>
        <w:t xml:space="preserve"> </w:t>
      </w:r>
      <w:r>
        <w:rPr>
          <w:color w:val="414042"/>
          <w:w w:val="105"/>
          <w:sz w:val="16"/>
        </w:rPr>
        <w:t>2017</w:t>
      </w:r>
    </w:p>
    <w:p w:rsidR="00C7275B" w:rsidRDefault="008851A7">
      <w:pPr>
        <w:pStyle w:val="ListParagraph"/>
        <w:numPr>
          <w:ilvl w:val="1"/>
          <w:numId w:val="9"/>
        </w:numPr>
        <w:tabs>
          <w:tab w:val="left" w:pos="2154"/>
          <w:tab w:val="left" w:pos="2155"/>
        </w:tabs>
        <w:spacing w:before="64"/>
        <w:ind w:left="2154"/>
        <w:rPr>
          <w:sz w:val="16"/>
        </w:rPr>
      </w:pPr>
      <w:r>
        <w:rPr>
          <w:rFonts w:ascii="NeutralStd-RegularItalic"/>
          <w:i/>
          <w:color w:val="414042"/>
          <w:spacing w:val="-3"/>
          <w:w w:val="105"/>
          <w:sz w:val="16"/>
        </w:rPr>
        <w:t>Safe</w:t>
      </w:r>
      <w:r>
        <w:rPr>
          <w:rFonts w:ascii="NeutralStd-RegularItalic"/>
          <w:i/>
          <w:color w:val="414042"/>
          <w:spacing w:val="-7"/>
          <w:w w:val="105"/>
          <w:sz w:val="16"/>
        </w:rPr>
        <w:t xml:space="preserve"> </w:t>
      </w:r>
      <w:r>
        <w:rPr>
          <w:rFonts w:ascii="NeutralStd-RegularItalic"/>
          <w:i/>
          <w:color w:val="414042"/>
          <w:w w:val="105"/>
          <w:sz w:val="16"/>
        </w:rPr>
        <w:t>and</w:t>
      </w:r>
      <w:r>
        <w:rPr>
          <w:rFonts w:ascii="NeutralStd-RegularItalic"/>
          <w:i/>
          <w:color w:val="414042"/>
          <w:spacing w:val="-7"/>
          <w:w w:val="105"/>
          <w:sz w:val="16"/>
        </w:rPr>
        <w:t xml:space="preserve"> </w:t>
      </w:r>
      <w:r>
        <w:rPr>
          <w:rFonts w:ascii="NeutralStd-RegularItalic"/>
          <w:i/>
          <w:color w:val="414042"/>
          <w:spacing w:val="-3"/>
          <w:w w:val="105"/>
          <w:sz w:val="16"/>
        </w:rPr>
        <w:t>strong:</w:t>
      </w:r>
      <w:r>
        <w:rPr>
          <w:rFonts w:ascii="NeutralStd-RegularItalic"/>
          <w:i/>
          <w:color w:val="414042"/>
          <w:spacing w:val="-7"/>
          <w:w w:val="105"/>
          <w:sz w:val="16"/>
        </w:rPr>
        <w:t xml:space="preserve"> </w:t>
      </w:r>
      <w:r>
        <w:rPr>
          <w:rFonts w:ascii="NeutralStd-RegularItalic"/>
          <w:i/>
          <w:color w:val="414042"/>
          <w:w w:val="105"/>
          <w:sz w:val="16"/>
        </w:rPr>
        <w:t>A</w:t>
      </w:r>
      <w:r>
        <w:rPr>
          <w:rFonts w:ascii="NeutralStd-RegularItalic"/>
          <w:i/>
          <w:color w:val="414042"/>
          <w:spacing w:val="-7"/>
          <w:w w:val="105"/>
          <w:sz w:val="16"/>
        </w:rPr>
        <w:t xml:space="preserve"> </w:t>
      </w:r>
      <w:r>
        <w:rPr>
          <w:rFonts w:ascii="NeutralStd-RegularItalic"/>
          <w:i/>
          <w:color w:val="414042"/>
          <w:spacing w:val="-3"/>
          <w:w w:val="105"/>
          <w:sz w:val="16"/>
        </w:rPr>
        <w:t>Victorian</w:t>
      </w:r>
      <w:r>
        <w:rPr>
          <w:rFonts w:ascii="NeutralStd-RegularItalic"/>
          <w:i/>
          <w:color w:val="414042"/>
          <w:spacing w:val="-7"/>
          <w:w w:val="105"/>
          <w:sz w:val="16"/>
        </w:rPr>
        <w:t xml:space="preserve"> </w:t>
      </w:r>
      <w:r>
        <w:rPr>
          <w:rFonts w:ascii="NeutralStd-RegularItalic"/>
          <w:i/>
          <w:color w:val="414042"/>
          <w:w w:val="105"/>
          <w:sz w:val="16"/>
        </w:rPr>
        <w:t>gender</w:t>
      </w:r>
      <w:r>
        <w:rPr>
          <w:rFonts w:ascii="NeutralStd-RegularItalic"/>
          <w:i/>
          <w:color w:val="414042"/>
          <w:spacing w:val="-7"/>
          <w:w w:val="105"/>
          <w:sz w:val="16"/>
        </w:rPr>
        <w:t xml:space="preserve"> </w:t>
      </w:r>
      <w:r>
        <w:rPr>
          <w:rFonts w:ascii="NeutralStd-RegularItalic"/>
          <w:i/>
          <w:color w:val="414042"/>
          <w:w w:val="105"/>
          <w:sz w:val="16"/>
        </w:rPr>
        <w:t>equality</w:t>
      </w:r>
      <w:r>
        <w:rPr>
          <w:rFonts w:ascii="NeutralStd-RegularItalic"/>
          <w:i/>
          <w:color w:val="414042"/>
          <w:spacing w:val="-7"/>
          <w:w w:val="105"/>
          <w:sz w:val="16"/>
        </w:rPr>
        <w:t xml:space="preserve"> </w:t>
      </w:r>
      <w:r>
        <w:rPr>
          <w:rFonts w:ascii="NeutralStd-RegularItalic"/>
          <w:i/>
          <w:color w:val="414042"/>
          <w:spacing w:val="-4"/>
          <w:w w:val="105"/>
          <w:sz w:val="16"/>
        </w:rPr>
        <w:t>strategy,</w:t>
      </w:r>
      <w:r>
        <w:rPr>
          <w:rFonts w:ascii="NeutralStd-RegularItalic"/>
          <w:i/>
          <w:color w:val="414042"/>
          <w:spacing w:val="-6"/>
          <w:w w:val="105"/>
          <w:sz w:val="16"/>
        </w:rPr>
        <w:t xml:space="preserve"> </w:t>
      </w:r>
      <w:r>
        <w:rPr>
          <w:color w:val="414042"/>
          <w:w w:val="105"/>
          <w:sz w:val="16"/>
        </w:rPr>
        <w:t>released</w:t>
      </w:r>
      <w:r>
        <w:rPr>
          <w:color w:val="414042"/>
          <w:spacing w:val="-6"/>
          <w:w w:val="105"/>
          <w:sz w:val="16"/>
        </w:rPr>
        <w:t xml:space="preserve"> </w:t>
      </w:r>
      <w:r>
        <w:rPr>
          <w:color w:val="414042"/>
          <w:w w:val="105"/>
          <w:sz w:val="16"/>
        </w:rPr>
        <w:t>in</w:t>
      </w:r>
      <w:r>
        <w:rPr>
          <w:color w:val="414042"/>
          <w:spacing w:val="-6"/>
          <w:w w:val="105"/>
          <w:sz w:val="16"/>
        </w:rPr>
        <w:t xml:space="preserve"> </w:t>
      </w:r>
      <w:r>
        <w:rPr>
          <w:color w:val="414042"/>
          <w:w w:val="105"/>
          <w:sz w:val="16"/>
        </w:rPr>
        <w:t>December</w:t>
      </w:r>
      <w:r>
        <w:rPr>
          <w:color w:val="414042"/>
          <w:spacing w:val="-6"/>
          <w:w w:val="105"/>
          <w:sz w:val="16"/>
        </w:rPr>
        <w:t xml:space="preserve"> </w:t>
      </w:r>
      <w:r>
        <w:rPr>
          <w:color w:val="414042"/>
          <w:spacing w:val="-3"/>
          <w:w w:val="105"/>
          <w:sz w:val="16"/>
        </w:rPr>
        <w:t>2016</w:t>
      </w:r>
    </w:p>
    <w:p w:rsidR="00C7275B" w:rsidRDefault="008851A7">
      <w:pPr>
        <w:pStyle w:val="ListParagraph"/>
        <w:numPr>
          <w:ilvl w:val="1"/>
          <w:numId w:val="9"/>
        </w:numPr>
        <w:tabs>
          <w:tab w:val="left" w:pos="2154"/>
          <w:tab w:val="left" w:pos="2155"/>
        </w:tabs>
        <w:spacing w:before="79"/>
        <w:ind w:left="2154"/>
        <w:rPr>
          <w:sz w:val="16"/>
        </w:rPr>
      </w:pPr>
      <w:r>
        <w:rPr>
          <w:rFonts w:ascii="NeutralStd-RegularItalic" w:hAnsi="NeutralStd-RegularItalic"/>
          <w:i/>
          <w:color w:val="414042"/>
          <w:w w:val="105"/>
          <w:sz w:val="16"/>
        </w:rPr>
        <w:t xml:space="preserve">Free from Violence: Victoria’s prevention strategy, </w:t>
      </w:r>
      <w:r>
        <w:rPr>
          <w:color w:val="414042"/>
          <w:w w:val="105"/>
          <w:sz w:val="16"/>
        </w:rPr>
        <w:t>released in May</w:t>
      </w:r>
      <w:r>
        <w:rPr>
          <w:color w:val="414042"/>
          <w:spacing w:val="-20"/>
          <w:w w:val="105"/>
          <w:sz w:val="16"/>
        </w:rPr>
        <w:t xml:space="preserve"> </w:t>
      </w:r>
      <w:r>
        <w:rPr>
          <w:color w:val="414042"/>
          <w:spacing w:val="-4"/>
          <w:w w:val="105"/>
          <w:sz w:val="16"/>
        </w:rPr>
        <w:t>2017.</w:t>
      </w:r>
    </w:p>
    <w:p w:rsidR="00C7275B" w:rsidRDefault="006F017D">
      <w:pPr>
        <w:pStyle w:val="BodyText"/>
        <w:spacing w:before="142" w:line="256" w:lineRule="auto"/>
        <w:ind w:left="1870" w:right="3662"/>
      </w:pPr>
      <w:r>
        <w:rPr>
          <w:noProof/>
        </w:rPr>
        <mc:AlternateContent>
          <mc:Choice Requires="wps">
            <w:drawing>
              <wp:anchor distT="0" distB="0" distL="114300" distR="114300" simplePos="0" relativeHeight="2776" behindDoc="0" locked="1" layoutInCell="1" allowOverlap="1">
                <wp:simplePos x="0" y="0"/>
                <wp:positionH relativeFrom="page">
                  <wp:posOffset>7275830</wp:posOffset>
                </wp:positionH>
                <wp:positionV relativeFrom="page">
                  <wp:posOffset>4151630</wp:posOffset>
                </wp:positionV>
                <wp:extent cx="138960" cy="1602720"/>
                <wp:effectExtent l="0" t="0" r="1270" b="10795"/>
                <wp:wrapNone/>
                <wp:docPr id="11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60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Managing the reform more actively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50" type="#_x0000_t202" style="position:absolute;left:0;text-align:left;margin-left:572.9pt;margin-top:326.9pt;width:10.95pt;height:126.2pt;z-index: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Managing the reform more actively</w:t>
                      </w:r>
                    </w:p>
                  </w:txbxContent>
                </v:textbox>
                <w10:wrap anchorx="page" anchory="page"/>
                <w10:anchorlock/>
              </v:shape>
            </w:pict>
          </mc:Fallback>
        </mc:AlternateContent>
      </w:r>
      <w:r w:rsidR="008851A7">
        <w:rPr>
          <w:color w:val="414042"/>
          <w:w w:val="105"/>
        </w:rPr>
        <w:t>These</w:t>
      </w:r>
      <w:r w:rsidR="008851A7">
        <w:rPr>
          <w:color w:val="414042"/>
          <w:spacing w:val="-19"/>
          <w:w w:val="105"/>
        </w:rPr>
        <w:t xml:space="preserve"> </w:t>
      </w:r>
      <w:r w:rsidR="008851A7">
        <w:rPr>
          <w:color w:val="414042"/>
          <w:spacing w:val="-2"/>
          <w:w w:val="105"/>
        </w:rPr>
        <w:t>are</w:t>
      </w:r>
      <w:r w:rsidR="008851A7">
        <w:rPr>
          <w:color w:val="414042"/>
          <w:spacing w:val="-19"/>
          <w:w w:val="105"/>
        </w:rPr>
        <w:t xml:space="preserve"> </w:t>
      </w:r>
      <w:r w:rsidR="008851A7">
        <w:rPr>
          <w:color w:val="414042"/>
          <w:w w:val="105"/>
        </w:rPr>
        <w:t>important</w:t>
      </w:r>
      <w:r w:rsidR="008851A7">
        <w:rPr>
          <w:color w:val="414042"/>
          <w:spacing w:val="-19"/>
          <w:w w:val="105"/>
        </w:rPr>
        <w:t xml:space="preserve"> </w:t>
      </w:r>
      <w:r w:rsidR="008851A7">
        <w:rPr>
          <w:color w:val="414042"/>
          <w:w w:val="105"/>
        </w:rPr>
        <w:t>and</w:t>
      </w:r>
      <w:r w:rsidR="008851A7">
        <w:rPr>
          <w:color w:val="414042"/>
          <w:spacing w:val="-19"/>
          <w:w w:val="105"/>
        </w:rPr>
        <w:t xml:space="preserve"> </w:t>
      </w:r>
      <w:r w:rsidR="008851A7">
        <w:rPr>
          <w:color w:val="414042"/>
          <w:w w:val="105"/>
        </w:rPr>
        <w:t>useful</w:t>
      </w:r>
      <w:r w:rsidR="008851A7">
        <w:rPr>
          <w:color w:val="414042"/>
          <w:spacing w:val="-19"/>
          <w:w w:val="105"/>
        </w:rPr>
        <w:t xml:space="preserve"> </w:t>
      </w:r>
      <w:r w:rsidR="008851A7">
        <w:rPr>
          <w:color w:val="414042"/>
          <w:spacing w:val="-3"/>
          <w:w w:val="105"/>
        </w:rPr>
        <w:t>foundational</w:t>
      </w:r>
      <w:r w:rsidR="008851A7">
        <w:rPr>
          <w:color w:val="414042"/>
          <w:spacing w:val="-19"/>
          <w:w w:val="105"/>
        </w:rPr>
        <w:t xml:space="preserve"> </w:t>
      </w:r>
      <w:r w:rsidR="008851A7">
        <w:rPr>
          <w:color w:val="414042"/>
          <w:w w:val="105"/>
        </w:rPr>
        <w:t>documents,</w:t>
      </w:r>
      <w:r w:rsidR="008851A7">
        <w:rPr>
          <w:color w:val="414042"/>
          <w:spacing w:val="-19"/>
          <w:w w:val="105"/>
        </w:rPr>
        <w:t xml:space="preserve"> </w:t>
      </w:r>
      <w:r w:rsidR="008851A7">
        <w:rPr>
          <w:color w:val="414042"/>
          <w:w w:val="105"/>
        </w:rPr>
        <w:t>but</w:t>
      </w:r>
      <w:r w:rsidR="008851A7">
        <w:rPr>
          <w:color w:val="414042"/>
          <w:spacing w:val="-19"/>
          <w:w w:val="105"/>
        </w:rPr>
        <w:t xml:space="preserve"> </w:t>
      </w:r>
      <w:r w:rsidR="008851A7">
        <w:rPr>
          <w:color w:val="414042"/>
          <w:w w:val="105"/>
        </w:rPr>
        <w:t>they</w:t>
      </w:r>
      <w:r w:rsidR="008851A7">
        <w:rPr>
          <w:color w:val="414042"/>
          <w:spacing w:val="-19"/>
          <w:w w:val="105"/>
        </w:rPr>
        <w:t xml:space="preserve"> </w:t>
      </w:r>
      <w:r w:rsidR="008851A7">
        <w:rPr>
          <w:color w:val="414042"/>
          <w:w w:val="105"/>
        </w:rPr>
        <w:t>do</w:t>
      </w:r>
      <w:r w:rsidR="008851A7">
        <w:rPr>
          <w:color w:val="414042"/>
          <w:spacing w:val="-19"/>
          <w:w w:val="105"/>
        </w:rPr>
        <w:t xml:space="preserve"> </w:t>
      </w:r>
      <w:r w:rsidR="008851A7">
        <w:rPr>
          <w:color w:val="414042"/>
          <w:w w:val="105"/>
        </w:rPr>
        <w:t>not</w:t>
      </w:r>
      <w:r w:rsidR="008851A7">
        <w:rPr>
          <w:color w:val="414042"/>
          <w:spacing w:val="-19"/>
          <w:w w:val="105"/>
        </w:rPr>
        <w:t xml:space="preserve"> </w:t>
      </w:r>
      <w:r w:rsidR="008851A7">
        <w:rPr>
          <w:color w:val="414042"/>
          <w:spacing w:val="-3"/>
          <w:w w:val="105"/>
        </w:rPr>
        <w:t xml:space="preserve">contain </w:t>
      </w:r>
      <w:r w:rsidR="008851A7">
        <w:rPr>
          <w:color w:val="414042"/>
          <w:w w:val="105"/>
        </w:rPr>
        <w:t>enough</w:t>
      </w:r>
      <w:r w:rsidR="008851A7">
        <w:rPr>
          <w:color w:val="414042"/>
          <w:spacing w:val="-15"/>
          <w:w w:val="105"/>
        </w:rPr>
        <w:t xml:space="preserve"> </w:t>
      </w:r>
      <w:r w:rsidR="008851A7">
        <w:rPr>
          <w:color w:val="414042"/>
          <w:spacing w:val="-3"/>
          <w:w w:val="105"/>
        </w:rPr>
        <w:t>information</w:t>
      </w:r>
      <w:r w:rsidR="008851A7">
        <w:rPr>
          <w:color w:val="414042"/>
          <w:spacing w:val="-15"/>
          <w:w w:val="105"/>
        </w:rPr>
        <w:t xml:space="preserve"> </w:t>
      </w:r>
      <w:r w:rsidR="008851A7">
        <w:rPr>
          <w:color w:val="414042"/>
          <w:w w:val="105"/>
        </w:rPr>
        <w:t>to</w:t>
      </w:r>
      <w:r w:rsidR="008851A7">
        <w:rPr>
          <w:color w:val="414042"/>
          <w:spacing w:val="-15"/>
          <w:w w:val="105"/>
        </w:rPr>
        <w:t xml:space="preserve"> </w:t>
      </w:r>
      <w:r w:rsidR="008851A7">
        <w:rPr>
          <w:color w:val="414042"/>
          <w:w w:val="105"/>
        </w:rPr>
        <w:t>form</w:t>
      </w:r>
      <w:r w:rsidR="008851A7">
        <w:rPr>
          <w:color w:val="414042"/>
          <w:spacing w:val="-15"/>
          <w:w w:val="105"/>
        </w:rPr>
        <w:t xml:space="preserve"> </w:t>
      </w:r>
      <w:r w:rsidR="008851A7">
        <w:rPr>
          <w:color w:val="414042"/>
          <w:w w:val="105"/>
        </w:rPr>
        <w:t>an</w:t>
      </w:r>
      <w:r w:rsidR="008851A7">
        <w:rPr>
          <w:color w:val="414042"/>
          <w:spacing w:val="-15"/>
          <w:w w:val="105"/>
        </w:rPr>
        <w:t xml:space="preserve"> </w:t>
      </w:r>
      <w:r w:rsidR="008851A7">
        <w:rPr>
          <w:color w:val="414042"/>
          <w:spacing w:val="-3"/>
          <w:w w:val="105"/>
        </w:rPr>
        <w:t>implementation</w:t>
      </w:r>
      <w:r w:rsidR="008851A7">
        <w:rPr>
          <w:color w:val="414042"/>
          <w:spacing w:val="-15"/>
          <w:w w:val="105"/>
        </w:rPr>
        <w:t xml:space="preserve"> </w:t>
      </w:r>
      <w:r w:rsidR="008851A7">
        <w:rPr>
          <w:color w:val="414042"/>
          <w:w w:val="105"/>
        </w:rPr>
        <w:t>plan</w:t>
      </w:r>
      <w:r w:rsidR="008851A7">
        <w:rPr>
          <w:color w:val="414042"/>
          <w:spacing w:val="-15"/>
          <w:w w:val="105"/>
        </w:rPr>
        <w:t xml:space="preserve"> </w:t>
      </w:r>
      <w:r w:rsidR="008851A7">
        <w:rPr>
          <w:color w:val="414042"/>
          <w:w w:val="105"/>
        </w:rPr>
        <w:t>and</w:t>
      </w:r>
      <w:r w:rsidR="008851A7">
        <w:rPr>
          <w:color w:val="414042"/>
          <w:spacing w:val="-15"/>
          <w:w w:val="105"/>
        </w:rPr>
        <w:t xml:space="preserve"> </w:t>
      </w:r>
      <w:r w:rsidR="008851A7">
        <w:rPr>
          <w:color w:val="414042"/>
          <w:w w:val="105"/>
        </w:rPr>
        <w:t>guide</w:t>
      </w:r>
      <w:r w:rsidR="008851A7">
        <w:rPr>
          <w:color w:val="414042"/>
          <w:spacing w:val="-15"/>
          <w:w w:val="105"/>
        </w:rPr>
        <w:t xml:space="preserve"> </w:t>
      </w:r>
      <w:r w:rsidR="008851A7">
        <w:rPr>
          <w:color w:val="414042"/>
          <w:spacing w:val="-3"/>
          <w:w w:val="105"/>
        </w:rPr>
        <w:t xml:space="preserve">implementation. </w:t>
      </w:r>
      <w:r w:rsidR="008851A7">
        <w:rPr>
          <w:color w:val="414042"/>
          <w:w w:val="105"/>
        </w:rPr>
        <w:t xml:space="preserve">A brief and general approach is </w:t>
      </w:r>
      <w:r w:rsidR="008851A7">
        <w:rPr>
          <w:color w:val="414042"/>
          <w:spacing w:val="-3"/>
          <w:w w:val="105"/>
        </w:rPr>
        <w:t xml:space="preserve">appropriate </w:t>
      </w:r>
      <w:r w:rsidR="008851A7">
        <w:rPr>
          <w:color w:val="414042"/>
          <w:spacing w:val="-2"/>
          <w:w w:val="105"/>
        </w:rPr>
        <w:t xml:space="preserve">for </w:t>
      </w:r>
      <w:r w:rsidR="008851A7">
        <w:rPr>
          <w:color w:val="414042"/>
          <w:w w:val="105"/>
        </w:rPr>
        <w:t xml:space="preserve">a high level vision or </w:t>
      </w:r>
      <w:r w:rsidR="008851A7">
        <w:rPr>
          <w:color w:val="414042"/>
          <w:spacing w:val="-3"/>
          <w:w w:val="105"/>
        </w:rPr>
        <w:t xml:space="preserve">strategy </w:t>
      </w:r>
      <w:r w:rsidR="008851A7">
        <w:rPr>
          <w:color w:val="414042"/>
          <w:w w:val="105"/>
        </w:rPr>
        <w:t>document,</w:t>
      </w:r>
      <w:r w:rsidR="008851A7">
        <w:rPr>
          <w:color w:val="414042"/>
          <w:spacing w:val="-13"/>
          <w:w w:val="105"/>
        </w:rPr>
        <w:t xml:space="preserve"> </w:t>
      </w:r>
      <w:r w:rsidR="008851A7">
        <w:rPr>
          <w:color w:val="414042"/>
          <w:w w:val="105"/>
        </w:rPr>
        <w:t>but</w:t>
      </w:r>
      <w:r w:rsidR="008851A7">
        <w:rPr>
          <w:color w:val="414042"/>
          <w:spacing w:val="-13"/>
          <w:w w:val="105"/>
        </w:rPr>
        <w:t xml:space="preserve"> </w:t>
      </w:r>
      <w:r w:rsidR="008851A7">
        <w:rPr>
          <w:color w:val="414042"/>
          <w:w w:val="105"/>
        </w:rPr>
        <w:t>insufficient</w:t>
      </w:r>
      <w:r w:rsidR="008851A7">
        <w:rPr>
          <w:color w:val="414042"/>
          <w:spacing w:val="-13"/>
          <w:w w:val="105"/>
        </w:rPr>
        <w:t xml:space="preserve"> </w:t>
      </w:r>
      <w:r w:rsidR="008851A7">
        <w:rPr>
          <w:color w:val="414042"/>
          <w:spacing w:val="-2"/>
          <w:w w:val="105"/>
        </w:rPr>
        <w:t>for</w:t>
      </w:r>
      <w:r w:rsidR="008851A7">
        <w:rPr>
          <w:color w:val="414042"/>
          <w:spacing w:val="-13"/>
          <w:w w:val="105"/>
        </w:rPr>
        <w:t xml:space="preserve"> </w:t>
      </w:r>
      <w:r w:rsidR="008851A7">
        <w:rPr>
          <w:color w:val="414042"/>
          <w:w w:val="105"/>
        </w:rPr>
        <w:t>an</w:t>
      </w:r>
      <w:r w:rsidR="008851A7">
        <w:rPr>
          <w:color w:val="414042"/>
          <w:spacing w:val="-13"/>
          <w:w w:val="105"/>
        </w:rPr>
        <w:t xml:space="preserve"> </w:t>
      </w:r>
      <w:r w:rsidR="008851A7">
        <w:rPr>
          <w:color w:val="414042"/>
          <w:spacing w:val="-3"/>
          <w:w w:val="105"/>
        </w:rPr>
        <w:t>implementation</w:t>
      </w:r>
      <w:r w:rsidR="008851A7">
        <w:rPr>
          <w:color w:val="414042"/>
          <w:spacing w:val="-13"/>
          <w:w w:val="105"/>
        </w:rPr>
        <w:t xml:space="preserve"> </w:t>
      </w:r>
      <w:r w:rsidR="008851A7">
        <w:rPr>
          <w:color w:val="414042"/>
          <w:w w:val="105"/>
        </w:rPr>
        <w:t>plan</w:t>
      </w:r>
      <w:r w:rsidR="008851A7">
        <w:rPr>
          <w:color w:val="414042"/>
          <w:spacing w:val="-13"/>
          <w:w w:val="105"/>
        </w:rPr>
        <w:t xml:space="preserve"> </w:t>
      </w:r>
      <w:r w:rsidR="008851A7">
        <w:rPr>
          <w:color w:val="414042"/>
          <w:w w:val="105"/>
        </w:rPr>
        <w:t>as</w:t>
      </w:r>
      <w:r w:rsidR="008851A7">
        <w:rPr>
          <w:color w:val="414042"/>
          <w:spacing w:val="-13"/>
          <w:w w:val="105"/>
        </w:rPr>
        <w:t xml:space="preserve"> </w:t>
      </w:r>
      <w:r w:rsidR="008851A7">
        <w:rPr>
          <w:color w:val="414042"/>
          <w:w w:val="105"/>
        </w:rPr>
        <w:t>outlined</w:t>
      </w:r>
      <w:r w:rsidR="008851A7">
        <w:rPr>
          <w:color w:val="414042"/>
          <w:spacing w:val="-13"/>
          <w:w w:val="105"/>
        </w:rPr>
        <w:t xml:space="preserve"> </w:t>
      </w:r>
      <w:r w:rsidR="008851A7">
        <w:rPr>
          <w:color w:val="414042"/>
          <w:w w:val="105"/>
        </w:rPr>
        <w:t>in</w:t>
      </w:r>
      <w:r w:rsidR="008851A7">
        <w:rPr>
          <w:color w:val="414042"/>
          <w:spacing w:val="-13"/>
          <w:w w:val="105"/>
        </w:rPr>
        <w:t xml:space="preserve"> </w:t>
      </w:r>
      <w:r w:rsidR="008851A7">
        <w:rPr>
          <w:color w:val="414042"/>
          <w:w w:val="105"/>
        </w:rPr>
        <w:t>Box</w:t>
      </w:r>
      <w:r w:rsidR="008851A7">
        <w:rPr>
          <w:color w:val="414042"/>
          <w:spacing w:val="-13"/>
          <w:w w:val="105"/>
        </w:rPr>
        <w:t xml:space="preserve"> </w:t>
      </w:r>
      <w:r w:rsidR="008851A7">
        <w:rPr>
          <w:color w:val="414042"/>
          <w:spacing w:val="-2"/>
          <w:w w:val="105"/>
        </w:rPr>
        <w:t>3B.</w:t>
      </w:r>
    </w:p>
    <w:p w:rsidR="00C7275B" w:rsidRDefault="006F017D">
      <w:pPr>
        <w:pStyle w:val="BodyText"/>
        <w:spacing w:before="1" w:line="256" w:lineRule="auto"/>
        <w:ind w:left="1870" w:right="3425"/>
      </w:pPr>
      <w:r>
        <w:rPr>
          <w:noProof/>
        </w:rPr>
        <mc:AlternateContent>
          <mc:Choice Requires="wps">
            <w:drawing>
              <wp:anchor distT="0" distB="0" distL="114300" distR="114300" simplePos="0" relativeHeight="2752" behindDoc="0" locked="1" layoutInCell="1" allowOverlap="1">
                <wp:simplePos x="0" y="0"/>
                <wp:positionH relativeFrom="page">
                  <wp:posOffset>7275830</wp:posOffset>
                </wp:positionH>
                <wp:positionV relativeFrom="page">
                  <wp:posOffset>6181725</wp:posOffset>
                </wp:positionV>
                <wp:extent cx="138960" cy="3178800"/>
                <wp:effectExtent l="0" t="0" r="1270" b="9525"/>
                <wp:wrapNone/>
                <wp:docPr id="11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317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288DCC"/>
                                <w:sz w:val="14"/>
                              </w:rPr>
                              <w:t>Making sure the right things are done in the right order, in the best way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51" type="#_x0000_t202" style="position:absolute;left:0;text-align:left;margin-left:572.9pt;margin-top:486.75pt;width:10.95pt;height:250.3pt;z-index: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288DCC"/>
                          <w:sz w:val="14"/>
                        </w:rPr>
                        <w:t>Making sure the right things are done in the right order, in the best way</w:t>
                      </w:r>
                    </w:p>
                  </w:txbxContent>
                </v:textbox>
                <w10:wrap anchorx="page" anchory="page"/>
                <w10:anchorlock/>
              </v:shape>
            </w:pict>
          </mc:Fallback>
        </mc:AlternateContent>
      </w:r>
      <w:r w:rsidR="008851A7">
        <w:rPr>
          <w:color w:val="414042"/>
          <w:spacing w:val="-3"/>
          <w:w w:val="105"/>
        </w:rPr>
        <w:t xml:space="preserve">For </w:t>
      </w:r>
      <w:r w:rsidR="008851A7">
        <w:rPr>
          <w:color w:val="414042"/>
          <w:w w:val="105"/>
        </w:rPr>
        <w:t xml:space="preserve">example, the various documents do not </w:t>
      </w:r>
      <w:r w:rsidR="008851A7">
        <w:rPr>
          <w:color w:val="414042"/>
          <w:spacing w:val="-3"/>
          <w:w w:val="105"/>
        </w:rPr>
        <w:t xml:space="preserve">contain </w:t>
      </w:r>
      <w:r w:rsidR="008851A7">
        <w:rPr>
          <w:color w:val="414042"/>
          <w:w w:val="105"/>
        </w:rPr>
        <w:t xml:space="preserve">enough detailed </w:t>
      </w:r>
      <w:r w:rsidR="008851A7">
        <w:rPr>
          <w:color w:val="414042"/>
          <w:spacing w:val="-3"/>
          <w:w w:val="105"/>
        </w:rPr>
        <w:t xml:space="preserve">information </w:t>
      </w:r>
      <w:r w:rsidR="008851A7">
        <w:rPr>
          <w:color w:val="414042"/>
          <w:w w:val="105"/>
        </w:rPr>
        <w:t>about</w:t>
      </w:r>
      <w:r w:rsidR="008851A7">
        <w:rPr>
          <w:color w:val="414042"/>
          <w:spacing w:val="-17"/>
          <w:w w:val="105"/>
        </w:rPr>
        <w:t xml:space="preserve"> </w:t>
      </w:r>
      <w:r w:rsidR="008851A7">
        <w:rPr>
          <w:color w:val="414042"/>
          <w:w w:val="105"/>
        </w:rPr>
        <w:t>timeframes</w:t>
      </w:r>
      <w:r w:rsidR="008851A7">
        <w:rPr>
          <w:color w:val="414042"/>
          <w:spacing w:val="-17"/>
          <w:w w:val="105"/>
        </w:rPr>
        <w:t xml:space="preserve"> </w:t>
      </w:r>
      <w:r w:rsidR="008851A7">
        <w:rPr>
          <w:color w:val="414042"/>
          <w:w w:val="105"/>
        </w:rPr>
        <w:t>and</w:t>
      </w:r>
      <w:r w:rsidR="008851A7">
        <w:rPr>
          <w:color w:val="414042"/>
          <w:spacing w:val="-17"/>
          <w:w w:val="105"/>
        </w:rPr>
        <w:t xml:space="preserve"> </w:t>
      </w:r>
      <w:r w:rsidR="008851A7">
        <w:rPr>
          <w:color w:val="414042"/>
          <w:w w:val="105"/>
        </w:rPr>
        <w:t>milestones</w:t>
      </w:r>
      <w:r w:rsidR="008851A7">
        <w:rPr>
          <w:color w:val="414042"/>
          <w:spacing w:val="-17"/>
          <w:w w:val="105"/>
        </w:rPr>
        <w:t xml:space="preserve"> </w:t>
      </w:r>
      <w:r w:rsidR="008851A7">
        <w:rPr>
          <w:color w:val="414042"/>
          <w:spacing w:val="-2"/>
          <w:w w:val="105"/>
        </w:rPr>
        <w:t>for</w:t>
      </w:r>
      <w:r w:rsidR="008851A7">
        <w:rPr>
          <w:color w:val="414042"/>
          <w:spacing w:val="-17"/>
          <w:w w:val="105"/>
        </w:rPr>
        <w:t xml:space="preserve"> </w:t>
      </w:r>
      <w:r w:rsidR="008851A7">
        <w:rPr>
          <w:color w:val="414042"/>
          <w:w w:val="105"/>
        </w:rPr>
        <w:t>an</w:t>
      </w:r>
      <w:r w:rsidR="008851A7">
        <w:rPr>
          <w:color w:val="414042"/>
          <w:spacing w:val="-17"/>
          <w:w w:val="105"/>
        </w:rPr>
        <w:t xml:space="preserve"> </w:t>
      </w:r>
      <w:r w:rsidR="008851A7">
        <w:rPr>
          <w:color w:val="414042"/>
          <w:spacing w:val="-3"/>
          <w:w w:val="105"/>
        </w:rPr>
        <w:t>implementation</w:t>
      </w:r>
      <w:r w:rsidR="008851A7">
        <w:rPr>
          <w:color w:val="414042"/>
          <w:spacing w:val="-17"/>
          <w:w w:val="105"/>
        </w:rPr>
        <w:t xml:space="preserve"> </w:t>
      </w:r>
      <w:r w:rsidR="008851A7">
        <w:rPr>
          <w:color w:val="414042"/>
          <w:w w:val="105"/>
        </w:rPr>
        <w:t>plan,</w:t>
      </w:r>
      <w:r w:rsidR="008851A7">
        <w:rPr>
          <w:color w:val="414042"/>
          <w:spacing w:val="-17"/>
          <w:w w:val="105"/>
        </w:rPr>
        <w:t xml:space="preserve"> </w:t>
      </w:r>
      <w:r w:rsidR="008851A7">
        <w:rPr>
          <w:color w:val="414042"/>
          <w:w w:val="105"/>
        </w:rPr>
        <w:t>as</w:t>
      </w:r>
      <w:r w:rsidR="008851A7">
        <w:rPr>
          <w:color w:val="414042"/>
          <w:spacing w:val="-17"/>
          <w:w w:val="105"/>
        </w:rPr>
        <w:t xml:space="preserve"> </w:t>
      </w:r>
      <w:r w:rsidR="008851A7">
        <w:rPr>
          <w:color w:val="414042"/>
          <w:w w:val="105"/>
        </w:rPr>
        <w:t>discussed</w:t>
      </w:r>
      <w:r w:rsidR="008851A7">
        <w:rPr>
          <w:color w:val="414042"/>
          <w:spacing w:val="-17"/>
          <w:w w:val="105"/>
        </w:rPr>
        <w:t xml:space="preserve"> </w:t>
      </w:r>
      <w:r w:rsidR="008851A7">
        <w:rPr>
          <w:color w:val="414042"/>
          <w:w w:val="105"/>
        </w:rPr>
        <w:t>in</w:t>
      </w:r>
      <w:r w:rsidR="008851A7">
        <w:rPr>
          <w:color w:val="414042"/>
          <w:spacing w:val="-17"/>
          <w:w w:val="105"/>
        </w:rPr>
        <w:t xml:space="preserve"> </w:t>
      </w:r>
      <w:r w:rsidR="008851A7">
        <w:rPr>
          <w:color w:val="414042"/>
          <w:w w:val="105"/>
        </w:rPr>
        <w:t xml:space="preserve">Box </w:t>
      </w:r>
      <w:r w:rsidR="008851A7">
        <w:rPr>
          <w:color w:val="414042"/>
          <w:spacing w:val="-2"/>
          <w:w w:val="105"/>
        </w:rPr>
        <w:t>3C.</w:t>
      </w:r>
      <w:r w:rsidR="008851A7">
        <w:rPr>
          <w:color w:val="414042"/>
          <w:spacing w:val="-26"/>
          <w:w w:val="105"/>
        </w:rPr>
        <w:t xml:space="preserve"> </w:t>
      </w:r>
      <w:r w:rsidR="008851A7">
        <w:rPr>
          <w:color w:val="414042"/>
          <w:w w:val="105"/>
        </w:rPr>
        <w:t>These</w:t>
      </w:r>
      <w:r w:rsidR="008851A7">
        <w:rPr>
          <w:color w:val="414042"/>
          <w:spacing w:val="-26"/>
          <w:w w:val="105"/>
        </w:rPr>
        <w:t xml:space="preserve"> </w:t>
      </w:r>
      <w:r w:rsidR="008851A7">
        <w:rPr>
          <w:color w:val="414042"/>
          <w:w w:val="105"/>
        </w:rPr>
        <w:t>documents</w:t>
      </w:r>
      <w:r w:rsidR="008851A7">
        <w:rPr>
          <w:color w:val="414042"/>
          <w:spacing w:val="-26"/>
          <w:w w:val="105"/>
        </w:rPr>
        <w:t xml:space="preserve"> </w:t>
      </w:r>
      <w:r w:rsidR="008851A7">
        <w:rPr>
          <w:color w:val="414042"/>
          <w:spacing w:val="-3"/>
          <w:w w:val="105"/>
        </w:rPr>
        <w:t>anticipate</w:t>
      </w:r>
      <w:r w:rsidR="008851A7">
        <w:rPr>
          <w:color w:val="414042"/>
          <w:spacing w:val="-26"/>
          <w:w w:val="105"/>
        </w:rPr>
        <w:t xml:space="preserve"> </w:t>
      </w:r>
      <w:r w:rsidR="008851A7">
        <w:rPr>
          <w:color w:val="414042"/>
          <w:w w:val="105"/>
        </w:rPr>
        <w:t>further</w:t>
      </w:r>
      <w:r w:rsidR="008851A7">
        <w:rPr>
          <w:color w:val="414042"/>
          <w:spacing w:val="-26"/>
          <w:w w:val="105"/>
        </w:rPr>
        <w:t xml:space="preserve"> </w:t>
      </w:r>
      <w:r w:rsidR="008851A7">
        <w:rPr>
          <w:color w:val="414042"/>
          <w:w w:val="105"/>
        </w:rPr>
        <w:t>detailed</w:t>
      </w:r>
      <w:r w:rsidR="008851A7">
        <w:rPr>
          <w:color w:val="414042"/>
          <w:spacing w:val="-26"/>
          <w:w w:val="105"/>
        </w:rPr>
        <w:t xml:space="preserve"> </w:t>
      </w:r>
      <w:r w:rsidR="008851A7">
        <w:rPr>
          <w:color w:val="414042"/>
          <w:w w:val="105"/>
        </w:rPr>
        <w:t>planning</w:t>
      </w:r>
      <w:r w:rsidR="008851A7">
        <w:rPr>
          <w:color w:val="414042"/>
          <w:spacing w:val="-26"/>
          <w:w w:val="105"/>
        </w:rPr>
        <w:t xml:space="preserve"> </w:t>
      </w:r>
      <w:r w:rsidR="008851A7">
        <w:rPr>
          <w:color w:val="414042"/>
          <w:w w:val="105"/>
        </w:rPr>
        <w:t>and</w:t>
      </w:r>
      <w:r w:rsidR="008851A7">
        <w:rPr>
          <w:color w:val="414042"/>
          <w:spacing w:val="-26"/>
          <w:w w:val="105"/>
        </w:rPr>
        <w:t xml:space="preserve"> </w:t>
      </w:r>
      <w:r w:rsidR="008851A7">
        <w:rPr>
          <w:color w:val="414042"/>
          <w:w w:val="105"/>
        </w:rPr>
        <w:t>project</w:t>
      </w:r>
      <w:r w:rsidR="008851A7">
        <w:rPr>
          <w:color w:val="414042"/>
          <w:spacing w:val="-26"/>
          <w:w w:val="105"/>
        </w:rPr>
        <w:t xml:space="preserve"> </w:t>
      </w:r>
      <w:r w:rsidR="008851A7">
        <w:rPr>
          <w:color w:val="414042"/>
          <w:w w:val="105"/>
        </w:rPr>
        <w:t>management work</w:t>
      </w:r>
      <w:r w:rsidR="008851A7">
        <w:rPr>
          <w:color w:val="414042"/>
          <w:spacing w:val="-10"/>
          <w:w w:val="105"/>
        </w:rPr>
        <w:t xml:space="preserve"> </w:t>
      </w:r>
      <w:r w:rsidR="008851A7">
        <w:rPr>
          <w:color w:val="414042"/>
          <w:w w:val="105"/>
        </w:rPr>
        <w:t>to</w:t>
      </w:r>
      <w:r w:rsidR="008851A7">
        <w:rPr>
          <w:color w:val="414042"/>
          <w:spacing w:val="-10"/>
          <w:w w:val="105"/>
        </w:rPr>
        <w:t xml:space="preserve"> </w:t>
      </w:r>
      <w:r w:rsidR="008851A7">
        <w:rPr>
          <w:color w:val="414042"/>
          <w:w w:val="105"/>
        </w:rPr>
        <w:t>sit</w:t>
      </w:r>
      <w:r w:rsidR="008851A7">
        <w:rPr>
          <w:color w:val="414042"/>
          <w:spacing w:val="-10"/>
          <w:w w:val="105"/>
        </w:rPr>
        <w:t xml:space="preserve"> </w:t>
      </w:r>
      <w:r w:rsidR="008851A7">
        <w:rPr>
          <w:color w:val="414042"/>
          <w:w w:val="105"/>
        </w:rPr>
        <w:t>underneath</w:t>
      </w:r>
      <w:r w:rsidR="008851A7">
        <w:rPr>
          <w:color w:val="414042"/>
          <w:spacing w:val="-10"/>
          <w:w w:val="105"/>
        </w:rPr>
        <w:t xml:space="preserve"> </w:t>
      </w:r>
      <w:r w:rsidR="008851A7">
        <w:rPr>
          <w:color w:val="414042"/>
          <w:w w:val="105"/>
        </w:rPr>
        <w:t>them</w:t>
      </w:r>
      <w:r w:rsidR="008851A7">
        <w:rPr>
          <w:color w:val="414042"/>
          <w:spacing w:val="-10"/>
          <w:w w:val="105"/>
        </w:rPr>
        <w:t xml:space="preserve"> </w:t>
      </w:r>
      <w:r w:rsidR="008851A7">
        <w:rPr>
          <w:color w:val="414042"/>
          <w:w w:val="105"/>
        </w:rPr>
        <w:t>that</w:t>
      </w:r>
      <w:r w:rsidR="008851A7">
        <w:rPr>
          <w:color w:val="414042"/>
          <w:spacing w:val="-10"/>
          <w:w w:val="105"/>
        </w:rPr>
        <w:t xml:space="preserve"> </w:t>
      </w:r>
      <w:r w:rsidR="008851A7">
        <w:rPr>
          <w:color w:val="414042"/>
          <w:w w:val="105"/>
        </w:rPr>
        <w:t>has</w:t>
      </w:r>
      <w:r w:rsidR="008851A7">
        <w:rPr>
          <w:color w:val="414042"/>
          <w:spacing w:val="-10"/>
          <w:w w:val="105"/>
        </w:rPr>
        <w:t xml:space="preserve"> </w:t>
      </w:r>
      <w:r w:rsidR="008851A7">
        <w:rPr>
          <w:color w:val="414042"/>
          <w:w w:val="105"/>
        </w:rPr>
        <w:t>not</w:t>
      </w:r>
      <w:r w:rsidR="008851A7">
        <w:rPr>
          <w:color w:val="414042"/>
          <w:spacing w:val="-10"/>
          <w:w w:val="105"/>
        </w:rPr>
        <w:t xml:space="preserve"> </w:t>
      </w:r>
      <w:r w:rsidR="008851A7">
        <w:rPr>
          <w:color w:val="414042"/>
          <w:w w:val="105"/>
        </w:rPr>
        <w:t>yet</w:t>
      </w:r>
      <w:r w:rsidR="008851A7">
        <w:rPr>
          <w:color w:val="414042"/>
          <w:spacing w:val="-10"/>
          <w:w w:val="105"/>
        </w:rPr>
        <w:t xml:space="preserve"> </w:t>
      </w:r>
      <w:r w:rsidR="008851A7">
        <w:rPr>
          <w:color w:val="414042"/>
          <w:w w:val="105"/>
        </w:rPr>
        <w:t>been</w:t>
      </w:r>
      <w:r w:rsidR="008851A7">
        <w:rPr>
          <w:color w:val="414042"/>
          <w:spacing w:val="-10"/>
          <w:w w:val="105"/>
        </w:rPr>
        <w:t xml:space="preserve"> </w:t>
      </w:r>
      <w:r w:rsidR="008851A7">
        <w:rPr>
          <w:color w:val="414042"/>
          <w:w w:val="105"/>
        </w:rPr>
        <w:t>articulated</w:t>
      </w:r>
      <w:r w:rsidR="008851A7">
        <w:rPr>
          <w:color w:val="414042"/>
          <w:spacing w:val="-10"/>
          <w:w w:val="105"/>
        </w:rPr>
        <w:t xml:space="preserve"> </w:t>
      </w:r>
      <w:r w:rsidR="008851A7">
        <w:rPr>
          <w:color w:val="414042"/>
          <w:spacing w:val="-3"/>
          <w:w w:val="105"/>
        </w:rPr>
        <w:t>elsewhere.</w:t>
      </w:r>
    </w:p>
    <w:p w:rsidR="00C7275B" w:rsidRDefault="00C7275B">
      <w:pPr>
        <w:spacing w:line="256" w:lineRule="auto"/>
        <w:sectPr w:rsidR="00C7275B">
          <w:pgSz w:w="11910" w:h="16840"/>
          <w:pgMar w:top="1580" w:right="0" w:bottom="620" w:left="0" w:header="0" w:footer="431" w:gutter="0"/>
          <w:cols w:space="720"/>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6F017D">
      <w:pPr>
        <w:pStyle w:val="BodyText"/>
        <w:spacing w:before="8"/>
        <w:rPr>
          <w:sz w:val="29"/>
        </w:rPr>
      </w:pPr>
      <w:r>
        <w:rPr>
          <w:noProof/>
        </w:rPr>
        <mc:AlternateContent>
          <mc:Choice Requires="wpg">
            <w:drawing>
              <wp:anchor distT="0" distB="0" distL="114300" distR="114300" simplePos="0" relativeHeight="251661312" behindDoc="1" locked="0" layoutInCell="1" allowOverlap="1">
                <wp:simplePos x="0" y="0"/>
                <wp:positionH relativeFrom="page">
                  <wp:posOffset>355600</wp:posOffset>
                </wp:positionH>
                <wp:positionV relativeFrom="paragraph">
                  <wp:posOffset>139701</wp:posOffset>
                </wp:positionV>
                <wp:extent cx="6202045" cy="4622800"/>
                <wp:effectExtent l="0" t="0" r="8255" b="0"/>
                <wp:wrapNone/>
                <wp:docPr id="107" name="Group 103" descr="Reform timelines need to be more detailed and useful" title="Box 3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045" cy="4622800"/>
                          <a:chOff x="567" y="-137"/>
                          <a:chExt cx="9767" cy="8527"/>
                        </a:xfrm>
                      </wpg:grpSpPr>
                      <wps:wsp>
                        <wps:cNvPr id="108" name="Line 107"/>
                        <wps:cNvCnPr>
                          <a:cxnSpLocks/>
                        </wps:cNvCnPr>
                        <wps:spPr bwMode="auto">
                          <a:xfrm>
                            <a:off x="567" y="-129"/>
                            <a:ext cx="9766"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s:wsp>
                        <wps:cNvPr id="109" name="Line 106"/>
                        <wps:cNvCnPr>
                          <a:cxnSpLocks/>
                        </wps:cNvCnPr>
                        <wps:spPr bwMode="auto">
                          <a:xfrm>
                            <a:off x="574" y="8375"/>
                            <a:ext cx="0"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s:wsp>
                        <wps:cNvPr id="110" name="Line 105"/>
                        <wps:cNvCnPr>
                          <a:cxnSpLocks/>
                        </wps:cNvCnPr>
                        <wps:spPr bwMode="auto">
                          <a:xfrm>
                            <a:off x="10326" y="8375"/>
                            <a:ext cx="0"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s:wsp>
                        <wps:cNvPr id="111" name="Line 104"/>
                        <wps:cNvCnPr>
                          <a:cxnSpLocks/>
                        </wps:cNvCnPr>
                        <wps:spPr bwMode="auto">
                          <a:xfrm>
                            <a:off x="567" y="8382"/>
                            <a:ext cx="9766" cy="0"/>
                          </a:xfrm>
                          <a:prstGeom prst="line">
                            <a:avLst/>
                          </a:prstGeom>
                          <a:noFill/>
                          <a:ln w="9525">
                            <a:solidFill>
                              <a:srgbClr val="288D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BC52CF" id="Group 103" o:spid="_x0000_s1026" alt="Title: Box 3C - Description: Reform timelines need to be more detailed and useful" style="position:absolute;margin-left:28pt;margin-top:11pt;width:488.35pt;height:364pt;z-index:-251655168;mso-position-horizontal-relative:page" coordorigin="567,-137" coordsize="9767,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">
                <v:line id="Line 107" o:spid="_x0000_s1027" style="position:absolute;visibility:visible;mso-wrap-style:square" from="567,-129" to="1033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" strokecolor="#288dcc">
                  <o:lock v:ext="edit" shapetype="f"/>
                </v:line>
                <v:line id="Line 106" o:spid="_x0000_s1028" style="position:absolute;visibility:visible;mso-wrap-style:square" from="574,8375" to="574,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" strokecolor="#288dcc">
                  <o:lock v:ext="edit" shapetype="f"/>
                </v:line>
                <v:line id="Line 105" o:spid="_x0000_s1029" style="position:absolute;visibility:visible;mso-wrap-style:square" from="10326,8375" to="10326,8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" strokecolor="#288dcc">
                  <o:lock v:ext="edit" shapetype="f"/>
                </v:line>
                <v:line id="Line 104" o:spid="_x0000_s1030" style="position:absolute;visibility:visible;mso-wrap-style:square" from="567,8382" to="10333,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" strokecolor="#288dcc">
                  <o:lock v:ext="edit" shapetype="f"/>
                </v:line>
                <w10:wrap anchorx="page"/>
              </v:group>
            </w:pict>
          </mc:Fallback>
        </mc:AlternateContent>
      </w:r>
    </w:p>
    <w:p w:rsidR="00C7275B" w:rsidRDefault="008851A7">
      <w:pPr>
        <w:spacing w:before="72"/>
        <w:ind w:left="850"/>
        <w:rPr>
          <w:sz w:val="14"/>
        </w:rPr>
      </w:pPr>
      <w:r>
        <w:rPr>
          <w:color w:val="6D6E71"/>
          <w:sz w:val="14"/>
        </w:rPr>
        <w:t>BOX 3C</w:t>
      </w:r>
    </w:p>
    <w:p w:rsidR="00C7275B" w:rsidRDefault="008851A7">
      <w:pPr>
        <w:pStyle w:val="Heading2"/>
        <w:spacing w:before="70"/>
      </w:pPr>
      <w:r>
        <w:rPr>
          <w:color w:val="288DCC"/>
        </w:rPr>
        <w:t>Reform timelines need to be more detailed and useful</w:t>
      </w:r>
    </w:p>
    <w:p w:rsidR="00C7275B" w:rsidRDefault="00C7275B">
      <w:pPr>
        <w:sectPr w:rsidR="00C7275B">
          <w:pgSz w:w="11910" w:h="16840"/>
          <w:pgMar w:top="1580" w:right="0" w:bottom="620" w:left="0" w:header="0" w:footer="351" w:gutter="0"/>
          <w:cols w:space="720"/>
        </w:sectPr>
      </w:pPr>
    </w:p>
    <w:p w:rsidR="00C7275B" w:rsidRDefault="008851A7">
      <w:pPr>
        <w:pStyle w:val="BodyText"/>
        <w:spacing w:before="118" w:line="256" w:lineRule="auto"/>
        <w:ind w:left="850" w:right="92"/>
      </w:pPr>
      <w:r>
        <w:rPr>
          <w:color w:val="414042"/>
          <w:w w:val="105"/>
        </w:rPr>
        <w:t>Across the planning documents, there is not enough information on timelines to support implementation.</w:t>
      </w:r>
    </w:p>
    <w:p w:rsidR="00C7275B" w:rsidRDefault="008851A7">
      <w:pPr>
        <w:pStyle w:val="BodyText"/>
        <w:spacing w:before="126" w:line="256" w:lineRule="auto"/>
        <w:ind w:left="850" w:right="167"/>
      </w:pPr>
      <w:r>
        <w:rPr>
          <w:color w:val="414042"/>
          <w:w w:val="105"/>
        </w:rPr>
        <w:t>There</w:t>
      </w:r>
      <w:r>
        <w:rPr>
          <w:color w:val="414042"/>
          <w:spacing w:val="-13"/>
          <w:w w:val="105"/>
        </w:rPr>
        <w:t xml:space="preserve"> </w:t>
      </w:r>
      <w:r>
        <w:rPr>
          <w:color w:val="414042"/>
          <w:w w:val="105"/>
        </w:rPr>
        <w:t>are</w:t>
      </w:r>
      <w:r>
        <w:rPr>
          <w:color w:val="414042"/>
          <w:spacing w:val="-13"/>
          <w:w w:val="105"/>
        </w:rPr>
        <w:t xml:space="preserve"> </w:t>
      </w:r>
      <w:r>
        <w:rPr>
          <w:color w:val="414042"/>
          <w:w w:val="105"/>
        </w:rPr>
        <w:t>some</w:t>
      </w:r>
      <w:r>
        <w:rPr>
          <w:color w:val="414042"/>
          <w:spacing w:val="-13"/>
          <w:w w:val="105"/>
        </w:rPr>
        <w:t xml:space="preserve"> </w:t>
      </w:r>
      <w:r>
        <w:rPr>
          <w:color w:val="414042"/>
          <w:w w:val="105"/>
        </w:rPr>
        <w:t>timeframes</w:t>
      </w:r>
      <w:r>
        <w:rPr>
          <w:color w:val="414042"/>
          <w:spacing w:val="-13"/>
          <w:w w:val="105"/>
        </w:rPr>
        <w:t xml:space="preserve"> </w:t>
      </w:r>
      <w:r>
        <w:rPr>
          <w:color w:val="414042"/>
          <w:w w:val="105"/>
        </w:rPr>
        <w:t>and</w:t>
      </w:r>
      <w:r>
        <w:rPr>
          <w:color w:val="414042"/>
          <w:spacing w:val="-13"/>
          <w:w w:val="105"/>
        </w:rPr>
        <w:t xml:space="preserve"> </w:t>
      </w:r>
      <w:r>
        <w:rPr>
          <w:color w:val="414042"/>
          <w:w w:val="105"/>
        </w:rPr>
        <w:t>milestones,</w:t>
      </w:r>
      <w:r>
        <w:rPr>
          <w:color w:val="414042"/>
          <w:spacing w:val="-13"/>
          <w:w w:val="105"/>
        </w:rPr>
        <w:t xml:space="preserve"> </w:t>
      </w:r>
      <w:r>
        <w:rPr>
          <w:color w:val="414042"/>
          <w:w w:val="105"/>
        </w:rPr>
        <w:t>but</w:t>
      </w:r>
      <w:r>
        <w:rPr>
          <w:color w:val="414042"/>
          <w:spacing w:val="-13"/>
          <w:w w:val="105"/>
        </w:rPr>
        <w:t xml:space="preserve"> </w:t>
      </w:r>
      <w:r>
        <w:rPr>
          <w:color w:val="414042"/>
          <w:w w:val="105"/>
        </w:rPr>
        <w:t>they are too high level. For example, the Rolling Action Plan has a visual representation of milestones and timeframes</w:t>
      </w:r>
      <w:r>
        <w:rPr>
          <w:color w:val="414042"/>
          <w:spacing w:val="-7"/>
          <w:w w:val="105"/>
        </w:rPr>
        <w:t xml:space="preserve"> </w:t>
      </w:r>
      <w:r>
        <w:rPr>
          <w:color w:val="414042"/>
          <w:w w:val="105"/>
        </w:rPr>
        <w:t>for</w:t>
      </w:r>
      <w:r>
        <w:rPr>
          <w:color w:val="414042"/>
          <w:spacing w:val="-7"/>
          <w:w w:val="105"/>
        </w:rPr>
        <w:t xml:space="preserve"> </w:t>
      </w:r>
      <w:r>
        <w:rPr>
          <w:color w:val="414042"/>
          <w:w w:val="105"/>
        </w:rPr>
        <w:t>each</w:t>
      </w:r>
      <w:r>
        <w:rPr>
          <w:color w:val="414042"/>
          <w:spacing w:val="-7"/>
          <w:w w:val="105"/>
        </w:rPr>
        <w:t xml:space="preserve"> </w:t>
      </w:r>
      <w:r>
        <w:rPr>
          <w:color w:val="414042"/>
          <w:w w:val="105"/>
        </w:rPr>
        <w:t>of</w:t>
      </w:r>
      <w:r>
        <w:rPr>
          <w:color w:val="414042"/>
          <w:spacing w:val="-7"/>
          <w:w w:val="105"/>
        </w:rPr>
        <w:t xml:space="preserve"> </w:t>
      </w:r>
      <w:r>
        <w:rPr>
          <w:color w:val="414042"/>
          <w:w w:val="105"/>
        </w:rPr>
        <w:t>its</w:t>
      </w:r>
      <w:r>
        <w:rPr>
          <w:color w:val="414042"/>
          <w:spacing w:val="-7"/>
          <w:w w:val="105"/>
        </w:rPr>
        <w:t xml:space="preserve"> </w:t>
      </w:r>
      <w:r>
        <w:rPr>
          <w:color w:val="414042"/>
          <w:w w:val="105"/>
        </w:rPr>
        <w:t>seven</w:t>
      </w:r>
      <w:r>
        <w:rPr>
          <w:color w:val="414042"/>
          <w:spacing w:val="-7"/>
          <w:w w:val="105"/>
        </w:rPr>
        <w:t xml:space="preserve"> </w:t>
      </w:r>
      <w:r>
        <w:rPr>
          <w:color w:val="414042"/>
          <w:w w:val="105"/>
        </w:rPr>
        <w:t>iconic</w:t>
      </w:r>
      <w:r>
        <w:rPr>
          <w:color w:val="414042"/>
          <w:spacing w:val="-7"/>
          <w:w w:val="105"/>
        </w:rPr>
        <w:t xml:space="preserve"> </w:t>
      </w:r>
      <w:r>
        <w:rPr>
          <w:color w:val="414042"/>
          <w:w w:val="105"/>
        </w:rPr>
        <w:t>initiatives.</w:t>
      </w:r>
    </w:p>
    <w:p w:rsidR="00C7275B" w:rsidRDefault="008851A7">
      <w:pPr>
        <w:pStyle w:val="BodyText"/>
        <w:spacing w:before="1" w:line="256" w:lineRule="auto"/>
        <w:ind w:left="850" w:right="-15"/>
      </w:pPr>
      <w:r>
        <w:rPr>
          <w:color w:val="414042"/>
          <w:spacing w:val="-3"/>
          <w:w w:val="105"/>
        </w:rPr>
        <w:t>However,</w:t>
      </w:r>
      <w:r>
        <w:rPr>
          <w:color w:val="414042"/>
          <w:spacing w:val="-11"/>
          <w:w w:val="105"/>
        </w:rPr>
        <w:t xml:space="preserve"> </w:t>
      </w:r>
      <w:r>
        <w:rPr>
          <w:color w:val="414042"/>
          <w:w w:val="105"/>
        </w:rPr>
        <w:t>the</w:t>
      </w:r>
      <w:r>
        <w:rPr>
          <w:color w:val="414042"/>
          <w:spacing w:val="-11"/>
          <w:w w:val="105"/>
        </w:rPr>
        <w:t xml:space="preserve"> </w:t>
      </w:r>
      <w:r>
        <w:rPr>
          <w:color w:val="414042"/>
          <w:w w:val="105"/>
        </w:rPr>
        <w:t>milestones</w:t>
      </w:r>
      <w:r>
        <w:rPr>
          <w:color w:val="414042"/>
          <w:spacing w:val="-11"/>
          <w:w w:val="105"/>
        </w:rPr>
        <w:t xml:space="preserve"> </w:t>
      </w:r>
      <w:r>
        <w:rPr>
          <w:color w:val="414042"/>
          <w:w w:val="105"/>
        </w:rPr>
        <w:t>are</w:t>
      </w:r>
      <w:r>
        <w:rPr>
          <w:color w:val="414042"/>
          <w:spacing w:val="-11"/>
          <w:w w:val="105"/>
        </w:rPr>
        <w:t xml:space="preserve"> </w:t>
      </w:r>
      <w:r>
        <w:rPr>
          <w:color w:val="414042"/>
          <w:w w:val="105"/>
        </w:rPr>
        <w:t>high</w:t>
      </w:r>
      <w:r>
        <w:rPr>
          <w:color w:val="414042"/>
          <w:spacing w:val="-11"/>
          <w:w w:val="105"/>
        </w:rPr>
        <w:t xml:space="preserve"> </w:t>
      </w:r>
      <w:r>
        <w:rPr>
          <w:color w:val="414042"/>
          <w:w w:val="105"/>
        </w:rPr>
        <w:t>level</w:t>
      </w:r>
      <w:r>
        <w:rPr>
          <w:color w:val="414042"/>
          <w:spacing w:val="-11"/>
          <w:w w:val="105"/>
        </w:rPr>
        <w:t xml:space="preserve"> </w:t>
      </w:r>
      <w:r>
        <w:rPr>
          <w:color w:val="414042"/>
          <w:w w:val="105"/>
        </w:rPr>
        <w:t>and</w:t>
      </w:r>
      <w:r>
        <w:rPr>
          <w:color w:val="414042"/>
          <w:spacing w:val="-11"/>
          <w:w w:val="105"/>
        </w:rPr>
        <w:t xml:space="preserve"> </w:t>
      </w:r>
      <w:r>
        <w:rPr>
          <w:color w:val="414042"/>
          <w:w w:val="105"/>
        </w:rPr>
        <w:t>imprecise— they</w:t>
      </w:r>
      <w:r>
        <w:rPr>
          <w:color w:val="414042"/>
          <w:spacing w:val="-5"/>
          <w:w w:val="105"/>
        </w:rPr>
        <w:t xml:space="preserve"> </w:t>
      </w:r>
      <w:r>
        <w:rPr>
          <w:color w:val="414042"/>
          <w:w w:val="105"/>
        </w:rPr>
        <w:t>cannot</w:t>
      </w:r>
      <w:r>
        <w:rPr>
          <w:color w:val="414042"/>
          <w:spacing w:val="-5"/>
          <w:w w:val="105"/>
        </w:rPr>
        <w:t xml:space="preserve"> </w:t>
      </w:r>
      <w:r>
        <w:rPr>
          <w:color w:val="414042"/>
          <w:w w:val="105"/>
        </w:rPr>
        <w:t>be</w:t>
      </w:r>
      <w:r>
        <w:rPr>
          <w:color w:val="414042"/>
          <w:spacing w:val="-5"/>
          <w:w w:val="105"/>
        </w:rPr>
        <w:t xml:space="preserve"> </w:t>
      </w:r>
      <w:r>
        <w:rPr>
          <w:color w:val="414042"/>
          <w:w w:val="105"/>
        </w:rPr>
        <w:t>used</w:t>
      </w:r>
      <w:r>
        <w:rPr>
          <w:color w:val="414042"/>
          <w:spacing w:val="-5"/>
          <w:w w:val="105"/>
        </w:rPr>
        <w:t xml:space="preserve"> </w:t>
      </w:r>
      <w:r>
        <w:rPr>
          <w:color w:val="414042"/>
          <w:w w:val="105"/>
        </w:rPr>
        <w:t>to</w:t>
      </w:r>
      <w:r>
        <w:rPr>
          <w:color w:val="414042"/>
          <w:spacing w:val="-5"/>
          <w:w w:val="105"/>
        </w:rPr>
        <w:t xml:space="preserve"> </w:t>
      </w:r>
      <w:r>
        <w:rPr>
          <w:color w:val="414042"/>
          <w:w w:val="105"/>
        </w:rPr>
        <w:t>map</w:t>
      </w:r>
      <w:r>
        <w:rPr>
          <w:color w:val="414042"/>
          <w:spacing w:val="-5"/>
          <w:w w:val="105"/>
        </w:rPr>
        <w:t xml:space="preserve"> </w:t>
      </w:r>
      <w:r>
        <w:rPr>
          <w:color w:val="414042"/>
          <w:w w:val="105"/>
        </w:rPr>
        <w:t>out</w:t>
      </w:r>
      <w:r>
        <w:rPr>
          <w:color w:val="414042"/>
          <w:spacing w:val="-5"/>
          <w:w w:val="105"/>
        </w:rPr>
        <w:t xml:space="preserve"> </w:t>
      </w:r>
      <w:r>
        <w:rPr>
          <w:color w:val="414042"/>
          <w:w w:val="105"/>
        </w:rPr>
        <w:t>delivery</w:t>
      </w:r>
      <w:r>
        <w:rPr>
          <w:color w:val="414042"/>
          <w:spacing w:val="-5"/>
          <w:w w:val="105"/>
        </w:rPr>
        <w:t xml:space="preserve"> </w:t>
      </w:r>
      <w:r>
        <w:rPr>
          <w:color w:val="414042"/>
          <w:w w:val="105"/>
        </w:rPr>
        <w:t>because</w:t>
      </w:r>
    </w:p>
    <w:p w:rsidR="00C7275B" w:rsidRDefault="008851A7">
      <w:pPr>
        <w:pStyle w:val="BodyText"/>
        <w:spacing w:before="1" w:line="256" w:lineRule="auto"/>
        <w:ind w:left="850" w:right="176"/>
      </w:pPr>
      <w:r>
        <w:rPr>
          <w:color w:val="414042"/>
          <w:w w:val="105"/>
        </w:rPr>
        <w:t>they do not adequately reflect the work required for implementation. These milestones do not provide enough detail to measure progress, or reflect the work required.</w:t>
      </w:r>
    </w:p>
    <w:p w:rsidR="00C7275B" w:rsidRDefault="008851A7">
      <w:pPr>
        <w:pStyle w:val="BodyText"/>
        <w:spacing w:before="126" w:line="256" w:lineRule="auto"/>
        <w:ind w:left="850" w:right="37"/>
      </w:pPr>
      <w:r>
        <w:rPr>
          <w:color w:val="414042"/>
          <w:w w:val="105"/>
        </w:rPr>
        <w:t>The public acquittal website</w:t>
      </w:r>
      <w:r>
        <w:rPr>
          <w:color w:val="231F20"/>
          <w:w w:val="105"/>
          <w:position w:val="5"/>
          <w:sz w:val="9"/>
        </w:rPr>
        <w:t xml:space="preserve">29 </w:t>
      </w:r>
      <w:r>
        <w:rPr>
          <w:color w:val="414042"/>
          <w:w w:val="105"/>
        </w:rPr>
        <w:t>shows a final expected completion date for each Royal Commission recommendation, plus some intermediate dates for some recommendations. While this provides some idea of timeframes, it does not contain sufficient detail</w:t>
      </w:r>
      <w:r>
        <w:rPr>
          <w:color w:val="414042"/>
          <w:spacing w:val="-15"/>
          <w:w w:val="105"/>
        </w:rPr>
        <w:t xml:space="preserve"> </w:t>
      </w:r>
      <w:r>
        <w:rPr>
          <w:color w:val="414042"/>
          <w:w w:val="105"/>
        </w:rPr>
        <w:t>to</w:t>
      </w:r>
      <w:r>
        <w:rPr>
          <w:color w:val="414042"/>
          <w:spacing w:val="-15"/>
          <w:w w:val="105"/>
        </w:rPr>
        <w:t xml:space="preserve"> </w:t>
      </w:r>
      <w:r>
        <w:rPr>
          <w:color w:val="414042"/>
          <w:w w:val="105"/>
        </w:rPr>
        <w:t>guide</w:t>
      </w:r>
      <w:r>
        <w:rPr>
          <w:color w:val="414042"/>
          <w:spacing w:val="-15"/>
          <w:w w:val="105"/>
        </w:rPr>
        <w:t xml:space="preserve"> </w:t>
      </w:r>
      <w:r>
        <w:rPr>
          <w:color w:val="414042"/>
          <w:w w:val="105"/>
        </w:rPr>
        <w:t>implementation,</w:t>
      </w:r>
      <w:r>
        <w:rPr>
          <w:color w:val="414042"/>
          <w:spacing w:val="-15"/>
          <w:w w:val="105"/>
        </w:rPr>
        <w:t xml:space="preserve"> </w:t>
      </w:r>
      <w:r>
        <w:rPr>
          <w:color w:val="414042"/>
          <w:w w:val="105"/>
        </w:rPr>
        <w:t>especially</w:t>
      </w:r>
      <w:r>
        <w:rPr>
          <w:color w:val="414042"/>
          <w:spacing w:val="-15"/>
          <w:w w:val="105"/>
        </w:rPr>
        <w:t xml:space="preserve"> </w:t>
      </w:r>
      <w:r>
        <w:rPr>
          <w:color w:val="414042"/>
          <w:w w:val="105"/>
        </w:rPr>
        <w:t>for</w:t>
      </w:r>
      <w:r>
        <w:rPr>
          <w:color w:val="414042"/>
          <w:spacing w:val="-15"/>
          <w:w w:val="105"/>
        </w:rPr>
        <w:t xml:space="preserve"> </w:t>
      </w:r>
      <w:r>
        <w:rPr>
          <w:color w:val="414042"/>
          <w:w w:val="105"/>
        </w:rPr>
        <w:t>complex recommendations such as the Support and Safety Hubs</w:t>
      </w:r>
      <w:r>
        <w:rPr>
          <w:color w:val="414042"/>
          <w:spacing w:val="-12"/>
          <w:w w:val="105"/>
        </w:rPr>
        <w:t xml:space="preserve"> </w:t>
      </w:r>
      <w:r>
        <w:rPr>
          <w:color w:val="414042"/>
          <w:w w:val="105"/>
        </w:rPr>
        <w:t>and</w:t>
      </w:r>
      <w:r>
        <w:rPr>
          <w:color w:val="414042"/>
          <w:spacing w:val="-12"/>
          <w:w w:val="105"/>
        </w:rPr>
        <w:t xml:space="preserve"> </w:t>
      </w:r>
      <w:r>
        <w:rPr>
          <w:color w:val="414042"/>
          <w:w w:val="105"/>
        </w:rPr>
        <w:t>Central</w:t>
      </w:r>
      <w:r>
        <w:rPr>
          <w:color w:val="414042"/>
          <w:spacing w:val="-12"/>
          <w:w w:val="105"/>
        </w:rPr>
        <w:t xml:space="preserve"> </w:t>
      </w:r>
      <w:r>
        <w:rPr>
          <w:color w:val="414042"/>
          <w:w w:val="105"/>
        </w:rPr>
        <w:t>Information</w:t>
      </w:r>
      <w:r>
        <w:rPr>
          <w:color w:val="414042"/>
          <w:spacing w:val="-12"/>
          <w:w w:val="105"/>
        </w:rPr>
        <w:t xml:space="preserve"> </w:t>
      </w:r>
      <w:r>
        <w:rPr>
          <w:color w:val="414042"/>
          <w:w w:val="105"/>
        </w:rPr>
        <w:t>Point.</w:t>
      </w:r>
      <w:r>
        <w:rPr>
          <w:color w:val="414042"/>
          <w:spacing w:val="-12"/>
          <w:w w:val="105"/>
        </w:rPr>
        <w:t xml:space="preserve"> </w:t>
      </w:r>
      <w:r>
        <w:rPr>
          <w:color w:val="414042"/>
          <w:w w:val="105"/>
        </w:rPr>
        <w:t>For</w:t>
      </w:r>
      <w:r>
        <w:rPr>
          <w:color w:val="414042"/>
          <w:spacing w:val="-12"/>
          <w:w w:val="105"/>
        </w:rPr>
        <w:t xml:space="preserve"> </w:t>
      </w:r>
      <w:r>
        <w:rPr>
          <w:color w:val="414042"/>
          <w:w w:val="105"/>
        </w:rPr>
        <w:t>some</w:t>
      </w:r>
      <w:r>
        <w:rPr>
          <w:color w:val="414042"/>
          <w:spacing w:val="-12"/>
          <w:w w:val="105"/>
        </w:rPr>
        <w:t xml:space="preserve"> </w:t>
      </w:r>
      <w:r>
        <w:rPr>
          <w:color w:val="414042"/>
          <w:w w:val="105"/>
        </w:rPr>
        <w:t>smaller</w:t>
      </w:r>
    </w:p>
    <w:p w:rsidR="00C7275B" w:rsidRDefault="008851A7">
      <w:pPr>
        <w:pStyle w:val="BodyText"/>
        <w:spacing w:before="3" w:line="256" w:lineRule="auto"/>
        <w:ind w:left="850" w:right="-12"/>
      </w:pPr>
      <w:r>
        <w:rPr>
          <w:color w:val="414042"/>
          <w:w w:val="105"/>
        </w:rPr>
        <w:t>programs</w:t>
      </w:r>
      <w:r>
        <w:rPr>
          <w:color w:val="414042"/>
          <w:spacing w:val="-14"/>
          <w:w w:val="105"/>
        </w:rPr>
        <w:t xml:space="preserve"> </w:t>
      </w:r>
      <w:r>
        <w:rPr>
          <w:color w:val="414042"/>
          <w:w w:val="105"/>
        </w:rPr>
        <w:t>of</w:t>
      </w:r>
      <w:r>
        <w:rPr>
          <w:color w:val="414042"/>
          <w:spacing w:val="-14"/>
          <w:w w:val="105"/>
        </w:rPr>
        <w:t xml:space="preserve"> </w:t>
      </w:r>
      <w:r>
        <w:rPr>
          <w:color w:val="414042"/>
          <w:w w:val="105"/>
        </w:rPr>
        <w:t>work</w:t>
      </w:r>
      <w:r>
        <w:rPr>
          <w:color w:val="414042"/>
          <w:spacing w:val="-14"/>
          <w:w w:val="105"/>
        </w:rPr>
        <w:t xml:space="preserve"> </w:t>
      </w:r>
      <w:r>
        <w:rPr>
          <w:color w:val="414042"/>
          <w:w w:val="105"/>
        </w:rPr>
        <w:t>there</w:t>
      </w:r>
      <w:r>
        <w:rPr>
          <w:color w:val="414042"/>
          <w:spacing w:val="-14"/>
          <w:w w:val="105"/>
        </w:rPr>
        <w:t xml:space="preserve"> </w:t>
      </w:r>
      <w:r>
        <w:rPr>
          <w:color w:val="414042"/>
          <w:w w:val="105"/>
        </w:rPr>
        <w:t>are</w:t>
      </w:r>
      <w:r>
        <w:rPr>
          <w:color w:val="414042"/>
          <w:spacing w:val="-14"/>
          <w:w w:val="105"/>
        </w:rPr>
        <w:t xml:space="preserve"> </w:t>
      </w:r>
      <w:r>
        <w:rPr>
          <w:color w:val="414042"/>
          <w:w w:val="105"/>
        </w:rPr>
        <w:t>no</w:t>
      </w:r>
      <w:r>
        <w:rPr>
          <w:color w:val="414042"/>
          <w:spacing w:val="-14"/>
          <w:w w:val="105"/>
        </w:rPr>
        <w:t xml:space="preserve"> </w:t>
      </w:r>
      <w:r>
        <w:rPr>
          <w:color w:val="414042"/>
          <w:w w:val="105"/>
        </w:rPr>
        <w:t>milestones,</w:t>
      </w:r>
      <w:r>
        <w:rPr>
          <w:color w:val="414042"/>
          <w:spacing w:val="-14"/>
          <w:w w:val="105"/>
        </w:rPr>
        <w:t xml:space="preserve"> </w:t>
      </w:r>
      <w:r>
        <w:rPr>
          <w:color w:val="414042"/>
          <w:w w:val="105"/>
        </w:rPr>
        <w:t>deliverables or</w:t>
      </w:r>
      <w:r>
        <w:rPr>
          <w:color w:val="414042"/>
          <w:spacing w:val="-2"/>
          <w:w w:val="105"/>
        </w:rPr>
        <w:t xml:space="preserve"> </w:t>
      </w:r>
      <w:r>
        <w:rPr>
          <w:color w:val="414042"/>
          <w:w w:val="105"/>
        </w:rPr>
        <w:t>schedules.</w:t>
      </w:r>
    </w:p>
    <w:p w:rsidR="00C7275B" w:rsidRDefault="008851A7">
      <w:pPr>
        <w:pStyle w:val="BodyText"/>
        <w:spacing w:before="126" w:line="256" w:lineRule="auto"/>
        <w:ind w:left="850" w:right="359"/>
      </w:pPr>
      <w:r>
        <w:rPr>
          <w:color w:val="414042"/>
          <w:w w:val="105"/>
        </w:rPr>
        <w:t>Where</w:t>
      </w:r>
      <w:r>
        <w:rPr>
          <w:color w:val="414042"/>
          <w:spacing w:val="-15"/>
          <w:w w:val="105"/>
        </w:rPr>
        <w:t xml:space="preserve"> </w:t>
      </w:r>
      <w:r>
        <w:rPr>
          <w:color w:val="414042"/>
          <w:w w:val="105"/>
        </w:rPr>
        <w:t>there</w:t>
      </w:r>
      <w:r>
        <w:rPr>
          <w:color w:val="414042"/>
          <w:spacing w:val="-15"/>
          <w:w w:val="105"/>
        </w:rPr>
        <w:t xml:space="preserve"> </w:t>
      </w:r>
      <w:r>
        <w:rPr>
          <w:color w:val="414042"/>
          <w:w w:val="105"/>
        </w:rPr>
        <w:t>are</w:t>
      </w:r>
      <w:r>
        <w:rPr>
          <w:color w:val="414042"/>
          <w:spacing w:val="-15"/>
          <w:w w:val="105"/>
        </w:rPr>
        <w:t xml:space="preserve"> </w:t>
      </w:r>
      <w:r>
        <w:rPr>
          <w:color w:val="414042"/>
          <w:w w:val="105"/>
        </w:rPr>
        <w:t>timeframes</w:t>
      </w:r>
      <w:r>
        <w:rPr>
          <w:color w:val="414042"/>
          <w:spacing w:val="-15"/>
          <w:w w:val="105"/>
        </w:rPr>
        <w:t xml:space="preserve"> </w:t>
      </w:r>
      <w:r>
        <w:rPr>
          <w:color w:val="414042"/>
          <w:w w:val="105"/>
        </w:rPr>
        <w:t>and</w:t>
      </w:r>
      <w:r>
        <w:rPr>
          <w:color w:val="414042"/>
          <w:spacing w:val="-15"/>
          <w:w w:val="105"/>
        </w:rPr>
        <w:t xml:space="preserve"> </w:t>
      </w:r>
      <w:r>
        <w:rPr>
          <w:color w:val="414042"/>
          <w:w w:val="105"/>
        </w:rPr>
        <w:t>milestones,</w:t>
      </w:r>
      <w:r>
        <w:rPr>
          <w:color w:val="414042"/>
          <w:spacing w:val="-15"/>
          <w:w w:val="105"/>
        </w:rPr>
        <w:t xml:space="preserve"> </w:t>
      </w:r>
      <w:r>
        <w:rPr>
          <w:color w:val="414042"/>
          <w:w w:val="105"/>
        </w:rPr>
        <w:t>there is little articulation of or guidance for the things that</w:t>
      </w:r>
      <w:r>
        <w:rPr>
          <w:color w:val="414042"/>
          <w:spacing w:val="-8"/>
          <w:w w:val="105"/>
        </w:rPr>
        <w:t xml:space="preserve"> </w:t>
      </w:r>
      <w:r>
        <w:rPr>
          <w:color w:val="414042"/>
          <w:w w:val="105"/>
        </w:rPr>
        <w:t>need</w:t>
      </w:r>
      <w:r>
        <w:rPr>
          <w:color w:val="414042"/>
          <w:spacing w:val="-8"/>
          <w:w w:val="105"/>
        </w:rPr>
        <w:t xml:space="preserve"> </w:t>
      </w:r>
      <w:r>
        <w:rPr>
          <w:color w:val="414042"/>
          <w:w w:val="105"/>
        </w:rPr>
        <w:t>to</w:t>
      </w:r>
      <w:r>
        <w:rPr>
          <w:color w:val="414042"/>
          <w:spacing w:val="-8"/>
          <w:w w:val="105"/>
        </w:rPr>
        <w:t xml:space="preserve"> </w:t>
      </w:r>
      <w:r>
        <w:rPr>
          <w:color w:val="414042"/>
          <w:w w:val="105"/>
        </w:rPr>
        <w:t>happen</w:t>
      </w:r>
      <w:r>
        <w:rPr>
          <w:color w:val="414042"/>
          <w:spacing w:val="-8"/>
          <w:w w:val="105"/>
        </w:rPr>
        <w:t xml:space="preserve"> </w:t>
      </w:r>
      <w:r>
        <w:rPr>
          <w:color w:val="414042"/>
          <w:w w:val="105"/>
        </w:rPr>
        <w:t>for</w:t>
      </w:r>
      <w:r>
        <w:rPr>
          <w:color w:val="414042"/>
          <w:spacing w:val="-8"/>
          <w:w w:val="105"/>
        </w:rPr>
        <w:t xml:space="preserve"> </w:t>
      </w:r>
      <w:r>
        <w:rPr>
          <w:color w:val="414042"/>
          <w:w w:val="105"/>
        </w:rPr>
        <w:t>milestones</w:t>
      </w:r>
      <w:r>
        <w:rPr>
          <w:color w:val="414042"/>
          <w:spacing w:val="-8"/>
          <w:w w:val="105"/>
        </w:rPr>
        <w:t xml:space="preserve"> </w:t>
      </w:r>
      <w:r>
        <w:rPr>
          <w:color w:val="414042"/>
          <w:w w:val="105"/>
        </w:rPr>
        <w:t>to</w:t>
      </w:r>
      <w:r>
        <w:rPr>
          <w:color w:val="414042"/>
          <w:spacing w:val="-8"/>
          <w:w w:val="105"/>
        </w:rPr>
        <w:t xml:space="preserve"> </w:t>
      </w:r>
      <w:r>
        <w:rPr>
          <w:color w:val="414042"/>
          <w:w w:val="105"/>
        </w:rPr>
        <w:t>be</w:t>
      </w:r>
      <w:r>
        <w:rPr>
          <w:color w:val="414042"/>
          <w:spacing w:val="-8"/>
          <w:w w:val="105"/>
        </w:rPr>
        <w:t xml:space="preserve"> </w:t>
      </w:r>
      <w:r>
        <w:rPr>
          <w:color w:val="414042"/>
          <w:w w:val="105"/>
        </w:rPr>
        <w:t>met,</w:t>
      </w:r>
      <w:r>
        <w:rPr>
          <w:color w:val="414042"/>
          <w:spacing w:val="-8"/>
          <w:w w:val="105"/>
        </w:rPr>
        <w:t xml:space="preserve"> </w:t>
      </w:r>
      <w:r>
        <w:rPr>
          <w:color w:val="414042"/>
          <w:w w:val="105"/>
        </w:rPr>
        <w:t>the</w:t>
      </w:r>
    </w:p>
    <w:p w:rsidR="00C7275B" w:rsidRDefault="008851A7">
      <w:pPr>
        <w:pStyle w:val="BodyText"/>
        <w:spacing w:before="1" w:line="256" w:lineRule="auto"/>
        <w:ind w:left="850" w:right="19"/>
      </w:pPr>
      <w:r>
        <w:rPr>
          <w:color w:val="414042"/>
          <w:w w:val="105"/>
        </w:rPr>
        <w:t>consequences</w:t>
      </w:r>
      <w:r>
        <w:rPr>
          <w:color w:val="414042"/>
          <w:spacing w:val="-12"/>
          <w:w w:val="105"/>
        </w:rPr>
        <w:t xml:space="preserve"> </w:t>
      </w:r>
      <w:r>
        <w:rPr>
          <w:color w:val="414042"/>
          <w:w w:val="105"/>
        </w:rPr>
        <w:t>of</w:t>
      </w:r>
      <w:r>
        <w:rPr>
          <w:color w:val="414042"/>
          <w:spacing w:val="-12"/>
          <w:w w:val="105"/>
        </w:rPr>
        <w:t xml:space="preserve"> </w:t>
      </w:r>
      <w:r>
        <w:rPr>
          <w:color w:val="414042"/>
          <w:w w:val="105"/>
        </w:rPr>
        <w:t>delays,</w:t>
      </w:r>
      <w:r>
        <w:rPr>
          <w:color w:val="414042"/>
          <w:spacing w:val="-12"/>
          <w:w w:val="105"/>
        </w:rPr>
        <w:t xml:space="preserve"> </w:t>
      </w:r>
      <w:r>
        <w:rPr>
          <w:color w:val="414042"/>
          <w:w w:val="105"/>
        </w:rPr>
        <w:t>or</w:t>
      </w:r>
      <w:r>
        <w:rPr>
          <w:color w:val="414042"/>
          <w:spacing w:val="-12"/>
          <w:w w:val="105"/>
        </w:rPr>
        <w:t xml:space="preserve"> </w:t>
      </w:r>
      <w:r>
        <w:rPr>
          <w:color w:val="414042"/>
          <w:w w:val="105"/>
        </w:rPr>
        <w:t>when</w:t>
      </w:r>
      <w:r>
        <w:rPr>
          <w:color w:val="414042"/>
          <w:spacing w:val="-12"/>
          <w:w w:val="105"/>
        </w:rPr>
        <w:t xml:space="preserve"> </w:t>
      </w:r>
      <w:r>
        <w:rPr>
          <w:color w:val="414042"/>
          <w:w w:val="105"/>
        </w:rPr>
        <w:t>outputs</w:t>
      </w:r>
      <w:r>
        <w:rPr>
          <w:color w:val="414042"/>
          <w:spacing w:val="-12"/>
          <w:w w:val="105"/>
        </w:rPr>
        <w:t xml:space="preserve"> </w:t>
      </w:r>
      <w:r>
        <w:rPr>
          <w:color w:val="414042"/>
          <w:w w:val="105"/>
        </w:rPr>
        <w:t>or</w:t>
      </w:r>
      <w:r>
        <w:rPr>
          <w:color w:val="414042"/>
          <w:spacing w:val="-12"/>
          <w:w w:val="105"/>
        </w:rPr>
        <w:t xml:space="preserve"> </w:t>
      </w:r>
      <w:r>
        <w:rPr>
          <w:color w:val="414042"/>
          <w:w w:val="105"/>
        </w:rPr>
        <w:t>outcomes may be</w:t>
      </w:r>
      <w:r>
        <w:rPr>
          <w:color w:val="414042"/>
          <w:spacing w:val="-3"/>
          <w:w w:val="105"/>
        </w:rPr>
        <w:t xml:space="preserve"> </w:t>
      </w:r>
      <w:r>
        <w:rPr>
          <w:color w:val="414042"/>
          <w:w w:val="105"/>
        </w:rPr>
        <w:t>expected.</w:t>
      </w:r>
    </w:p>
    <w:p w:rsidR="00C7275B" w:rsidRDefault="008851A7">
      <w:pPr>
        <w:pStyle w:val="BodyText"/>
        <w:spacing w:before="117" w:line="256" w:lineRule="auto"/>
        <w:ind w:left="267" w:right="2273"/>
      </w:pPr>
      <w:r>
        <w:br w:type="column"/>
      </w:r>
      <w:r>
        <w:rPr>
          <w:color w:val="414042"/>
          <w:w w:val="105"/>
        </w:rPr>
        <w:t>For some projects, agencies have developed more targeted and specific milestones in project documentation. These need to be rolled up into a</w:t>
      </w:r>
    </w:p>
    <w:p w:rsidR="00C7275B" w:rsidRDefault="008851A7">
      <w:pPr>
        <w:pStyle w:val="BodyText"/>
        <w:spacing w:before="2" w:line="256" w:lineRule="auto"/>
        <w:ind w:left="267" w:right="1900"/>
      </w:pPr>
      <w:r>
        <w:rPr>
          <w:color w:val="414042"/>
          <w:w w:val="105"/>
        </w:rPr>
        <w:t>program-level</w:t>
      </w:r>
      <w:r>
        <w:rPr>
          <w:color w:val="414042"/>
          <w:spacing w:val="-12"/>
          <w:w w:val="105"/>
        </w:rPr>
        <w:t xml:space="preserve"> </w:t>
      </w:r>
      <w:r>
        <w:rPr>
          <w:color w:val="414042"/>
          <w:w w:val="105"/>
        </w:rPr>
        <w:t>plan,</w:t>
      </w:r>
      <w:r>
        <w:rPr>
          <w:color w:val="414042"/>
          <w:spacing w:val="-12"/>
          <w:w w:val="105"/>
        </w:rPr>
        <w:t xml:space="preserve"> </w:t>
      </w:r>
      <w:r>
        <w:rPr>
          <w:color w:val="414042"/>
          <w:w w:val="105"/>
        </w:rPr>
        <w:t>which</w:t>
      </w:r>
      <w:r>
        <w:rPr>
          <w:color w:val="414042"/>
          <w:spacing w:val="-12"/>
          <w:w w:val="105"/>
        </w:rPr>
        <w:t xml:space="preserve"> </w:t>
      </w:r>
      <w:r>
        <w:rPr>
          <w:color w:val="414042"/>
          <w:w w:val="105"/>
        </w:rPr>
        <w:t>would</w:t>
      </w:r>
      <w:r>
        <w:rPr>
          <w:color w:val="414042"/>
          <w:spacing w:val="-12"/>
          <w:w w:val="105"/>
        </w:rPr>
        <w:t xml:space="preserve"> </w:t>
      </w:r>
      <w:r>
        <w:rPr>
          <w:color w:val="414042"/>
          <w:w w:val="105"/>
        </w:rPr>
        <w:t>then</w:t>
      </w:r>
      <w:r>
        <w:rPr>
          <w:color w:val="414042"/>
          <w:spacing w:val="-12"/>
          <w:w w:val="105"/>
        </w:rPr>
        <w:t xml:space="preserve"> </w:t>
      </w:r>
      <w:r>
        <w:rPr>
          <w:color w:val="414042"/>
          <w:w w:val="105"/>
        </w:rPr>
        <w:t>enable</w:t>
      </w:r>
      <w:r>
        <w:rPr>
          <w:color w:val="414042"/>
          <w:spacing w:val="-12"/>
          <w:w w:val="105"/>
        </w:rPr>
        <w:t xml:space="preserve"> </w:t>
      </w:r>
      <w:r>
        <w:rPr>
          <w:color w:val="414042"/>
          <w:w w:val="105"/>
        </w:rPr>
        <w:t>decision makers</w:t>
      </w:r>
      <w:r>
        <w:rPr>
          <w:color w:val="414042"/>
          <w:spacing w:val="-14"/>
          <w:w w:val="105"/>
        </w:rPr>
        <w:t xml:space="preserve"> </w:t>
      </w:r>
      <w:r>
        <w:rPr>
          <w:color w:val="414042"/>
          <w:w w:val="105"/>
        </w:rPr>
        <w:t>to</w:t>
      </w:r>
      <w:r>
        <w:rPr>
          <w:color w:val="414042"/>
          <w:spacing w:val="-14"/>
          <w:w w:val="105"/>
        </w:rPr>
        <w:t xml:space="preserve"> </w:t>
      </w:r>
      <w:r>
        <w:rPr>
          <w:color w:val="414042"/>
          <w:w w:val="105"/>
        </w:rPr>
        <w:t>assess</w:t>
      </w:r>
      <w:r>
        <w:rPr>
          <w:color w:val="414042"/>
          <w:spacing w:val="-14"/>
          <w:w w:val="105"/>
        </w:rPr>
        <w:t xml:space="preserve"> </w:t>
      </w:r>
      <w:r>
        <w:rPr>
          <w:color w:val="414042"/>
          <w:w w:val="105"/>
        </w:rPr>
        <w:t>whether</w:t>
      </w:r>
      <w:r>
        <w:rPr>
          <w:color w:val="414042"/>
          <w:spacing w:val="-14"/>
          <w:w w:val="105"/>
        </w:rPr>
        <w:t xml:space="preserve"> </w:t>
      </w:r>
      <w:r>
        <w:rPr>
          <w:color w:val="414042"/>
          <w:w w:val="105"/>
        </w:rPr>
        <w:t>the</w:t>
      </w:r>
      <w:r>
        <w:rPr>
          <w:color w:val="414042"/>
          <w:spacing w:val="-14"/>
          <w:w w:val="105"/>
        </w:rPr>
        <w:t xml:space="preserve"> </w:t>
      </w:r>
      <w:r>
        <w:rPr>
          <w:color w:val="414042"/>
          <w:w w:val="105"/>
        </w:rPr>
        <w:t>timeframes</w:t>
      </w:r>
      <w:r>
        <w:rPr>
          <w:color w:val="414042"/>
          <w:spacing w:val="-14"/>
          <w:w w:val="105"/>
        </w:rPr>
        <w:t xml:space="preserve"> </w:t>
      </w:r>
      <w:r>
        <w:rPr>
          <w:color w:val="414042"/>
          <w:w w:val="105"/>
        </w:rPr>
        <w:t>are</w:t>
      </w:r>
      <w:r>
        <w:rPr>
          <w:color w:val="414042"/>
          <w:spacing w:val="-14"/>
          <w:w w:val="105"/>
        </w:rPr>
        <w:t xml:space="preserve"> </w:t>
      </w:r>
      <w:r>
        <w:rPr>
          <w:color w:val="414042"/>
          <w:w w:val="105"/>
        </w:rPr>
        <w:t>accurate and robust as a whole, taking into consideration the relevant</w:t>
      </w:r>
      <w:r>
        <w:rPr>
          <w:color w:val="414042"/>
          <w:spacing w:val="-2"/>
          <w:w w:val="105"/>
        </w:rPr>
        <w:t xml:space="preserve"> </w:t>
      </w:r>
      <w:r>
        <w:rPr>
          <w:color w:val="414042"/>
          <w:w w:val="105"/>
        </w:rPr>
        <w:t>dependencies.</w:t>
      </w:r>
    </w:p>
    <w:p w:rsidR="00C7275B" w:rsidRDefault="008851A7">
      <w:pPr>
        <w:pStyle w:val="BodyText"/>
        <w:spacing w:before="126" w:line="256" w:lineRule="auto"/>
        <w:ind w:left="267" w:right="1868"/>
      </w:pPr>
      <w:r>
        <w:rPr>
          <w:color w:val="414042"/>
          <w:w w:val="105"/>
        </w:rPr>
        <w:t>Agencies</w:t>
      </w:r>
      <w:r>
        <w:rPr>
          <w:color w:val="414042"/>
          <w:spacing w:val="-10"/>
          <w:w w:val="105"/>
        </w:rPr>
        <w:t xml:space="preserve"> </w:t>
      </w:r>
      <w:r>
        <w:rPr>
          <w:color w:val="414042"/>
          <w:w w:val="105"/>
        </w:rPr>
        <w:t>need</w:t>
      </w:r>
      <w:r>
        <w:rPr>
          <w:color w:val="414042"/>
          <w:spacing w:val="-10"/>
          <w:w w:val="105"/>
        </w:rPr>
        <w:t xml:space="preserve"> </w:t>
      </w:r>
      <w:r>
        <w:rPr>
          <w:color w:val="414042"/>
          <w:w w:val="105"/>
        </w:rPr>
        <w:t>to</w:t>
      </w:r>
      <w:r>
        <w:rPr>
          <w:color w:val="414042"/>
          <w:spacing w:val="-10"/>
          <w:w w:val="105"/>
        </w:rPr>
        <w:t xml:space="preserve"> </w:t>
      </w:r>
      <w:r>
        <w:rPr>
          <w:color w:val="414042"/>
          <w:w w:val="105"/>
        </w:rPr>
        <w:t>work</w:t>
      </w:r>
      <w:r>
        <w:rPr>
          <w:color w:val="414042"/>
          <w:spacing w:val="-10"/>
          <w:w w:val="105"/>
        </w:rPr>
        <w:t xml:space="preserve"> </w:t>
      </w:r>
      <w:r>
        <w:rPr>
          <w:color w:val="414042"/>
          <w:w w:val="105"/>
        </w:rPr>
        <w:t>together</w:t>
      </w:r>
      <w:r>
        <w:rPr>
          <w:color w:val="414042"/>
          <w:spacing w:val="-10"/>
          <w:w w:val="105"/>
        </w:rPr>
        <w:t xml:space="preserve"> </w:t>
      </w:r>
      <w:r>
        <w:rPr>
          <w:color w:val="414042"/>
          <w:w w:val="105"/>
        </w:rPr>
        <w:t>to</w:t>
      </w:r>
      <w:r>
        <w:rPr>
          <w:color w:val="414042"/>
          <w:spacing w:val="-10"/>
          <w:w w:val="105"/>
        </w:rPr>
        <w:t xml:space="preserve"> </w:t>
      </w:r>
      <w:r>
        <w:rPr>
          <w:color w:val="414042"/>
          <w:w w:val="105"/>
        </w:rPr>
        <w:t>agree</w:t>
      </w:r>
      <w:r>
        <w:rPr>
          <w:color w:val="414042"/>
          <w:spacing w:val="-10"/>
          <w:w w:val="105"/>
        </w:rPr>
        <w:t xml:space="preserve"> </w:t>
      </w:r>
      <w:r>
        <w:rPr>
          <w:color w:val="414042"/>
          <w:w w:val="105"/>
        </w:rPr>
        <w:t>on</w:t>
      </w:r>
      <w:r>
        <w:rPr>
          <w:color w:val="414042"/>
          <w:spacing w:val="-10"/>
          <w:w w:val="105"/>
        </w:rPr>
        <w:t xml:space="preserve"> </w:t>
      </w:r>
      <w:r>
        <w:rPr>
          <w:color w:val="414042"/>
          <w:w w:val="105"/>
        </w:rPr>
        <w:t>the</w:t>
      </w:r>
      <w:r>
        <w:rPr>
          <w:color w:val="414042"/>
          <w:spacing w:val="-10"/>
          <w:w w:val="105"/>
        </w:rPr>
        <w:t xml:space="preserve"> </w:t>
      </w:r>
      <w:r>
        <w:rPr>
          <w:color w:val="414042"/>
          <w:w w:val="105"/>
        </w:rPr>
        <w:t>critical timeframes</w:t>
      </w:r>
      <w:r>
        <w:rPr>
          <w:color w:val="414042"/>
          <w:spacing w:val="-13"/>
          <w:w w:val="105"/>
        </w:rPr>
        <w:t xml:space="preserve"> </w:t>
      </w:r>
      <w:r>
        <w:rPr>
          <w:color w:val="414042"/>
          <w:w w:val="105"/>
        </w:rPr>
        <w:t>and</w:t>
      </w:r>
      <w:r>
        <w:rPr>
          <w:color w:val="414042"/>
          <w:spacing w:val="-13"/>
          <w:w w:val="105"/>
        </w:rPr>
        <w:t xml:space="preserve"> </w:t>
      </w:r>
      <w:r>
        <w:rPr>
          <w:color w:val="414042"/>
          <w:w w:val="105"/>
        </w:rPr>
        <w:t>milestones</w:t>
      </w:r>
      <w:r>
        <w:rPr>
          <w:color w:val="414042"/>
          <w:spacing w:val="-13"/>
          <w:w w:val="105"/>
        </w:rPr>
        <w:t xml:space="preserve"> </w:t>
      </w:r>
      <w:r>
        <w:rPr>
          <w:color w:val="414042"/>
          <w:w w:val="105"/>
        </w:rPr>
        <w:t>for</w:t>
      </w:r>
      <w:r>
        <w:rPr>
          <w:color w:val="414042"/>
          <w:spacing w:val="-13"/>
          <w:w w:val="105"/>
        </w:rPr>
        <w:t xml:space="preserve"> </w:t>
      </w:r>
      <w:r>
        <w:rPr>
          <w:color w:val="414042"/>
          <w:w w:val="105"/>
        </w:rPr>
        <w:t>the</w:t>
      </w:r>
      <w:r>
        <w:rPr>
          <w:color w:val="414042"/>
          <w:spacing w:val="-13"/>
          <w:w w:val="105"/>
        </w:rPr>
        <w:t xml:space="preserve"> </w:t>
      </w:r>
      <w:r>
        <w:rPr>
          <w:color w:val="414042"/>
          <w:w w:val="105"/>
        </w:rPr>
        <w:t>whole</w:t>
      </w:r>
      <w:r>
        <w:rPr>
          <w:color w:val="414042"/>
          <w:spacing w:val="-13"/>
          <w:w w:val="105"/>
        </w:rPr>
        <w:t xml:space="preserve"> </w:t>
      </w:r>
      <w:r>
        <w:rPr>
          <w:color w:val="414042"/>
          <w:w w:val="105"/>
        </w:rPr>
        <w:t>of</w:t>
      </w:r>
      <w:r>
        <w:rPr>
          <w:color w:val="414042"/>
          <w:spacing w:val="-13"/>
          <w:w w:val="105"/>
        </w:rPr>
        <w:t xml:space="preserve"> </w:t>
      </w:r>
      <w:r>
        <w:rPr>
          <w:color w:val="414042"/>
          <w:w w:val="105"/>
        </w:rPr>
        <w:t>the</w:t>
      </w:r>
      <w:r>
        <w:rPr>
          <w:color w:val="414042"/>
          <w:spacing w:val="-13"/>
          <w:w w:val="105"/>
        </w:rPr>
        <w:t xml:space="preserve"> </w:t>
      </w:r>
      <w:r>
        <w:rPr>
          <w:color w:val="414042"/>
          <w:w w:val="105"/>
        </w:rPr>
        <w:t>reform. This will enable the sector and the community to plan their involvement and understand when to expect outcomes to start to</w:t>
      </w:r>
      <w:r>
        <w:rPr>
          <w:color w:val="414042"/>
          <w:spacing w:val="-8"/>
          <w:w w:val="105"/>
        </w:rPr>
        <w:t xml:space="preserve"> </w:t>
      </w:r>
      <w:r>
        <w:rPr>
          <w:color w:val="414042"/>
          <w:w w:val="105"/>
        </w:rPr>
        <w:t>change.</w:t>
      </w:r>
    </w:p>
    <w:p w:rsidR="00C7275B" w:rsidRDefault="008851A7">
      <w:pPr>
        <w:pStyle w:val="BodyText"/>
        <w:spacing w:before="127" w:line="256" w:lineRule="auto"/>
        <w:ind w:left="267" w:right="1798"/>
      </w:pPr>
      <w:r>
        <w:rPr>
          <w:color w:val="414042"/>
          <w:w w:val="105"/>
        </w:rPr>
        <w:t>The relevant agencies have also developed milestones for each recommendation. This work should be built on, since these milestones are not sufficient to support monitoring.</w:t>
      </w:r>
    </w:p>
    <w:p w:rsidR="00C7275B" w:rsidRDefault="008851A7">
      <w:pPr>
        <w:pStyle w:val="BodyText"/>
        <w:spacing w:before="126" w:line="256" w:lineRule="auto"/>
        <w:ind w:left="267" w:right="1998"/>
      </w:pPr>
      <w:r>
        <w:rPr>
          <w:color w:val="414042"/>
          <w:w w:val="105"/>
        </w:rPr>
        <w:t>The government also needs to move on from the current recommendation-by-recommendation approach and articulate more meaningful and useful milestones against programs of work.</w:t>
      </w:r>
    </w:p>
    <w:p w:rsidR="00C7275B" w:rsidRDefault="00C7275B">
      <w:pPr>
        <w:spacing w:line="256" w:lineRule="auto"/>
        <w:sectPr w:rsidR="00C7275B">
          <w:type w:val="continuous"/>
          <w:pgSz w:w="11910" w:h="16840"/>
          <w:pgMar w:top="1060" w:right="0" w:bottom="0" w:left="0" w:header="720" w:footer="720" w:gutter="0"/>
          <w:cols w:num="2" w:space="720" w:equalWidth="0">
            <w:col w:w="5277" w:space="40"/>
            <w:col w:w="6593"/>
          </w:cols>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2"/>
        <w:rPr>
          <w:sz w:val="17"/>
        </w:rPr>
      </w:pPr>
    </w:p>
    <w:p w:rsidR="00C7275B" w:rsidRDefault="008851A7">
      <w:pPr>
        <w:pStyle w:val="ListParagraph"/>
        <w:numPr>
          <w:ilvl w:val="0"/>
          <w:numId w:val="9"/>
        </w:numPr>
        <w:tabs>
          <w:tab w:val="left" w:pos="1134"/>
        </w:tabs>
        <w:spacing w:before="0" w:line="235" w:lineRule="auto"/>
        <w:ind w:left="1133" w:right="9068" w:hanging="283"/>
        <w:jc w:val="left"/>
        <w:rPr>
          <w:sz w:val="14"/>
        </w:rPr>
      </w:pPr>
      <w:r>
        <w:rPr>
          <w:color w:val="6D6E71"/>
          <w:sz w:val="14"/>
        </w:rPr>
        <w:t xml:space="preserve">The public acquittal website </w:t>
      </w:r>
      <w:r>
        <w:rPr>
          <w:color w:val="6D6E71"/>
          <w:spacing w:val="-3"/>
          <w:sz w:val="14"/>
        </w:rPr>
        <w:t xml:space="preserve">(https://www.vic. </w:t>
      </w:r>
      <w:r>
        <w:rPr>
          <w:color w:val="6D6E71"/>
          <w:sz w:val="14"/>
        </w:rPr>
        <w:t>gov.au/familyviolence/ recommendations.</w:t>
      </w:r>
    </w:p>
    <w:p w:rsidR="00C7275B" w:rsidRDefault="008851A7">
      <w:pPr>
        <w:spacing w:line="235" w:lineRule="auto"/>
        <w:ind w:left="1133" w:right="9151"/>
        <w:rPr>
          <w:sz w:val="14"/>
        </w:rPr>
      </w:pPr>
      <w:r>
        <w:rPr>
          <w:color w:val="6D6E71"/>
          <w:sz w:val="14"/>
        </w:rPr>
        <w:t>html) is a government website listing every recommendation in the Royal Commission’s report. It shows progress of each recommendation as either ‘not started’,</w:t>
      </w:r>
    </w:p>
    <w:p w:rsidR="00C7275B" w:rsidRDefault="008851A7">
      <w:pPr>
        <w:spacing w:line="235" w:lineRule="auto"/>
        <w:ind w:left="1133" w:right="9737"/>
        <w:rPr>
          <w:sz w:val="14"/>
        </w:rPr>
      </w:pPr>
      <w:r>
        <w:rPr>
          <w:color w:val="6D6E71"/>
          <w:sz w:val="14"/>
        </w:rPr>
        <w:t>‘in progress’ or ‘implemented’.</w:t>
      </w:r>
    </w:p>
    <w:p w:rsidR="00C7275B" w:rsidRDefault="00C7275B">
      <w:pPr>
        <w:spacing w:line="235" w:lineRule="auto"/>
        <w:rPr>
          <w:sz w:val="14"/>
        </w:rPr>
        <w:sectPr w:rsidR="00C7275B">
          <w:type w:val="continuous"/>
          <w:pgSz w:w="11910" w:h="16840"/>
          <w:pgMar w:top="1060" w:right="0" w:bottom="0" w:left="0" w:header="720" w:footer="720" w:gutter="0"/>
          <w:cols w:space="720"/>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11"/>
        <w:rPr>
          <w:sz w:val="29"/>
        </w:rPr>
      </w:pPr>
    </w:p>
    <w:p w:rsidR="00C7275B" w:rsidRDefault="00C7275B">
      <w:pPr>
        <w:rPr>
          <w:sz w:val="29"/>
        </w:rPr>
        <w:sectPr w:rsidR="00C7275B">
          <w:pgSz w:w="11910" w:h="16840"/>
          <w:pgMar w:top="1580" w:right="0" w:bottom="620" w:left="0" w:header="0" w:footer="431" w:gutter="0"/>
          <w:cols w:space="720"/>
        </w:sectPr>
      </w:pPr>
    </w:p>
    <w:p w:rsidR="00C7275B" w:rsidRDefault="006F017D">
      <w:pPr>
        <w:pStyle w:val="BodyText"/>
        <w:spacing w:before="74" w:line="256" w:lineRule="auto"/>
        <w:ind w:left="1870" w:right="224"/>
      </w:pPr>
      <w:r>
        <w:rPr>
          <w:noProof/>
        </w:rPr>
        <mc:AlternateContent>
          <mc:Choice Requires="wps">
            <w:drawing>
              <wp:anchor distT="0" distB="0" distL="114300" distR="114300" simplePos="0" relativeHeight="2872" behindDoc="0" locked="1" layoutInCell="1" allowOverlap="1">
                <wp:simplePos x="0" y="0"/>
                <wp:positionH relativeFrom="page">
                  <wp:posOffset>7275830</wp:posOffset>
                </wp:positionH>
                <wp:positionV relativeFrom="page">
                  <wp:posOffset>4151630</wp:posOffset>
                </wp:positionV>
                <wp:extent cx="138960" cy="1602720"/>
                <wp:effectExtent l="0" t="0" r="1270" b="10795"/>
                <wp:wrapNone/>
                <wp:docPr id="10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60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Managing the reform more actively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52" type="#_x0000_t202" style="position:absolute;left:0;text-align:left;margin-left:572.9pt;margin-top:326.9pt;width:10.95pt;height:126.2pt;z-index: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Managing the reform more actively</w:t>
                      </w:r>
                    </w:p>
                  </w:txbxContent>
                </v:textbox>
                <w10:wrap anchorx="page" anchory="page"/>
                <w10:anchorlock/>
              </v:shape>
            </w:pict>
          </mc:Fallback>
        </mc:AlternateContent>
      </w:r>
      <w:r>
        <w:rPr>
          <w:noProof/>
        </w:rPr>
        <mc:AlternateContent>
          <mc:Choice Requires="wps">
            <w:drawing>
              <wp:anchor distT="0" distB="0" distL="114300" distR="114300" simplePos="0" relativeHeight="2896" behindDoc="0" locked="1" layoutInCell="1" allowOverlap="1">
                <wp:simplePos x="0" y="0"/>
                <wp:positionH relativeFrom="page">
                  <wp:posOffset>7275830</wp:posOffset>
                </wp:positionH>
                <wp:positionV relativeFrom="page">
                  <wp:posOffset>1868805</wp:posOffset>
                </wp:positionV>
                <wp:extent cx="138960" cy="1830600"/>
                <wp:effectExtent l="0" t="0" r="1270" b="11430"/>
                <wp:wrapNone/>
                <wp:docPr id="1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183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C9D9F0"/>
                                <w:sz w:val="14"/>
                              </w:rPr>
                              <w:t>Further developing a systemic approach</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53" type="#_x0000_t202" style="position:absolute;left:0;text-align:left;margin-left:572.9pt;margin-top:147.15pt;width:10.95pt;height:144.15pt;z-index: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C9D9F0"/>
                          <w:sz w:val="14"/>
                        </w:rPr>
                        <w:t>Further developing a systemic approach</w:t>
                      </w:r>
                    </w:p>
                  </w:txbxContent>
                </v:textbox>
                <w10:wrap anchorx="page" anchory="page"/>
                <w10:anchorlock/>
              </v:shape>
            </w:pict>
          </mc:Fallback>
        </mc:AlternateContent>
      </w:r>
      <w:r w:rsidR="008851A7">
        <w:rPr>
          <w:color w:val="414042"/>
          <w:w w:val="105"/>
        </w:rPr>
        <w:t>The other publication the government has said comprises the official implementation plan under the Act is the public acquittal website. However, the public acquittal website does not contain the structure or level of detail expected of an implementation plan. It contains some limited narrative under</w:t>
      </w:r>
    </w:p>
    <w:p w:rsidR="00C7275B" w:rsidRDefault="008851A7">
      <w:pPr>
        <w:pStyle w:val="BodyText"/>
        <w:spacing w:before="1" w:line="256" w:lineRule="auto"/>
        <w:ind w:left="1870"/>
      </w:pPr>
      <w:r>
        <w:rPr>
          <w:color w:val="414042"/>
          <w:w w:val="105"/>
        </w:rPr>
        <w:t>the</w:t>
      </w:r>
      <w:r>
        <w:rPr>
          <w:color w:val="414042"/>
          <w:spacing w:val="-6"/>
          <w:w w:val="105"/>
        </w:rPr>
        <w:t xml:space="preserve"> </w:t>
      </w:r>
      <w:r>
        <w:rPr>
          <w:color w:val="414042"/>
          <w:w w:val="105"/>
        </w:rPr>
        <w:t>headings</w:t>
      </w:r>
      <w:r>
        <w:rPr>
          <w:color w:val="414042"/>
          <w:spacing w:val="-6"/>
          <w:w w:val="105"/>
        </w:rPr>
        <w:t xml:space="preserve"> </w:t>
      </w:r>
      <w:r>
        <w:rPr>
          <w:color w:val="414042"/>
          <w:w w:val="105"/>
        </w:rPr>
        <w:t>‘What</w:t>
      </w:r>
      <w:r>
        <w:rPr>
          <w:color w:val="414042"/>
          <w:spacing w:val="-6"/>
          <w:w w:val="105"/>
        </w:rPr>
        <w:t xml:space="preserve"> </w:t>
      </w:r>
      <w:r>
        <w:rPr>
          <w:color w:val="414042"/>
          <w:w w:val="105"/>
        </w:rPr>
        <w:t>we</w:t>
      </w:r>
      <w:r>
        <w:rPr>
          <w:color w:val="414042"/>
          <w:spacing w:val="-6"/>
          <w:w w:val="105"/>
        </w:rPr>
        <w:t xml:space="preserve"> </w:t>
      </w:r>
      <w:r>
        <w:rPr>
          <w:color w:val="414042"/>
          <w:w w:val="105"/>
        </w:rPr>
        <w:t>are</w:t>
      </w:r>
      <w:r>
        <w:rPr>
          <w:color w:val="414042"/>
          <w:spacing w:val="-6"/>
          <w:w w:val="105"/>
        </w:rPr>
        <w:t xml:space="preserve"> </w:t>
      </w:r>
      <w:r>
        <w:rPr>
          <w:color w:val="414042"/>
          <w:w w:val="105"/>
        </w:rPr>
        <w:t>doing’</w:t>
      </w:r>
      <w:r>
        <w:rPr>
          <w:color w:val="414042"/>
          <w:spacing w:val="-6"/>
          <w:w w:val="105"/>
        </w:rPr>
        <w:t xml:space="preserve"> </w:t>
      </w:r>
      <w:r>
        <w:rPr>
          <w:color w:val="414042"/>
          <w:w w:val="105"/>
        </w:rPr>
        <w:t>and</w:t>
      </w:r>
      <w:r>
        <w:rPr>
          <w:color w:val="414042"/>
          <w:spacing w:val="-6"/>
          <w:w w:val="105"/>
        </w:rPr>
        <w:t xml:space="preserve"> </w:t>
      </w:r>
      <w:r>
        <w:rPr>
          <w:color w:val="414042"/>
          <w:w w:val="105"/>
        </w:rPr>
        <w:t>‘Where</w:t>
      </w:r>
      <w:r>
        <w:rPr>
          <w:color w:val="414042"/>
          <w:spacing w:val="-6"/>
          <w:w w:val="105"/>
        </w:rPr>
        <w:t xml:space="preserve"> </w:t>
      </w:r>
      <w:r>
        <w:rPr>
          <w:color w:val="414042"/>
          <w:w w:val="105"/>
        </w:rPr>
        <w:t>we</w:t>
      </w:r>
      <w:r>
        <w:rPr>
          <w:color w:val="414042"/>
          <w:spacing w:val="-6"/>
          <w:w w:val="105"/>
        </w:rPr>
        <w:t xml:space="preserve"> </w:t>
      </w:r>
      <w:r>
        <w:rPr>
          <w:color w:val="414042"/>
          <w:w w:val="105"/>
        </w:rPr>
        <w:t>are</w:t>
      </w:r>
      <w:r>
        <w:rPr>
          <w:color w:val="414042"/>
          <w:spacing w:val="-6"/>
          <w:w w:val="105"/>
        </w:rPr>
        <w:t xml:space="preserve"> </w:t>
      </w:r>
      <w:r>
        <w:rPr>
          <w:color w:val="414042"/>
          <w:w w:val="105"/>
        </w:rPr>
        <w:t>up</w:t>
      </w:r>
      <w:r>
        <w:rPr>
          <w:color w:val="414042"/>
          <w:spacing w:val="-6"/>
          <w:w w:val="105"/>
        </w:rPr>
        <w:t xml:space="preserve"> </w:t>
      </w:r>
      <w:r>
        <w:rPr>
          <w:color w:val="414042"/>
          <w:w w:val="105"/>
        </w:rPr>
        <w:t>to’,</w:t>
      </w:r>
      <w:r>
        <w:rPr>
          <w:color w:val="414042"/>
          <w:spacing w:val="-6"/>
          <w:w w:val="105"/>
        </w:rPr>
        <w:t xml:space="preserve"> </w:t>
      </w:r>
      <w:r>
        <w:rPr>
          <w:color w:val="414042"/>
          <w:w w:val="105"/>
        </w:rPr>
        <w:t>but</w:t>
      </w:r>
      <w:r>
        <w:rPr>
          <w:color w:val="414042"/>
          <w:spacing w:val="-6"/>
          <w:w w:val="105"/>
        </w:rPr>
        <w:t xml:space="preserve"> </w:t>
      </w:r>
      <w:r>
        <w:rPr>
          <w:color w:val="414042"/>
          <w:w w:val="105"/>
        </w:rPr>
        <w:t>this</w:t>
      </w:r>
      <w:r>
        <w:rPr>
          <w:color w:val="414042"/>
          <w:spacing w:val="-6"/>
          <w:w w:val="105"/>
        </w:rPr>
        <w:t xml:space="preserve"> </w:t>
      </w:r>
      <w:r>
        <w:rPr>
          <w:color w:val="414042"/>
          <w:w w:val="105"/>
        </w:rPr>
        <w:t>is</w:t>
      </w:r>
      <w:r>
        <w:rPr>
          <w:color w:val="414042"/>
          <w:spacing w:val="-6"/>
          <w:w w:val="105"/>
        </w:rPr>
        <w:t xml:space="preserve"> </w:t>
      </w:r>
      <w:r>
        <w:rPr>
          <w:color w:val="414042"/>
          <w:w w:val="105"/>
        </w:rPr>
        <w:t>high</w:t>
      </w:r>
      <w:r>
        <w:rPr>
          <w:color w:val="414042"/>
          <w:spacing w:val="-6"/>
          <w:w w:val="105"/>
        </w:rPr>
        <w:t xml:space="preserve"> </w:t>
      </w:r>
      <w:r>
        <w:rPr>
          <w:color w:val="414042"/>
          <w:w w:val="105"/>
        </w:rPr>
        <w:t>level, difficult</w:t>
      </w:r>
      <w:r>
        <w:rPr>
          <w:color w:val="414042"/>
          <w:spacing w:val="-9"/>
          <w:w w:val="105"/>
        </w:rPr>
        <w:t xml:space="preserve"> </w:t>
      </w:r>
      <w:r>
        <w:rPr>
          <w:color w:val="414042"/>
          <w:w w:val="105"/>
        </w:rPr>
        <w:t>to</w:t>
      </w:r>
      <w:r>
        <w:rPr>
          <w:color w:val="414042"/>
          <w:spacing w:val="-9"/>
          <w:w w:val="105"/>
        </w:rPr>
        <w:t xml:space="preserve"> </w:t>
      </w:r>
      <w:r>
        <w:rPr>
          <w:color w:val="414042"/>
          <w:w w:val="105"/>
        </w:rPr>
        <w:t>monitor</w:t>
      </w:r>
      <w:r>
        <w:rPr>
          <w:color w:val="414042"/>
          <w:spacing w:val="-9"/>
          <w:w w:val="105"/>
        </w:rPr>
        <w:t xml:space="preserve"> </w:t>
      </w:r>
      <w:r>
        <w:rPr>
          <w:color w:val="414042"/>
          <w:w w:val="105"/>
        </w:rPr>
        <w:t>against,</w:t>
      </w:r>
      <w:r>
        <w:rPr>
          <w:color w:val="414042"/>
          <w:spacing w:val="-9"/>
          <w:w w:val="105"/>
        </w:rPr>
        <w:t xml:space="preserve"> </w:t>
      </w:r>
      <w:r>
        <w:rPr>
          <w:color w:val="414042"/>
          <w:w w:val="105"/>
        </w:rPr>
        <w:t>and</w:t>
      </w:r>
      <w:r>
        <w:rPr>
          <w:color w:val="414042"/>
          <w:spacing w:val="-9"/>
          <w:w w:val="105"/>
        </w:rPr>
        <w:t xml:space="preserve"> </w:t>
      </w:r>
      <w:r>
        <w:rPr>
          <w:color w:val="414042"/>
          <w:w w:val="105"/>
        </w:rPr>
        <w:t>does</w:t>
      </w:r>
      <w:r>
        <w:rPr>
          <w:color w:val="414042"/>
          <w:spacing w:val="-9"/>
          <w:w w:val="105"/>
        </w:rPr>
        <w:t xml:space="preserve"> </w:t>
      </w:r>
      <w:r>
        <w:rPr>
          <w:color w:val="414042"/>
          <w:w w:val="105"/>
        </w:rPr>
        <w:t>not</w:t>
      </w:r>
      <w:r>
        <w:rPr>
          <w:color w:val="414042"/>
          <w:spacing w:val="-9"/>
          <w:w w:val="105"/>
        </w:rPr>
        <w:t xml:space="preserve"> </w:t>
      </w:r>
      <w:r>
        <w:rPr>
          <w:color w:val="414042"/>
          <w:w w:val="105"/>
        </w:rPr>
        <w:t>contain</w:t>
      </w:r>
      <w:r>
        <w:rPr>
          <w:color w:val="414042"/>
          <w:spacing w:val="-9"/>
          <w:w w:val="105"/>
        </w:rPr>
        <w:t xml:space="preserve"> </w:t>
      </w:r>
      <w:r>
        <w:rPr>
          <w:color w:val="414042"/>
          <w:w w:val="105"/>
        </w:rPr>
        <w:t>some</w:t>
      </w:r>
      <w:r>
        <w:rPr>
          <w:color w:val="414042"/>
          <w:spacing w:val="-9"/>
          <w:w w:val="105"/>
        </w:rPr>
        <w:t xml:space="preserve"> </w:t>
      </w:r>
      <w:r>
        <w:rPr>
          <w:color w:val="414042"/>
          <w:w w:val="105"/>
        </w:rPr>
        <w:t>of</w:t>
      </w:r>
      <w:r>
        <w:rPr>
          <w:color w:val="414042"/>
          <w:spacing w:val="-9"/>
          <w:w w:val="105"/>
        </w:rPr>
        <w:t xml:space="preserve"> </w:t>
      </w:r>
      <w:r>
        <w:rPr>
          <w:color w:val="414042"/>
          <w:w w:val="105"/>
        </w:rPr>
        <w:t>the</w:t>
      </w:r>
      <w:r>
        <w:rPr>
          <w:color w:val="414042"/>
          <w:spacing w:val="-9"/>
          <w:w w:val="105"/>
        </w:rPr>
        <w:t xml:space="preserve"> </w:t>
      </w:r>
      <w:r>
        <w:rPr>
          <w:color w:val="414042"/>
          <w:w w:val="105"/>
        </w:rPr>
        <w:t>essential</w:t>
      </w:r>
      <w:r>
        <w:rPr>
          <w:color w:val="414042"/>
          <w:spacing w:val="-9"/>
          <w:w w:val="105"/>
        </w:rPr>
        <w:t xml:space="preserve"> </w:t>
      </w:r>
      <w:r>
        <w:rPr>
          <w:color w:val="414042"/>
          <w:w w:val="105"/>
        </w:rPr>
        <w:t>elements outlined in Box 3B. It is a public status update on the recommendations and does not show how the reform activities fit together, the order in which they must</w:t>
      </w:r>
      <w:r>
        <w:rPr>
          <w:color w:val="414042"/>
          <w:spacing w:val="-4"/>
          <w:w w:val="105"/>
        </w:rPr>
        <w:t xml:space="preserve"> </w:t>
      </w:r>
      <w:r>
        <w:rPr>
          <w:color w:val="414042"/>
          <w:w w:val="105"/>
        </w:rPr>
        <w:t>be</w:t>
      </w:r>
      <w:r>
        <w:rPr>
          <w:color w:val="414042"/>
          <w:spacing w:val="-4"/>
          <w:w w:val="105"/>
        </w:rPr>
        <w:t xml:space="preserve"> </w:t>
      </w:r>
      <w:r>
        <w:rPr>
          <w:color w:val="414042"/>
          <w:w w:val="105"/>
        </w:rPr>
        <w:t>done,</w:t>
      </w:r>
      <w:r>
        <w:rPr>
          <w:color w:val="414042"/>
          <w:spacing w:val="-4"/>
          <w:w w:val="105"/>
        </w:rPr>
        <w:t xml:space="preserve"> </w:t>
      </w:r>
      <w:r>
        <w:rPr>
          <w:color w:val="414042"/>
          <w:w w:val="105"/>
        </w:rPr>
        <w:t>or</w:t>
      </w:r>
      <w:r>
        <w:rPr>
          <w:color w:val="414042"/>
          <w:spacing w:val="-4"/>
          <w:w w:val="105"/>
        </w:rPr>
        <w:t xml:space="preserve"> </w:t>
      </w:r>
      <w:r>
        <w:rPr>
          <w:color w:val="414042"/>
          <w:w w:val="105"/>
        </w:rPr>
        <w:t>what</w:t>
      </w:r>
      <w:r>
        <w:rPr>
          <w:color w:val="414042"/>
          <w:spacing w:val="-4"/>
          <w:w w:val="105"/>
        </w:rPr>
        <w:t xml:space="preserve"> </w:t>
      </w:r>
      <w:r>
        <w:rPr>
          <w:color w:val="414042"/>
          <w:w w:val="105"/>
        </w:rPr>
        <w:t>they</w:t>
      </w:r>
      <w:r>
        <w:rPr>
          <w:color w:val="414042"/>
          <w:spacing w:val="-4"/>
          <w:w w:val="105"/>
        </w:rPr>
        <w:t xml:space="preserve"> </w:t>
      </w:r>
      <w:r>
        <w:rPr>
          <w:color w:val="414042"/>
          <w:w w:val="105"/>
        </w:rPr>
        <w:t>ultimately</w:t>
      </w:r>
      <w:r>
        <w:rPr>
          <w:color w:val="414042"/>
          <w:spacing w:val="-4"/>
          <w:w w:val="105"/>
        </w:rPr>
        <w:t xml:space="preserve"> </w:t>
      </w:r>
      <w:r>
        <w:rPr>
          <w:color w:val="414042"/>
          <w:w w:val="105"/>
        </w:rPr>
        <w:t>create</w:t>
      </w:r>
      <w:r>
        <w:rPr>
          <w:color w:val="414042"/>
          <w:spacing w:val="-4"/>
          <w:w w:val="105"/>
        </w:rPr>
        <w:t xml:space="preserve"> </w:t>
      </w:r>
      <w:r>
        <w:rPr>
          <w:color w:val="414042"/>
          <w:w w:val="105"/>
        </w:rPr>
        <w:t>in</w:t>
      </w:r>
      <w:r>
        <w:rPr>
          <w:color w:val="414042"/>
          <w:spacing w:val="-4"/>
          <w:w w:val="105"/>
        </w:rPr>
        <w:t xml:space="preserve"> </w:t>
      </w:r>
      <w:r>
        <w:rPr>
          <w:color w:val="414042"/>
          <w:w w:val="105"/>
        </w:rPr>
        <w:t>terms</w:t>
      </w:r>
      <w:r>
        <w:rPr>
          <w:color w:val="414042"/>
          <w:spacing w:val="-4"/>
          <w:w w:val="105"/>
        </w:rPr>
        <w:t xml:space="preserve"> </w:t>
      </w:r>
      <w:r>
        <w:rPr>
          <w:color w:val="414042"/>
          <w:w w:val="105"/>
        </w:rPr>
        <w:t>of</w:t>
      </w:r>
      <w:r>
        <w:rPr>
          <w:color w:val="414042"/>
          <w:spacing w:val="-4"/>
          <w:w w:val="105"/>
        </w:rPr>
        <w:t xml:space="preserve"> </w:t>
      </w:r>
      <w:r>
        <w:rPr>
          <w:color w:val="414042"/>
          <w:w w:val="105"/>
        </w:rPr>
        <w:t>system</w:t>
      </w:r>
      <w:r>
        <w:rPr>
          <w:color w:val="414042"/>
          <w:spacing w:val="-4"/>
          <w:w w:val="105"/>
        </w:rPr>
        <w:t xml:space="preserve"> </w:t>
      </w:r>
      <w:r>
        <w:rPr>
          <w:color w:val="414042"/>
          <w:w w:val="105"/>
        </w:rPr>
        <w:t>reform.</w:t>
      </w:r>
    </w:p>
    <w:p w:rsidR="00C7275B" w:rsidRDefault="008851A7">
      <w:pPr>
        <w:pStyle w:val="BodyText"/>
        <w:spacing w:before="127" w:line="256" w:lineRule="auto"/>
        <w:ind w:left="1870" w:right="144"/>
      </w:pPr>
      <w:r>
        <w:rPr>
          <w:color w:val="414042"/>
          <w:w w:val="105"/>
        </w:rPr>
        <w:t>The Department of Premier and Cabinet has advised that it believes its new reporting system, the Enterprise Reporting and Project Management System (ERPM), fulfils the elements of an implementation plan as described in Box 3B. This system was introduced in October 2017 and has greatly enhanced the potential for effective monitoring and reporting. Agencies are expected to</w:t>
      </w:r>
    </w:p>
    <w:p w:rsidR="00C7275B" w:rsidRDefault="008851A7">
      <w:pPr>
        <w:pStyle w:val="BodyText"/>
        <w:spacing w:before="2"/>
        <w:ind w:left="1870"/>
      </w:pPr>
      <w:r>
        <w:rPr>
          <w:color w:val="414042"/>
          <w:w w:val="105"/>
        </w:rPr>
        <w:t>use this to manage their projects on a day-to-day basis. It has the capacity</w:t>
      </w:r>
    </w:p>
    <w:p w:rsidR="00C7275B" w:rsidRDefault="008851A7">
      <w:pPr>
        <w:pStyle w:val="BodyText"/>
        <w:spacing w:before="16" w:line="256" w:lineRule="auto"/>
        <w:ind w:left="1870" w:right="-4"/>
      </w:pPr>
      <w:r>
        <w:rPr>
          <w:color w:val="414042"/>
          <w:w w:val="105"/>
        </w:rPr>
        <w:t>to provide status reporting, schedule management, risk and issue information, and budget information, and therefore could support essential planning and monitoring activities that have not yet been done, such as critical path planning.</w:t>
      </w:r>
    </w:p>
    <w:p w:rsidR="00C7275B" w:rsidRDefault="008851A7">
      <w:pPr>
        <w:pStyle w:val="BodyText"/>
        <w:spacing w:before="2" w:line="256" w:lineRule="auto"/>
        <w:ind w:left="1870" w:right="226"/>
        <w:jc w:val="both"/>
      </w:pPr>
      <w:r>
        <w:rPr>
          <w:color w:val="414042"/>
          <w:w w:val="105"/>
        </w:rPr>
        <w:t>However,</w:t>
      </w:r>
      <w:r>
        <w:rPr>
          <w:color w:val="414042"/>
          <w:spacing w:val="-9"/>
          <w:w w:val="105"/>
        </w:rPr>
        <w:t xml:space="preserve"> </w:t>
      </w:r>
      <w:r>
        <w:rPr>
          <w:color w:val="414042"/>
          <w:w w:val="105"/>
        </w:rPr>
        <w:t>while</w:t>
      </w:r>
      <w:r>
        <w:rPr>
          <w:color w:val="414042"/>
          <w:spacing w:val="-9"/>
          <w:w w:val="105"/>
        </w:rPr>
        <w:t xml:space="preserve"> </w:t>
      </w:r>
      <w:r>
        <w:rPr>
          <w:color w:val="414042"/>
          <w:w w:val="105"/>
        </w:rPr>
        <w:t>the</w:t>
      </w:r>
      <w:r>
        <w:rPr>
          <w:color w:val="414042"/>
          <w:spacing w:val="-9"/>
          <w:w w:val="105"/>
        </w:rPr>
        <w:t xml:space="preserve"> </w:t>
      </w:r>
      <w:r>
        <w:rPr>
          <w:color w:val="414042"/>
          <w:w w:val="105"/>
        </w:rPr>
        <w:t>ERPM</w:t>
      </w:r>
      <w:r>
        <w:rPr>
          <w:color w:val="414042"/>
          <w:spacing w:val="-9"/>
          <w:w w:val="105"/>
        </w:rPr>
        <w:t xml:space="preserve"> </w:t>
      </w:r>
      <w:r>
        <w:rPr>
          <w:color w:val="414042"/>
          <w:w w:val="105"/>
        </w:rPr>
        <w:t>can</w:t>
      </w:r>
      <w:r>
        <w:rPr>
          <w:color w:val="414042"/>
          <w:spacing w:val="-9"/>
          <w:w w:val="105"/>
        </w:rPr>
        <w:t xml:space="preserve"> </w:t>
      </w:r>
      <w:r>
        <w:rPr>
          <w:color w:val="414042"/>
          <w:w w:val="105"/>
        </w:rPr>
        <w:t>help</w:t>
      </w:r>
      <w:r>
        <w:rPr>
          <w:color w:val="414042"/>
          <w:spacing w:val="-9"/>
          <w:w w:val="105"/>
        </w:rPr>
        <w:t xml:space="preserve"> </w:t>
      </w:r>
      <w:r>
        <w:rPr>
          <w:color w:val="414042"/>
          <w:w w:val="105"/>
        </w:rPr>
        <w:t>provide</w:t>
      </w:r>
      <w:r>
        <w:rPr>
          <w:color w:val="414042"/>
          <w:spacing w:val="-9"/>
          <w:w w:val="105"/>
        </w:rPr>
        <w:t xml:space="preserve"> </w:t>
      </w:r>
      <w:r>
        <w:rPr>
          <w:color w:val="414042"/>
          <w:w w:val="105"/>
        </w:rPr>
        <w:t>data</w:t>
      </w:r>
      <w:r>
        <w:rPr>
          <w:color w:val="414042"/>
          <w:spacing w:val="-9"/>
          <w:w w:val="105"/>
        </w:rPr>
        <w:t xml:space="preserve"> </w:t>
      </w:r>
      <w:r>
        <w:rPr>
          <w:color w:val="414042"/>
          <w:w w:val="105"/>
        </w:rPr>
        <w:t>for</w:t>
      </w:r>
      <w:r>
        <w:rPr>
          <w:color w:val="414042"/>
          <w:spacing w:val="-9"/>
          <w:w w:val="105"/>
        </w:rPr>
        <w:t xml:space="preserve"> </w:t>
      </w:r>
      <w:r>
        <w:rPr>
          <w:color w:val="414042"/>
          <w:w w:val="105"/>
        </w:rPr>
        <w:t>planning</w:t>
      </w:r>
      <w:r>
        <w:rPr>
          <w:color w:val="414042"/>
          <w:spacing w:val="-9"/>
          <w:w w:val="105"/>
        </w:rPr>
        <w:t xml:space="preserve"> </w:t>
      </w:r>
      <w:r>
        <w:rPr>
          <w:color w:val="414042"/>
          <w:w w:val="105"/>
        </w:rPr>
        <w:t>activities,</w:t>
      </w:r>
      <w:r>
        <w:rPr>
          <w:color w:val="414042"/>
          <w:spacing w:val="-9"/>
          <w:w w:val="105"/>
        </w:rPr>
        <w:t xml:space="preserve"> </w:t>
      </w:r>
      <w:r>
        <w:rPr>
          <w:color w:val="414042"/>
          <w:w w:val="105"/>
        </w:rPr>
        <w:t>it</w:t>
      </w:r>
      <w:r>
        <w:rPr>
          <w:color w:val="414042"/>
          <w:spacing w:val="-9"/>
          <w:w w:val="105"/>
        </w:rPr>
        <w:t xml:space="preserve"> </w:t>
      </w:r>
      <w:r>
        <w:rPr>
          <w:color w:val="414042"/>
          <w:w w:val="105"/>
        </w:rPr>
        <w:t>is</w:t>
      </w:r>
      <w:r>
        <w:rPr>
          <w:color w:val="414042"/>
          <w:spacing w:val="-9"/>
          <w:w w:val="105"/>
        </w:rPr>
        <w:t xml:space="preserve"> </w:t>
      </w:r>
      <w:r>
        <w:rPr>
          <w:color w:val="414042"/>
          <w:w w:val="105"/>
        </w:rPr>
        <w:t xml:space="preserve">not a substitute for them, and as at </w:t>
      </w:r>
      <w:r>
        <w:rPr>
          <w:color w:val="414042"/>
          <w:w w:val="115"/>
        </w:rPr>
        <w:t xml:space="preserve">1 </w:t>
      </w:r>
      <w:r>
        <w:rPr>
          <w:color w:val="414042"/>
          <w:w w:val="105"/>
        </w:rPr>
        <w:t>November 2017 and since then, there are no indications that it has been used for planning</w:t>
      </w:r>
      <w:r>
        <w:rPr>
          <w:color w:val="414042"/>
          <w:spacing w:val="-12"/>
          <w:w w:val="105"/>
        </w:rPr>
        <w:t xml:space="preserve"> </w:t>
      </w:r>
      <w:r>
        <w:rPr>
          <w:color w:val="414042"/>
          <w:w w:val="105"/>
        </w:rPr>
        <w:t>activities.</w:t>
      </w:r>
    </w:p>
    <w:p w:rsidR="00C7275B" w:rsidRDefault="008851A7">
      <w:pPr>
        <w:pStyle w:val="BodyText"/>
        <w:spacing w:before="126" w:line="256" w:lineRule="auto"/>
        <w:ind w:left="1870" w:right="74"/>
        <w:rPr>
          <w:sz w:val="9"/>
        </w:rPr>
      </w:pPr>
      <w:r>
        <w:rPr>
          <w:color w:val="414042"/>
          <w:w w:val="105"/>
        </w:rPr>
        <w:t xml:space="preserve">Agencies have been working to </w:t>
      </w:r>
      <w:r>
        <w:rPr>
          <w:color w:val="414042"/>
          <w:spacing w:val="-3"/>
          <w:w w:val="105"/>
        </w:rPr>
        <w:t xml:space="preserve">create </w:t>
      </w:r>
      <w:r>
        <w:rPr>
          <w:color w:val="414042"/>
          <w:w w:val="105"/>
        </w:rPr>
        <w:t xml:space="preserve">project plans. </w:t>
      </w:r>
      <w:r>
        <w:rPr>
          <w:color w:val="414042"/>
          <w:spacing w:val="-3"/>
          <w:w w:val="105"/>
        </w:rPr>
        <w:t xml:space="preserve">For </w:t>
      </w:r>
      <w:r>
        <w:rPr>
          <w:color w:val="414042"/>
          <w:w w:val="105"/>
        </w:rPr>
        <w:t xml:space="preserve">example, </w:t>
      </w:r>
      <w:r>
        <w:rPr>
          <w:color w:val="414042"/>
          <w:spacing w:val="-3"/>
          <w:w w:val="105"/>
        </w:rPr>
        <w:t>Family Safety Victoria</w:t>
      </w:r>
      <w:r>
        <w:rPr>
          <w:color w:val="414042"/>
          <w:spacing w:val="-17"/>
          <w:w w:val="105"/>
        </w:rPr>
        <w:t xml:space="preserve"> </w:t>
      </w:r>
      <w:r>
        <w:rPr>
          <w:color w:val="414042"/>
          <w:w w:val="105"/>
        </w:rPr>
        <w:t>has</w:t>
      </w:r>
      <w:r>
        <w:rPr>
          <w:color w:val="414042"/>
          <w:spacing w:val="-17"/>
          <w:w w:val="105"/>
        </w:rPr>
        <w:t xml:space="preserve"> </w:t>
      </w:r>
      <w:r>
        <w:rPr>
          <w:color w:val="414042"/>
          <w:w w:val="105"/>
        </w:rPr>
        <w:t>been</w:t>
      </w:r>
      <w:r>
        <w:rPr>
          <w:color w:val="414042"/>
          <w:spacing w:val="-17"/>
          <w:w w:val="105"/>
        </w:rPr>
        <w:t xml:space="preserve"> </w:t>
      </w:r>
      <w:r>
        <w:rPr>
          <w:color w:val="414042"/>
          <w:w w:val="105"/>
        </w:rPr>
        <w:t>working</w:t>
      </w:r>
      <w:r>
        <w:rPr>
          <w:color w:val="414042"/>
          <w:spacing w:val="-17"/>
          <w:w w:val="105"/>
        </w:rPr>
        <w:t xml:space="preserve"> </w:t>
      </w:r>
      <w:r>
        <w:rPr>
          <w:color w:val="414042"/>
          <w:w w:val="105"/>
        </w:rPr>
        <w:t>to</w:t>
      </w:r>
      <w:r>
        <w:rPr>
          <w:color w:val="414042"/>
          <w:spacing w:val="-17"/>
          <w:w w:val="105"/>
        </w:rPr>
        <w:t xml:space="preserve"> </w:t>
      </w:r>
      <w:r>
        <w:rPr>
          <w:color w:val="414042"/>
          <w:spacing w:val="-3"/>
          <w:w w:val="105"/>
        </w:rPr>
        <w:t>create</w:t>
      </w:r>
      <w:r>
        <w:rPr>
          <w:color w:val="414042"/>
          <w:spacing w:val="-17"/>
          <w:w w:val="105"/>
        </w:rPr>
        <w:t xml:space="preserve"> </w:t>
      </w:r>
      <w:r>
        <w:rPr>
          <w:color w:val="414042"/>
          <w:w w:val="105"/>
        </w:rPr>
        <w:t>project</w:t>
      </w:r>
      <w:r>
        <w:rPr>
          <w:color w:val="414042"/>
          <w:spacing w:val="-17"/>
          <w:w w:val="105"/>
        </w:rPr>
        <w:t xml:space="preserve"> </w:t>
      </w:r>
      <w:r>
        <w:rPr>
          <w:color w:val="414042"/>
          <w:w w:val="105"/>
        </w:rPr>
        <w:t>plans</w:t>
      </w:r>
      <w:r>
        <w:rPr>
          <w:color w:val="414042"/>
          <w:spacing w:val="-17"/>
          <w:w w:val="105"/>
        </w:rPr>
        <w:t xml:space="preserve"> </w:t>
      </w:r>
      <w:r>
        <w:rPr>
          <w:color w:val="414042"/>
          <w:spacing w:val="-2"/>
          <w:w w:val="105"/>
        </w:rPr>
        <w:t>for</w:t>
      </w:r>
      <w:r>
        <w:rPr>
          <w:color w:val="414042"/>
          <w:spacing w:val="-17"/>
          <w:w w:val="105"/>
        </w:rPr>
        <w:t xml:space="preserve"> </w:t>
      </w:r>
      <w:r>
        <w:rPr>
          <w:color w:val="414042"/>
          <w:w w:val="105"/>
        </w:rPr>
        <w:t>the</w:t>
      </w:r>
      <w:r>
        <w:rPr>
          <w:color w:val="414042"/>
          <w:spacing w:val="-17"/>
          <w:w w:val="105"/>
        </w:rPr>
        <w:t xml:space="preserve"> </w:t>
      </w:r>
      <w:r>
        <w:rPr>
          <w:color w:val="414042"/>
          <w:w w:val="105"/>
        </w:rPr>
        <w:t>Support</w:t>
      </w:r>
      <w:r>
        <w:rPr>
          <w:color w:val="414042"/>
          <w:spacing w:val="-17"/>
          <w:w w:val="105"/>
        </w:rPr>
        <w:t xml:space="preserve"> </w:t>
      </w:r>
      <w:r>
        <w:rPr>
          <w:color w:val="414042"/>
          <w:w w:val="105"/>
        </w:rPr>
        <w:t>and</w:t>
      </w:r>
      <w:r>
        <w:rPr>
          <w:color w:val="414042"/>
          <w:spacing w:val="-17"/>
          <w:w w:val="105"/>
        </w:rPr>
        <w:t xml:space="preserve"> </w:t>
      </w:r>
      <w:r>
        <w:rPr>
          <w:color w:val="414042"/>
          <w:spacing w:val="-2"/>
          <w:w w:val="105"/>
        </w:rPr>
        <w:t>Safety</w:t>
      </w:r>
      <w:r>
        <w:rPr>
          <w:color w:val="414042"/>
          <w:spacing w:val="-17"/>
          <w:w w:val="105"/>
        </w:rPr>
        <w:t xml:space="preserve"> </w:t>
      </w:r>
      <w:r>
        <w:rPr>
          <w:color w:val="414042"/>
          <w:w w:val="105"/>
        </w:rPr>
        <w:t>Hubs. This</w:t>
      </w:r>
      <w:r>
        <w:rPr>
          <w:color w:val="414042"/>
          <w:spacing w:val="-16"/>
          <w:w w:val="105"/>
        </w:rPr>
        <w:t xml:space="preserve"> </w:t>
      </w:r>
      <w:r>
        <w:rPr>
          <w:color w:val="414042"/>
          <w:w w:val="105"/>
        </w:rPr>
        <w:t>work</w:t>
      </w:r>
      <w:r>
        <w:rPr>
          <w:color w:val="414042"/>
          <w:spacing w:val="-16"/>
          <w:w w:val="105"/>
        </w:rPr>
        <w:t xml:space="preserve"> </w:t>
      </w:r>
      <w:r>
        <w:rPr>
          <w:color w:val="414042"/>
          <w:w w:val="105"/>
        </w:rPr>
        <w:t>is</w:t>
      </w:r>
      <w:r>
        <w:rPr>
          <w:color w:val="414042"/>
          <w:spacing w:val="-16"/>
          <w:w w:val="105"/>
        </w:rPr>
        <w:t xml:space="preserve"> </w:t>
      </w:r>
      <w:r>
        <w:rPr>
          <w:color w:val="414042"/>
          <w:spacing w:val="-3"/>
          <w:w w:val="105"/>
        </w:rPr>
        <w:t>necessary.</w:t>
      </w:r>
      <w:r>
        <w:rPr>
          <w:color w:val="414042"/>
          <w:spacing w:val="-16"/>
          <w:w w:val="105"/>
        </w:rPr>
        <w:t xml:space="preserve"> </w:t>
      </w:r>
      <w:r>
        <w:rPr>
          <w:color w:val="414042"/>
          <w:spacing w:val="-4"/>
          <w:w w:val="105"/>
        </w:rPr>
        <w:t>However,</w:t>
      </w:r>
      <w:r>
        <w:rPr>
          <w:color w:val="414042"/>
          <w:spacing w:val="-16"/>
          <w:w w:val="105"/>
        </w:rPr>
        <w:t xml:space="preserve"> </w:t>
      </w:r>
      <w:r>
        <w:rPr>
          <w:color w:val="414042"/>
          <w:w w:val="105"/>
        </w:rPr>
        <w:t>individual</w:t>
      </w:r>
      <w:r>
        <w:rPr>
          <w:color w:val="414042"/>
          <w:spacing w:val="-16"/>
          <w:w w:val="105"/>
        </w:rPr>
        <w:t xml:space="preserve"> </w:t>
      </w:r>
      <w:r>
        <w:rPr>
          <w:color w:val="414042"/>
          <w:w w:val="105"/>
        </w:rPr>
        <w:t>project</w:t>
      </w:r>
      <w:r>
        <w:rPr>
          <w:color w:val="414042"/>
          <w:spacing w:val="-16"/>
          <w:w w:val="105"/>
        </w:rPr>
        <w:t xml:space="preserve"> </w:t>
      </w:r>
      <w:r>
        <w:rPr>
          <w:color w:val="414042"/>
          <w:w w:val="105"/>
        </w:rPr>
        <w:t>plans</w:t>
      </w:r>
      <w:r>
        <w:rPr>
          <w:color w:val="414042"/>
          <w:spacing w:val="-16"/>
          <w:w w:val="105"/>
        </w:rPr>
        <w:t xml:space="preserve"> </w:t>
      </w:r>
      <w:r>
        <w:rPr>
          <w:color w:val="414042"/>
          <w:w w:val="105"/>
        </w:rPr>
        <w:t>do</w:t>
      </w:r>
      <w:r>
        <w:rPr>
          <w:color w:val="414042"/>
          <w:spacing w:val="-16"/>
          <w:w w:val="105"/>
        </w:rPr>
        <w:t xml:space="preserve"> </w:t>
      </w:r>
      <w:r>
        <w:rPr>
          <w:color w:val="414042"/>
          <w:w w:val="105"/>
        </w:rPr>
        <w:t>not</w:t>
      </w:r>
      <w:r>
        <w:rPr>
          <w:color w:val="414042"/>
          <w:spacing w:val="-16"/>
          <w:w w:val="105"/>
        </w:rPr>
        <w:t xml:space="preserve"> </w:t>
      </w:r>
      <w:r>
        <w:rPr>
          <w:color w:val="414042"/>
          <w:w w:val="105"/>
        </w:rPr>
        <w:t>address</w:t>
      </w:r>
      <w:r>
        <w:rPr>
          <w:color w:val="414042"/>
          <w:spacing w:val="-16"/>
          <w:w w:val="105"/>
        </w:rPr>
        <w:t xml:space="preserve"> </w:t>
      </w:r>
      <w:r>
        <w:rPr>
          <w:color w:val="414042"/>
          <w:w w:val="105"/>
        </w:rPr>
        <w:t>the</w:t>
      </w:r>
      <w:r>
        <w:rPr>
          <w:color w:val="414042"/>
          <w:spacing w:val="-16"/>
          <w:w w:val="105"/>
        </w:rPr>
        <w:t xml:space="preserve"> </w:t>
      </w:r>
      <w:r>
        <w:rPr>
          <w:color w:val="414042"/>
          <w:w w:val="105"/>
        </w:rPr>
        <w:t>lack of</w:t>
      </w:r>
      <w:r>
        <w:rPr>
          <w:color w:val="414042"/>
          <w:spacing w:val="-12"/>
          <w:w w:val="105"/>
        </w:rPr>
        <w:t xml:space="preserve"> </w:t>
      </w:r>
      <w:r>
        <w:rPr>
          <w:color w:val="414042"/>
          <w:w w:val="105"/>
        </w:rPr>
        <w:t>a</w:t>
      </w:r>
      <w:r>
        <w:rPr>
          <w:color w:val="414042"/>
          <w:spacing w:val="-12"/>
          <w:w w:val="105"/>
        </w:rPr>
        <w:t xml:space="preserve"> </w:t>
      </w:r>
      <w:r>
        <w:rPr>
          <w:color w:val="414042"/>
          <w:spacing w:val="-3"/>
          <w:w w:val="105"/>
        </w:rPr>
        <w:t>whole-of-reform</w:t>
      </w:r>
      <w:r>
        <w:rPr>
          <w:color w:val="414042"/>
          <w:spacing w:val="-12"/>
          <w:w w:val="105"/>
        </w:rPr>
        <w:t xml:space="preserve"> </w:t>
      </w:r>
      <w:r>
        <w:rPr>
          <w:color w:val="414042"/>
          <w:w w:val="105"/>
        </w:rPr>
        <w:t>plan</w:t>
      </w:r>
      <w:r>
        <w:rPr>
          <w:color w:val="414042"/>
          <w:spacing w:val="-12"/>
          <w:w w:val="105"/>
        </w:rPr>
        <w:t xml:space="preserve"> </w:t>
      </w:r>
      <w:r>
        <w:rPr>
          <w:color w:val="414042"/>
          <w:w w:val="105"/>
        </w:rPr>
        <w:t>or</w:t>
      </w:r>
      <w:r>
        <w:rPr>
          <w:color w:val="414042"/>
          <w:spacing w:val="-12"/>
          <w:w w:val="105"/>
        </w:rPr>
        <w:t xml:space="preserve"> </w:t>
      </w:r>
      <w:r>
        <w:rPr>
          <w:color w:val="414042"/>
          <w:w w:val="105"/>
        </w:rPr>
        <w:t>show</w:t>
      </w:r>
      <w:r>
        <w:rPr>
          <w:color w:val="414042"/>
          <w:spacing w:val="-12"/>
          <w:w w:val="105"/>
        </w:rPr>
        <w:t xml:space="preserve"> </w:t>
      </w:r>
      <w:r>
        <w:rPr>
          <w:color w:val="414042"/>
          <w:w w:val="105"/>
        </w:rPr>
        <w:t>how</w:t>
      </w:r>
      <w:r>
        <w:rPr>
          <w:color w:val="414042"/>
          <w:spacing w:val="-12"/>
          <w:w w:val="105"/>
        </w:rPr>
        <w:t xml:space="preserve"> </w:t>
      </w:r>
      <w:r>
        <w:rPr>
          <w:color w:val="414042"/>
          <w:w w:val="105"/>
        </w:rPr>
        <w:t>the</w:t>
      </w:r>
      <w:r>
        <w:rPr>
          <w:color w:val="414042"/>
          <w:spacing w:val="-12"/>
          <w:w w:val="105"/>
        </w:rPr>
        <w:t xml:space="preserve"> </w:t>
      </w:r>
      <w:r>
        <w:rPr>
          <w:color w:val="414042"/>
          <w:w w:val="105"/>
        </w:rPr>
        <w:t>project</w:t>
      </w:r>
      <w:r>
        <w:rPr>
          <w:color w:val="414042"/>
          <w:spacing w:val="-12"/>
          <w:w w:val="105"/>
        </w:rPr>
        <w:t xml:space="preserve"> </w:t>
      </w:r>
      <w:r>
        <w:rPr>
          <w:color w:val="414042"/>
          <w:w w:val="105"/>
        </w:rPr>
        <w:t>fits</w:t>
      </w:r>
      <w:r>
        <w:rPr>
          <w:color w:val="414042"/>
          <w:spacing w:val="-12"/>
          <w:w w:val="105"/>
        </w:rPr>
        <w:t xml:space="preserve"> </w:t>
      </w:r>
      <w:r>
        <w:rPr>
          <w:color w:val="414042"/>
          <w:w w:val="105"/>
        </w:rPr>
        <w:t>into</w:t>
      </w:r>
      <w:r>
        <w:rPr>
          <w:color w:val="414042"/>
          <w:spacing w:val="-12"/>
          <w:w w:val="105"/>
        </w:rPr>
        <w:t xml:space="preserve"> </w:t>
      </w:r>
      <w:r>
        <w:rPr>
          <w:color w:val="414042"/>
          <w:w w:val="105"/>
        </w:rPr>
        <w:t>a</w:t>
      </w:r>
      <w:r>
        <w:rPr>
          <w:color w:val="414042"/>
          <w:spacing w:val="-12"/>
          <w:w w:val="105"/>
        </w:rPr>
        <w:t xml:space="preserve"> </w:t>
      </w:r>
      <w:r>
        <w:rPr>
          <w:color w:val="414042"/>
          <w:spacing w:val="-3"/>
          <w:w w:val="105"/>
        </w:rPr>
        <w:t>program</w:t>
      </w:r>
      <w:r>
        <w:rPr>
          <w:color w:val="414042"/>
          <w:spacing w:val="-12"/>
          <w:w w:val="105"/>
        </w:rPr>
        <w:t xml:space="preserve"> </w:t>
      </w:r>
      <w:r>
        <w:rPr>
          <w:color w:val="414042"/>
          <w:w w:val="105"/>
        </w:rPr>
        <w:t>of</w:t>
      </w:r>
      <w:r>
        <w:rPr>
          <w:color w:val="414042"/>
          <w:spacing w:val="-12"/>
          <w:w w:val="105"/>
        </w:rPr>
        <w:t xml:space="preserve"> </w:t>
      </w:r>
      <w:r>
        <w:rPr>
          <w:color w:val="414042"/>
          <w:w w:val="105"/>
        </w:rPr>
        <w:t>work.</w:t>
      </w:r>
      <w:r>
        <w:rPr>
          <w:color w:val="414042"/>
          <w:w w:val="105"/>
          <w:position w:val="5"/>
          <w:sz w:val="9"/>
        </w:rPr>
        <w:t>30</w:t>
      </w:r>
    </w:p>
    <w:p w:rsidR="00C7275B" w:rsidRDefault="008851A7">
      <w:pPr>
        <w:pStyle w:val="Heading3"/>
        <w:spacing w:before="140" w:line="256" w:lineRule="auto"/>
        <w:ind w:right="248"/>
      </w:pPr>
      <w:r>
        <w:rPr>
          <w:color w:val="00AFB6"/>
          <w:w w:val="105"/>
        </w:rPr>
        <w:t>The</w:t>
      </w:r>
      <w:r>
        <w:rPr>
          <w:color w:val="00AFB6"/>
          <w:spacing w:val="-22"/>
          <w:w w:val="105"/>
        </w:rPr>
        <w:t xml:space="preserve"> </w:t>
      </w:r>
      <w:r>
        <w:rPr>
          <w:color w:val="00AFB6"/>
          <w:spacing w:val="-3"/>
          <w:w w:val="105"/>
        </w:rPr>
        <w:t>government</w:t>
      </w:r>
      <w:r>
        <w:rPr>
          <w:color w:val="00AFB6"/>
          <w:spacing w:val="-22"/>
          <w:w w:val="105"/>
        </w:rPr>
        <w:t xml:space="preserve"> </w:t>
      </w:r>
      <w:r>
        <w:rPr>
          <w:color w:val="00AFB6"/>
          <w:w w:val="105"/>
        </w:rPr>
        <w:t>needs</w:t>
      </w:r>
      <w:r>
        <w:rPr>
          <w:color w:val="00AFB6"/>
          <w:spacing w:val="-22"/>
          <w:w w:val="105"/>
        </w:rPr>
        <w:t xml:space="preserve"> </w:t>
      </w:r>
      <w:r>
        <w:rPr>
          <w:color w:val="00AFB6"/>
          <w:w w:val="105"/>
        </w:rPr>
        <w:t>to</w:t>
      </w:r>
      <w:r>
        <w:rPr>
          <w:color w:val="00AFB6"/>
          <w:spacing w:val="-22"/>
          <w:w w:val="105"/>
        </w:rPr>
        <w:t xml:space="preserve"> </w:t>
      </w:r>
      <w:r>
        <w:rPr>
          <w:color w:val="00AFB6"/>
          <w:w w:val="105"/>
        </w:rPr>
        <w:t>be</w:t>
      </w:r>
      <w:r>
        <w:rPr>
          <w:color w:val="00AFB6"/>
          <w:spacing w:val="-22"/>
          <w:w w:val="105"/>
        </w:rPr>
        <w:t xml:space="preserve"> </w:t>
      </w:r>
      <w:r>
        <w:rPr>
          <w:color w:val="00AFB6"/>
          <w:w w:val="105"/>
        </w:rPr>
        <w:t>more</w:t>
      </w:r>
      <w:r>
        <w:rPr>
          <w:color w:val="00AFB6"/>
          <w:spacing w:val="-22"/>
          <w:w w:val="105"/>
        </w:rPr>
        <w:t xml:space="preserve"> </w:t>
      </w:r>
      <w:r>
        <w:rPr>
          <w:color w:val="00AFB6"/>
          <w:spacing w:val="-3"/>
          <w:w w:val="105"/>
        </w:rPr>
        <w:t>transparent</w:t>
      </w:r>
      <w:r>
        <w:rPr>
          <w:color w:val="00AFB6"/>
          <w:spacing w:val="-22"/>
          <w:w w:val="105"/>
        </w:rPr>
        <w:t xml:space="preserve"> </w:t>
      </w:r>
      <w:r>
        <w:rPr>
          <w:color w:val="00AFB6"/>
          <w:w w:val="105"/>
        </w:rPr>
        <w:t>about</w:t>
      </w:r>
      <w:r>
        <w:rPr>
          <w:color w:val="00AFB6"/>
          <w:spacing w:val="-22"/>
          <w:w w:val="105"/>
        </w:rPr>
        <w:t xml:space="preserve"> </w:t>
      </w:r>
      <w:r>
        <w:rPr>
          <w:color w:val="00AFB6"/>
          <w:w w:val="105"/>
        </w:rPr>
        <w:t>changes to its</w:t>
      </w:r>
      <w:r>
        <w:rPr>
          <w:color w:val="00AFB6"/>
          <w:spacing w:val="-8"/>
          <w:w w:val="105"/>
        </w:rPr>
        <w:t xml:space="preserve"> </w:t>
      </w:r>
      <w:r>
        <w:rPr>
          <w:color w:val="00AFB6"/>
          <w:w w:val="105"/>
        </w:rPr>
        <w:t>plans</w:t>
      </w:r>
    </w:p>
    <w:p w:rsidR="00C7275B" w:rsidRDefault="008851A7">
      <w:pPr>
        <w:pStyle w:val="BodyText"/>
        <w:spacing w:before="113" w:line="256" w:lineRule="auto"/>
        <w:ind w:left="1870" w:right="-7"/>
      </w:pPr>
      <w:r>
        <w:rPr>
          <w:color w:val="414042"/>
          <w:w w:val="105"/>
        </w:rPr>
        <w:t>With a reform of this size, scope, complexity and timeframe, it is expected that there will be many changes to plans. There are still unknown elements and as relevant agencies gain knowledge and experience about a particular project or program,</w:t>
      </w:r>
      <w:r>
        <w:rPr>
          <w:color w:val="414042"/>
          <w:spacing w:val="-11"/>
          <w:w w:val="105"/>
        </w:rPr>
        <w:t xml:space="preserve"> </w:t>
      </w:r>
      <w:r>
        <w:rPr>
          <w:color w:val="414042"/>
          <w:w w:val="105"/>
        </w:rPr>
        <w:t>or</w:t>
      </w:r>
      <w:r>
        <w:rPr>
          <w:color w:val="414042"/>
          <w:spacing w:val="-11"/>
          <w:w w:val="105"/>
        </w:rPr>
        <w:t xml:space="preserve"> </w:t>
      </w:r>
      <w:r>
        <w:rPr>
          <w:color w:val="414042"/>
          <w:w w:val="105"/>
        </w:rPr>
        <w:t>as</w:t>
      </w:r>
      <w:r>
        <w:rPr>
          <w:color w:val="414042"/>
          <w:spacing w:val="-11"/>
          <w:w w:val="105"/>
        </w:rPr>
        <w:t xml:space="preserve"> </w:t>
      </w:r>
      <w:r>
        <w:rPr>
          <w:color w:val="414042"/>
          <w:w w:val="105"/>
        </w:rPr>
        <w:t>priorities</w:t>
      </w:r>
      <w:r>
        <w:rPr>
          <w:color w:val="414042"/>
          <w:spacing w:val="-11"/>
          <w:w w:val="105"/>
        </w:rPr>
        <w:t xml:space="preserve"> </w:t>
      </w:r>
      <w:r>
        <w:rPr>
          <w:color w:val="414042"/>
          <w:w w:val="105"/>
        </w:rPr>
        <w:t>shift,</w:t>
      </w:r>
      <w:r>
        <w:rPr>
          <w:color w:val="414042"/>
          <w:spacing w:val="-11"/>
          <w:w w:val="105"/>
        </w:rPr>
        <w:t xml:space="preserve"> </w:t>
      </w:r>
      <w:r>
        <w:rPr>
          <w:color w:val="414042"/>
          <w:w w:val="105"/>
        </w:rPr>
        <w:t>changes</w:t>
      </w:r>
      <w:r>
        <w:rPr>
          <w:color w:val="414042"/>
          <w:spacing w:val="-11"/>
          <w:w w:val="105"/>
        </w:rPr>
        <w:t xml:space="preserve"> </w:t>
      </w:r>
      <w:r>
        <w:rPr>
          <w:color w:val="414042"/>
          <w:w w:val="105"/>
        </w:rPr>
        <w:t>should</w:t>
      </w:r>
      <w:r>
        <w:rPr>
          <w:color w:val="414042"/>
          <w:spacing w:val="-11"/>
          <w:w w:val="105"/>
        </w:rPr>
        <w:t xml:space="preserve"> </w:t>
      </w:r>
      <w:r>
        <w:rPr>
          <w:color w:val="414042"/>
          <w:w w:val="105"/>
        </w:rPr>
        <w:t>be</w:t>
      </w:r>
      <w:r>
        <w:rPr>
          <w:color w:val="414042"/>
          <w:spacing w:val="-11"/>
          <w:w w:val="105"/>
        </w:rPr>
        <w:t xml:space="preserve"> </w:t>
      </w:r>
      <w:r>
        <w:rPr>
          <w:color w:val="414042"/>
          <w:w w:val="105"/>
        </w:rPr>
        <w:t>made.</w:t>
      </w:r>
      <w:r>
        <w:rPr>
          <w:color w:val="414042"/>
          <w:spacing w:val="-11"/>
          <w:w w:val="105"/>
        </w:rPr>
        <w:t xml:space="preserve"> </w:t>
      </w:r>
      <w:r>
        <w:rPr>
          <w:color w:val="414042"/>
          <w:w w:val="105"/>
        </w:rPr>
        <w:t>These</w:t>
      </w:r>
      <w:r>
        <w:rPr>
          <w:color w:val="414042"/>
          <w:spacing w:val="-11"/>
          <w:w w:val="105"/>
        </w:rPr>
        <w:t xml:space="preserve"> </w:t>
      </w:r>
      <w:r>
        <w:rPr>
          <w:color w:val="414042"/>
          <w:w w:val="105"/>
        </w:rPr>
        <w:t>changes</w:t>
      </w:r>
      <w:r>
        <w:rPr>
          <w:color w:val="414042"/>
          <w:spacing w:val="-11"/>
          <w:w w:val="105"/>
        </w:rPr>
        <w:t xml:space="preserve"> </w:t>
      </w:r>
      <w:r>
        <w:rPr>
          <w:color w:val="414042"/>
          <w:w w:val="105"/>
        </w:rPr>
        <w:t>should</w:t>
      </w:r>
      <w:r>
        <w:rPr>
          <w:color w:val="414042"/>
          <w:spacing w:val="-11"/>
          <w:w w:val="105"/>
        </w:rPr>
        <w:t xml:space="preserve"> </w:t>
      </w:r>
      <w:r>
        <w:rPr>
          <w:color w:val="414042"/>
          <w:w w:val="105"/>
        </w:rPr>
        <w:t>be made following appropriate processes, and the planning documentation should be changed to reflect this. Transparency and confidence will be enhanced when changes are</w:t>
      </w:r>
      <w:r>
        <w:rPr>
          <w:color w:val="414042"/>
          <w:spacing w:val="-3"/>
          <w:w w:val="105"/>
        </w:rPr>
        <w:t xml:space="preserve"> </w:t>
      </w:r>
      <w:r>
        <w:rPr>
          <w:color w:val="414042"/>
          <w:w w:val="105"/>
        </w:rPr>
        <w:t>explained.</w:t>
      </w:r>
    </w:p>
    <w:p w:rsidR="00C7275B" w:rsidRDefault="008851A7">
      <w:pPr>
        <w:pStyle w:val="BodyText"/>
        <w:spacing w:before="127"/>
        <w:ind w:left="1870"/>
      </w:pPr>
      <w:r>
        <w:rPr>
          <w:color w:val="414042"/>
          <w:w w:val="105"/>
        </w:rPr>
        <w:t>The government has made a number of changes to what it intends to do.</w:t>
      </w:r>
    </w:p>
    <w:p w:rsidR="00C7275B" w:rsidRDefault="008851A7">
      <w:pPr>
        <w:pStyle w:val="BodyText"/>
        <w:spacing w:before="17"/>
        <w:ind w:left="1870"/>
      </w:pPr>
      <w:r>
        <w:rPr>
          <w:color w:val="414042"/>
          <w:w w:val="105"/>
        </w:rPr>
        <w:t>It needs to be more transparent about such decisions. The government</w:t>
      </w:r>
    </w:p>
    <w:p w:rsidR="00C7275B" w:rsidRDefault="008851A7">
      <w:pPr>
        <w:pStyle w:val="BodyText"/>
        <w:spacing w:before="17" w:line="256" w:lineRule="auto"/>
        <w:ind w:left="1870" w:right="198"/>
        <w:jc w:val="both"/>
      </w:pPr>
      <w:r>
        <w:rPr>
          <w:color w:val="414042"/>
          <w:w w:val="105"/>
        </w:rPr>
        <w:t>should</w:t>
      </w:r>
      <w:r>
        <w:rPr>
          <w:color w:val="414042"/>
          <w:spacing w:val="-9"/>
          <w:w w:val="105"/>
        </w:rPr>
        <w:t xml:space="preserve"> </w:t>
      </w:r>
      <w:r>
        <w:rPr>
          <w:color w:val="414042"/>
          <w:w w:val="105"/>
        </w:rPr>
        <w:t>also</w:t>
      </w:r>
      <w:r>
        <w:rPr>
          <w:color w:val="414042"/>
          <w:spacing w:val="-9"/>
          <w:w w:val="105"/>
        </w:rPr>
        <w:t xml:space="preserve"> </w:t>
      </w:r>
      <w:r>
        <w:rPr>
          <w:color w:val="414042"/>
          <w:w w:val="105"/>
        </w:rPr>
        <w:t>be</w:t>
      </w:r>
      <w:r>
        <w:rPr>
          <w:color w:val="414042"/>
          <w:spacing w:val="-9"/>
          <w:w w:val="105"/>
        </w:rPr>
        <w:t xml:space="preserve"> </w:t>
      </w:r>
      <w:r>
        <w:rPr>
          <w:color w:val="414042"/>
          <w:w w:val="105"/>
        </w:rPr>
        <w:t>briefing</w:t>
      </w:r>
      <w:r>
        <w:rPr>
          <w:color w:val="414042"/>
          <w:spacing w:val="-9"/>
          <w:w w:val="105"/>
        </w:rPr>
        <w:t xml:space="preserve"> </w:t>
      </w:r>
      <w:r>
        <w:rPr>
          <w:color w:val="414042"/>
          <w:w w:val="105"/>
        </w:rPr>
        <w:t>and</w:t>
      </w:r>
      <w:r>
        <w:rPr>
          <w:color w:val="414042"/>
          <w:spacing w:val="-9"/>
          <w:w w:val="105"/>
        </w:rPr>
        <w:t xml:space="preserve"> </w:t>
      </w:r>
      <w:r>
        <w:rPr>
          <w:color w:val="414042"/>
          <w:w w:val="105"/>
        </w:rPr>
        <w:t>reporting</w:t>
      </w:r>
      <w:r>
        <w:rPr>
          <w:color w:val="414042"/>
          <w:spacing w:val="-9"/>
          <w:w w:val="105"/>
        </w:rPr>
        <w:t xml:space="preserve"> </w:t>
      </w:r>
      <w:r>
        <w:rPr>
          <w:color w:val="414042"/>
          <w:w w:val="105"/>
        </w:rPr>
        <w:t>on</w:t>
      </w:r>
      <w:r>
        <w:rPr>
          <w:color w:val="414042"/>
          <w:spacing w:val="-9"/>
          <w:w w:val="105"/>
        </w:rPr>
        <w:t xml:space="preserve"> </w:t>
      </w:r>
      <w:r>
        <w:rPr>
          <w:color w:val="414042"/>
          <w:w w:val="105"/>
        </w:rPr>
        <w:t>why</w:t>
      </w:r>
      <w:r>
        <w:rPr>
          <w:color w:val="414042"/>
          <w:spacing w:val="-9"/>
          <w:w w:val="105"/>
        </w:rPr>
        <w:t xml:space="preserve"> </w:t>
      </w:r>
      <w:r>
        <w:rPr>
          <w:color w:val="414042"/>
          <w:w w:val="105"/>
        </w:rPr>
        <w:t>it</w:t>
      </w:r>
      <w:r>
        <w:rPr>
          <w:color w:val="414042"/>
          <w:spacing w:val="-9"/>
          <w:w w:val="105"/>
        </w:rPr>
        <w:t xml:space="preserve"> </w:t>
      </w:r>
      <w:r>
        <w:rPr>
          <w:color w:val="414042"/>
          <w:w w:val="105"/>
        </w:rPr>
        <w:t>is</w:t>
      </w:r>
      <w:r>
        <w:rPr>
          <w:color w:val="414042"/>
          <w:spacing w:val="-9"/>
          <w:w w:val="105"/>
        </w:rPr>
        <w:t xml:space="preserve"> </w:t>
      </w:r>
      <w:r>
        <w:rPr>
          <w:color w:val="414042"/>
          <w:w w:val="105"/>
        </w:rPr>
        <w:t>making</w:t>
      </w:r>
      <w:r>
        <w:rPr>
          <w:color w:val="414042"/>
          <w:spacing w:val="-9"/>
          <w:w w:val="105"/>
        </w:rPr>
        <w:t xml:space="preserve"> </w:t>
      </w:r>
      <w:r>
        <w:rPr>
          <w:color w:val="414042"/>
          <w:w w:val="105"/>
        </w:rPr>
        <w:t>these</w:t>
      </w:r>
      <w:r>
        <w:rPr>
          <w:color w:val="414042"/>
          <w:spacing w:val="-9"/>
          <w:w w:val="105"/>
        </w:rPr>
        <w:t xml:space="preserve"> </w:t>
      </w:r>
      <w:r>
        <w:rPr>
          <w:color w:val="414042"/>
          <w:w w:val="105"/>
        </w:rPr>
        <w:t>changes,</w:t>
      </w:r>
      <w:r>
        <w:rPr>
          <w:color w:val="414042"/>
          <w:spacing w:val="-9"/>
          <w:w w:val="105"/>
        </w:rPr>
        <w:t xml:space="preserve"> </w:t>
      </w:r>
      <w:r>
        <w:rPr>
          <w:color w:val="414042"/>
          <w:w w:val="105"/>
        </w:rPr>
        <w:t>how</w:t>
      </w:r>
      <w:r>
        <w:rPr>
          <w:color w:val="414042"/>
          <w:spacing w:val="-9"/>
          <w:w w:val="105"/>
        </w:rPr>
        <w:t xml:space="preserve"> </w:t>
      </w:r>
      <w:r>
        <w:rPr>
          <w:color w:val="414042"/>
          <w:w w:val="105"/>
        </w:rPr>
        <w:t>it arrived</w:t>
      </w:r>
      <w:r>
        <w:rPr>
          <w:color w:val="414042"/>
          <w:spacing w:val="-10"/>
          <w:w w:val="105"/>
        </w:rPr>
        <w:t xml:space="preserve"> </w:t>
      </w:r>
      <w:r>
        <w:rPr>
          <w:color w:val="414042"/>
          <w:w w:val="105"/>
        </w:rPr>
        <w:t>at</w:t>
      </w:r>
      <w:r>
        <w:rPr>
          <w:color w:val="414042"/>
          <w:spacing w:val="-10"/>
          <w:w w:val="105"/>
        </w:rPr>
        <w:t xml:space="preserve"> </w:t>
      </w:r>
      <w:r>
        <w:rPr>
          <w:color w:val="414042"/>
          <w:w w:val="105"/>
        </w:rPr>
        <w:t>the</w:t>
      </w:r>
      <w:r>
        <w:rPr>
          <w:color w:val="414042"/>
          <w:spacing w:val="-10"/>
          <w:w w:val="105"/>
        </w:rPr>
        <w:t xml:space="preserve"> </w:t>
      </w:r>
      <w:r>
        <w:rPr>
          <w:color w:val="414042"/>
          <w:w w:val="105"/>
        </w:rPr>
        <w:t>changed</w:t>
      </w:r>
      <w:r>
        <w:rPr>
          <w:color w:val="414042"/>
          <w:spacing w:val="-10"/>
          <w:w w:val="105"/>
        </w:rPr>
        <w:t xml:space="preserve"> </w:t>
      </w:r>
      <w:r>
        <w:rPr>
          <w:color w:val="414042"/>
          <w:w w:val="105"/>
        </w:rPr>
        <w:t>approach,</w:t>
      </w:r>
      <w:r>
        <w:rPr>
          <w:color w:val="414042"/>
          <w:spacing w:val="-10"/>
          <w:w w:val="105"/>
        </w:rPr>
        <w:t xml:space="preserve"> </w:t>
      </w:r>
      <w:r>
        <w:rPr>
          <w:color w:val="414042"/>
          <w:w w:val="105"/>
        </w:rPr>
        <w:t>and</w:t>
      </w:r>
      <w:r>
        <w:rPr>
          <w:color w:val="414042"/>
          <w:spacing w:val="-10"/>
          <w:w w:val="105"/>
        </w:rPr>
        <w:t xml:space="preserve"> </w:t>
      </w:r>
      <w:r>
        <w:rPr>
          <w:color w:val="414042"/>
          <w:w w:val="105"/>
        </w:rPr>
        <w:t>what</w:t>
      </w:r>
      <w:r>
        <w:rPr>
          <w:color w:val="414042"/>
          <w:spacing w:val="-10"/>
          <w:w w:val="105"/>
        </w:rPr>
        <w:t xml:space="preserve"> </w:t>
      </w:r>
      <w:r>
        <w:rPr>
          <w:color w:val="414042"/>
          <w:w w:val="105"/>
        </w:rPr>
        <w:t>impact</w:t>
      </w:r>
      <w:r>
        <w:rPr>
          <w:color w:val="414042"/>
          <w:spacing w:val="-10"/>
          <w:w w:val="105"/>
        </w:rPr>
        <w:t xml:space="preserve"> </w:t>
      </w:r>
      <w:r>
        <w:rPr>
          <w:color w:val="414042"/>
          <w:w w:val="105"/>
        </w:rPr>
        <w:t>the</w:t>
      </w:r>
      <w:r>
        <w:rPr>
          <w:color w:val="414042"/>
          <w:spacing w:val="-10"/>
          <w:w w:val="105"/>
        </w:rPr>
        <w:t xml:space="preserve"> </w:t>
      </w:r>
      <w:r>
        <w:rPr>
          <w:color w:val="414042"/>
          <w:w w:val="105"/>
        </w:rPr>
        <w:t>change</w:t>
      </w:r>
      <w:r>
        <w:rPr>
          <w:color w:val="414042"/>
          <w:spacing w:val="-10"/>
          <w:w w:val="105"/>
        </w:rPr>
        <w:t xml:space="preserve"> </w:t>
      </w:r>
      <w:r>
        <w:rPr>
          <w:color w:val="414042"/>
          <w:w w:val="105"/>
        </w:rPr>
        <w:t>(such</w:t>
      </w:r>
      <w:r>
        <w:rPr>
          <w:color w:val="414042"/>
          <w:spacing w:val="-10"/>
          <w:w w:val="105"/>
        </w:rPr>
        <w:t xml:space="preserve"> </w:t>
      </w:r>
      <w:r>
        <w:rPr>
          <w:color w:val="414042"/>
          <w:w w:val="105"/>
        </w:rPr>
        <w:t>as</w:t>
      </w:r>
      <w:r>
        <w:rPr>
          <w:color w:val="414042"/>
          <w:spacing w:val="-10"/>
          <w:w w:val="105"/>
        </w:rPr>
        <w:t xml:space="preserve"> </w:t>
      </w:r>
      <w:r>
        <w:rPr>
          <w:color w:val="414042"/>
          <w:w w:val="105"/>
        </w:rPr>
        <w:t>a</w:t>
      </w:r>
      <w:r>
        <w:rPr>
          <w:color w:val="414042"/>
          <w:spacing w:val="-10"/>
          <w:w w:val="105"/>
        </w:rPr>
        <w:t xml:space="preserve"> </w:t>
      </w:r>
      <w:r>
        <w:rPr>
          <w:color w:val="414042"/>
          <w:w w:val="105"/>
        </w:rPr>
        <w:t>delay) will</w:t>
      </w:r>
      <w:r>
        <w:rPr>
          <w:color w:val="414042"/>
          <w:spacing w:val="-7"/>
          <w:w w:val="105"/>
        </w:rPr>
        <w:t xml:space="preserve"> </w:t>
      </w:r>
      <w:r>
        <w:rPr>
          <w:color w:val="414042"/>
          <w:w w:val="105"/>
        </w:rPr>
        <w:t>have.</w:t>
      </w:r>
      <w:r>
        <w:rPr>
          <w:color w:val="414042"/>
          <w:spacing w:val="-7"/>
          <w:w w:val="105"/>
        </w:rPr>
        <w:t xml:space="preserve"> </w:t>
      </w:r>
      <w:r>
        <w:rPr>
          <w:color w:val="414042"/>
          <w:spacing w:val="-3"/>
          <w:w w:val="105"/>
        </w:rPr>
        <w:t>However,</w:t>
      </w:r>
      <w:r>
        <w:rPr>
          <w:color w:val="414042"/>
          <w:spacing w:val="-7"/>
          <w:w w:val="105"/>
        </w:rPr>
        <w:t xml:space="preserve"> </w:t>
      </w:r>
      <w:r>
        <w:rPr>
          <w:color w:val="414042"/>
          <w:w w:val="105"/>
        </w:rPr>
        <w:t>there</w:t>
      </w:r>
      <w:r>
        <w:rPr>
          <w:color w:val="414042"/>
          <w:spacing w:val="-7"/>
          <w:w w:val="105"/>
        </w:rPr>
        <w:t xml:space="preserve"> </w:t>
      </w:r>
      <w:r>
        <w:rPr>
          <w:color w:val="414042"/>
          <w:w w:val="105"/>
        </w:rPr>
        <w:t>are</w:t>
      </w:r>
      <w:r>
        <w:rPr>
          <w:color w:val="414042"/>
          <w:spacing w:val="-7"/>
          <w:w w:val="105"/>
        </w:rPr>
        <w:t xml:space="preserve"> </w:t>
      </w:r>
      <w:r>
        <w:rPr>
          <w:color w:val="414042"/>
          <w:w w:val="105"/>
        </w:rPr>
        <w:t>instances</w:t>
      </w:r>
      <w:r>
        <w:rPr>
          <w:color w:val="414042"/>
          <w:spacing w:val="-7"/>
          <w:w w:val="105"/>
        </w:rPr>
        <w:t xml:space="preserve"> </w:t>
      </w:r>
      <w:r>
        <w:rPr>
          <w:color w:val="414042"/>
          <w:w w:val="105"/>
        </w:rPr>
        <w:t>where</w:t>
      </w:r>
      <w:r>
        <w:rPr>
          <w:color w:val="414042"/>
          <w:spacing w:val="-7"/>
          <w:w w:val="105"/>
        </w:rPr>
        <w:t xml:space="preserve"> </w:t>
      </w:r>
      <w:r>
        <w:rPr>
          <w:color w:val="414042"/>
          <w:w w:val="105"/>
        </w:rPr>
        <w:t>government</w:t>
      </w:r>
      <w:r>
        <w:rPr>
          <w:color w:val="414042"/>
          <w:spacing w:val="-7"/>
          <w:w w:val="105"/>
        </w:rPr>
        <w:t xml:space="preserve"> </w:t>
      </w:r>
      <w:r>
        <w:rPr>
          <w:color w:val="414042"/>
          <w:w w:val="105"/>
        </w:rPr>
        <w:t>is</w:t>
      </w:r>
      <w:r>
        <w:rPr>
          <w:color w:val="414042"/>
          <w:spacing w:val="-7"/>
          <w:w w:val="105"/>
        </w:rPr>
        <w:t xml:space="preserve"> </w:t>
      </w:r>
      <w:r>
        <w:rPr>
          <w:color w:val="414042"/>
          <w:w w:val="105"/>
        </w:rPr>
        <w:t>not</w:t>
      </w:r>
      <w:r>
        <w:rPr>
          <w:color w:val="414042"/>
          <w:spacing w:val="-7"/>
          <w:w w:val="105"/>
        </w:rPr>
        <w:t xml:space="preserve"> </w:t>
      </w:r>
      <w:r>
        <w:rPr>
          <w:color w:val="414042"/>
          <w:w w:val="105"/>
        </w:rPr>
        <w:t>doing</w:t>
      </w:r>
      <w:r>
        <w:rPr>
          <w:color w:val="414042"/>
          <w:spacing w:val="-7"/>
          <w:w w:val="105"/>
        </w:rPr>
        <w:t xml:space="preserve"> </w:t>
      </w:r>
      <w:r>
        <w:rPr>
          <w:color w:val="414042"/>
          <w:w w:val="105"/>
        </w:rPr>
        <w:t>this.</w:t>
      </w:r>
    </w:p>
    <w:p w:rsidR="00C7275B" w:rsidRDefault="008851A7">
      <w:pPr>
        <w:pStyle w:val="BodyText"/>
        <w:spacing w:before="1" w:line="256" w:lineRule="auto"/>
        <w:ind w:left="1870" w:right="246"/>
      </w:pPr>
      <w:r>
        <w:rPr>
          <w:color w:val="414042"/>
          <w:w w:val="105"/>
        </w:rPr>
        <w:t>For example, the government changed the dates on the public acquittal website for 96 recommendations in November 2017, most commonly adding a</w:t>
      </w:r>
      <w:r>
        <w:rPr>
          <w:color w:val="414042"/>
          <w:spacing w:val="-9"/>
          <w:w w:val="105"/>
        </w:rPr>
        <w:t xml:space="preserve"> </w:t>
      </w:r>
      <w:r>
        <w:rPr>
          <w:color w:val="414042"/>
          <w:w w:val="105"/>
        </w:rPr>
        <w:t>nine-month</w:t>
      </w:r>
      <w:r>
        <w:rPr>
          <w:color w:val="414042"/>
          <w:spacing w:val="-9"/>
          <w:w w:val="105"/>
        </w:rPr>
        <w:t xml:space="preserve"> </w:t>
      </w:r>
      <w:r>
        <w:rPr>
          <w:color w:val="414042"/>
          <w:spacing w:val="-3"/>
          <w:w w:val="105"/>
        </w:rPr>
        <w:t>delay.</w:t>
      </w:r>
      <w:r>
        <w:rPr>
          <w:color w:val="414042"/>
          <w:spacing w:val="-9"/>
          <w:w w:val="105"/>
        </w:rPr>
        <w:t xml:space="preserve"> </w:t>
      </w:r>
      <w:r>
        <w:rPr>
          <w:color w:val="414042"/>
          <w:w w:val="105"/>
        </w:rPr>
        <w:t>As</w:t>
      </w:r>
      <w:r>
        <w:rPr>
          <w:color w:val="414042"/>
          <w:spacing w:val="-9"/>
          <w:w w:val="105"/>
        </w:rPr>
        <w:t xml:space="preserve"> </w:t>
      </w:r>
      <w:r>
        <w:rPr>
          <w:color w:val="414042"/>
          <w:w w:val="105"/>
        </w:rPr>
        <w:t>at</w:t>
      </w:r>
      <w:r>
        <w:rPr>
          <w:color w:val="414042"/>
          <w:spacing w:val="-9"/>
          <w:w w:val="105"/>
        </w:rPr>
        <w:t xml:space="preserve"> </w:t>
      </w:r>
      <w:r>
        <w:rPr>
          <w:color w:val="414042"/>
          <w:w w:val="105"/>
        </w:rPr>
        <w:t>the</w:t>
      </w:r>
      <w:r>
        <w:rPr>
          <w:color w:val="414042"/>
          <w:spacing w:val="-9"/>
          <w:w w:val="105"/>
        </w:rPr>
        <w:t xml:space="preserve"> </w:t>
      </w:r>
      <w:r>
        <w:rPr>
          <w:color w:val="414042"/>
          <w:w w:val="105"/>
        </w:rPr>
        <w:t>completion</w:t>
      </w:r>
      <w:r>
        <w:rPr>
          <w:color w:val="414042"/>
          <w:spacing w:val="-9"/>
          <w:w w:val="105"/>
        </w:rPr>
        <w:t xml:space="preserve"> </w:t>
      </w:r>
      <w:r>
        <w:rPr>
          <w:color w:val="414042"/>
          <w:w w:val="105"/>
        </w:rPr>
        <w:t>of</w:t>
      </w:r>
      <w:r>
        <w:rPr>
          <w:color w:val="414042"/>
          <w:spacing w:val="-9"/>
          <w:w w:val="105"/>
        </w:rPr>
        <w:t xml:space="preserve"> </w:t>
      </w:r>
      <w:r>
        <w:rPr>
          <w:color w:val="414042"/>
          <w:w w:val="105"/>
        </w:rPr>
        <w:t>this</w:t>
      </w:r>
      <w:r>
        <w:rPr>
          <w:color w:val="414042"/>
          <w:spacing w:val="-9"/>
          <w:w w:val="105"/>
        </w:rPr>
        <w:t xml:space="preserve"> </w:t>
      </w:r>
      <w:r>
        <w:rPr>
          <w:color w:val="414042"/>
          <w:w w:val="105"/>
        </w:rPr>
        <w:t>report</w:t>
      </w:r>
      <w:r>
        <w:rPr>
          <w:color w:val="414042"/>
          <w:spacing w:val="-9"/>
          <w:w w:val="105"/>
        </w:rPr>
        <w:t xml:space="preserve"> </w:t>
      </w:r>
      <w:r>
        <w:rPr>
          <w:color w:val="414042"/>
          <w:w w:val="105"/>
        </w:rPr>
        <w:t>(late</w:t>
      </w:r>
      <w:r>
        <w:rPr>
          <w:color w:val="414042"/>
          <w:spacing w:val="-9"/>
          <w:w w:val="105"/>
        </w:rPr>
        <w:t xml:space="preserve"> </w:t>
      </w:r>
      <w:r>
        <w:rPr>
          <w:color w:val="414042"/>
          <w:w w:val="105"/>
        </w:rPr>
        <w:t>March</w:t>
      </w:r>
      <w:r>
        <w:rPr>
          <w:color w:val="414042"/>
          <w:spacing w:val="-9"/>
          <w:w w:val="105"/>
        </w:rPr>
        <w:t xml:space="preserve"> </w:t>
      </w:r>
      <w:r>
        <w:rPr>
          <w:color w:val="414042"/>
          <w:w w:val="105"/>
        </w:rPr>
        <w:t>2018)</w:t>
      </w:r>
      <w:r>
        <w:rPr>
          <w:color w:val="414042"/>
          <w:spacing w:val="-9"/>
          <w:w w:val="105"/>
        </w:rPr>
        <w:t xml:space="preserve"> </w:t>
      </w:r>
      <w:r>
        <w:rPr>
          <w:color w:val="414042"/>
          <w:w w:val="105"/>
        </w:rPr>
        <w:t>there</w:t>
      </w:r>
    </w:p>
    <w:p w:rsidR="00C7275B" w:rsidRDefault="008851A7">
      <w:pPr>
        <w:pStyle w:val="BodyText"/>
        <w:spacing w:before="1" w:line="256" w:lineRule="auto"/>
        <w:ind w:left="1870" w:right="222"/>
      </w:pPr>
      <w:r>
        <w:rPr>
          <w:color w:val="414042"/>
          <w:w w:val="105"/>
        </w:rPr>
        <w:t>is</w:t>
      </w:r>
      <w:r>
        <w:rPr>
          <w:color w:val="414042"/>
          <w:spacing w:val="-12"/>
          <w:w w:val="105"/>
        </w:rPr>
        <w:t xml:space="preserve"> </w:t>
      </w:r>
      <w:r>
        <w:rPr>
          <w:color w:val="414042"/>
          <w:w w:val="105"/>
        </w:rPr>
        <w:t>no</w:t>
      </w:r>
      <w:r>
        <w:rPr>
          <w:color w:val="414042"/>
          <w:spacing w:val="-12"/>
          <w:w w:val="105"/>
        </w:rPr>
        <w:t xml:space="preserve"> </w:t>
      </w:r>
      <w:r>
        <w:rPr>
          <w:color w:val="414042"/>
          <w:w w:val="105"/>
        </w:rPr>
        <w:t>acknowledgement</w:t>
      </w:r>
      <w:r>
        <w:rPr>
          <w:color w:val="414042"/>
          <w:spacing w:val="-12"/>
          <w:w w:val="105"/>
        </w:rPr>
        <w:t xml:space="preserve"> </w:t>
      </w:r>
      <w:r>
        <w:rPr>
          <w:color w:val="414042"/>
          <w:w w:val="105"/>
        </w:rPr>
        <w:t>of</w:t>
      </w:r>
      <w:r>
        <w:rPr>
          <w:color w:val="414042"/>
          <w:spacing w:val="-12"/>
          <w:w w:val="105"/>
        </w:rPr>
        <w:t xml:space="preserve"> </w:t>
      </w:r>
      <w:r>
        <w:rPr>
          <w:color w:val="414042"/>
          <w:w w:val="105"/>
        </w:rPr>
        <w:t>these</w:t>
      </w:r>
      <w:r>
        <w:rPr>
          <w:color w:val="414042"/>
          <w:spacing w:val="-12"/>
          <w:w w:val="105"/>
        </w:rPr>
        <w:t xml:space="preserve"> </w:t>
      </w:r>
      <w:r>
        <w:rPr>
          <w:color w:val="414042"/>
          <w:w w:val="105"/>
        </w:rPr>
        <w:t>changes</w:t>
      </w:r>
      <w:r>
        <w:rPr>
          <w:color w:val="414042"/>
          <w:spacing w:val="-12"/>
          <w:w w:val="105"/>
        </w:rPr>
        <w:t xml:space="preserve"> </w:t>
      </w:r>
      <w:r>
        <w:rPr>
          <w:color w:val="414042"/>
          <w:w w:val="105"/>
        </w:rPr>
        <w:t>on</w:t>
      </w:r>
      <w:r>
        <w:rPr>
          <w:color w:val="414042"/>
          <w:spacing w:val="-12"/>
          <w:w w:val="105"/>
        </w:rPr>
        <w:t xml:space="preserve"> </w:t>
      </w:r>
      <w:r>
        <w:rPr>
          <w:color w:val="414042"/>
          <w:w w:val="105"/>
        </w:rPr>
        <w:t>the</w:t>
      </w:r>
      <w:r>
        <w:rPr>
          <w:color w:val="414042"/>
          <w:spacing w:val="-12"/>
          <w:w w:val="105"/>
        </w:rPr>
        <w:t xml:space="preserve"> </w:t>
      </w:r>
      <w:r>
        <w:rPr>
          <w:color w:val="414042"/>
          <w:w w:val="105"/>
        </w:rPr>
        <w:t>public</w:t>
      </w:r>
      <w:r>
        <w:rPr>
          <w:color w:val="414042"/>
          <w:spacing w:val="-12"/>
          <w:w w:val="105"/>
        </w:rPr>
        <w:t xml:space="preserve"> </w:t>
      </w:r>
      <w:r>
        <w:rPr>
          <w:color w:val="414042"/>
          <w:w w:val="105"/>
        </w:rPr>
        <w:t>website,</w:t>
      </w:r>
      <w:r>
        <w:rPr>
          <w:color w:val="414042"/>
          <w:spacing w:val="-12"/>
          <w:w w:val="105"/>
        </w:rPr>
        <w:t xml:space="preserve"> </w:t>
      </w:r>
      <w:r>
        <w:rPr>
          <w:color w:val="414042"/>
          <w:w w:val="105"/>
        </w:rPr>
        <w:t>or</w:t>
      </w:r>
      <w:r>
        <w:rPr>
          <w:color w:val="414042"/>
          <w:spacing w:val="-12"/>
          <w:w w:val="105"/>
        </w:rPr>
        <w:t xml:space="preserve"> </w:t>
      </w:r>
      <w:r>
        <w:rPr>
          <w:color w:val="414042"/>
          <w:w w:val="105"/>
        </w:rPr>
        <w:t>explanation for</w:t>
      </w:r>
      <w:r>
        <w:rPr>
          <w:color w:val="414042"/>
          <w:spacing w:val="-8"/>
          <w:w w:val="105"/>
        </w:rPr>
        <w:t xml:space="preserve"> </w:t>
      </w:r>
      <w:r>
        <w:rPr>
          <w:color w:val="414042"/>
          <w:w w:val="105"/>
        </w:rPr>
        <w:t>the</w:t>
      </w:r>
      <w:r>
        <w:rPr>
          <w:color w:val="414042"/>
          <w:spacing w:val="-8"/>
          <w:w w:val="105"/>
        </w:rPr>
        <w:t xml:space="preserve"> </w:t>
      </w:r>
      <w:r>
        <w:rPr>
          <w:color w:val="414042"/>
          <w:w w:val="105"/>
        </w:rPr>
        <w:t>altered</w:t>
      </w:r>
      <w:r>
        <w:rPr>
          <w:color w:val="414042"/>
          <w:spacing w:val="-8"/>
          <w:w w:val="105"/>
        </w:rPr>
        <w:t xml:space="preserve"> </w:t>
      </w:r>
      <w:r>
        <w:rPr>
          <w:color w:val="414042"/>
          <w:w w:val="105"/>
        </w:rPr>
        <w:t>timeframes</w:t>
      </w:r>
      <w:r>
        <w:rPr>
          <w:color w:val="414042"/>
          <w:spacing w:val="-8"/>
          <w:w w:val="105"/>
        </w:rPr>
        <w:t xml:space="preserve"> </w:t>
      </w:r>
      <w:r>
        <w:rPr>
          <w:color w:val="414042"/>
          <w:w w:val="105"/>
        </w:rPr>
        <w:t>or</w:t>
      </w:r>
      <w:r>
        <w:rPr>
          <w:color w:val="414042"/>
          <w:spacing w:val="-8"/>
          <w:w w:val="105"/>
        </w:rPr>
        <w:t xml:space="preserve"> </w:t>
      </w:r>
      <w:r>
        <w:rPr>
          <w:color w:val="414042"/>
          <w:w w:val="105"/>
        </w:rPr>
        <w:t>information</w:t>
      </w:r>
      <w:r>
        <w:rPr>
          <w:color w:val="414042"/>
          <w:spacing w:val="-8"/>
          <w:w w:val="105"/>
        </w:rPr>
        <w:t xml:space="preserve"> </w:t>
      </w:r>
      <w:r>
        <w:rPr>
          <w:color w:val="414042"/>
          <w:w w:val="105"/>
        </w:rPr>
        <w:t>on</w:t>
      </w:r>
      <w:r>
        <w:rPr>
          <w:color w:val="414042"/>
          <w:spacing w:val="-8"/>
          <w:w w:val="105"/>
        </w:rPr>
        <w:t xml:space="preserve"> </w:t>
      </w:r>
      <w:r>
        <w:rPr>
          <w:color w:val="414042"/>
          <w:w w:val="105"/>
        </w:rPr>
        <w:t>how</w:t>
      </w:r>
      <w:r>
        <w:rPr>
          <w:color w:val="414042"/>
          <w:spacing w:val="-8"/>
          <w:w w:val="105"/>
        </w:rPr>
        <w:t xml:space="preserve"> </w:t>
      </w:r>
      <w:r>
        <w:rPr>
          <w:color w:val="414042"/>
          <w:w w:val="105"/>
        </w:rPr>
        <w:t>the</w:t>
      </w:r>
      <w:r>
        <w:rPr>
          <w:color w:val="414042"/>
          <w:spacing w:val="-8"/>
          <w:w w:val="105"/>
        </w:rPr>
        <w:t xml:space="preserve"> </w:t>
      </w:r>
      <w:r>
        <w:rPr>
          <w:color w:val="414042"/>
          <w:w w:val="105"/>
        </w:rPr>
        <w:t>extra</w:t>
      </w:r>
      <w:r>
        <w:rPr>
          <w:color w:val="414042"/>
          <w:spacing w:val="-8"/>
          <w:w w:val="105"/>
        </w:rPr>
        <w:t xml:space="preserve"> </w:t>
      </w:r>
      <w:r>
        <w:rPr>
          <w:color w:val="414042"/>
          <w:w w:val="105"/>
        </w:rPr>
        <w:t>time</w:t>
      </w:r>
      <w:r>
        <w:rPr>
          <w:color w:val="414042"/>
          <w:spacing w:val="-8"/>
          <w:w w:val="105"/>
        </w:rPr>
        <w:t xml:space="preserve"> </w:t>
      </w:r>
      <w:r>
        <w:rPr>
          <w:color w:val="414042"/>
          <w:w w:val="105"/>
        </w:rPr>
        <w:t>will</w:t>
      </w:r>
      <w:r>
        <w:rPr>
          <w:color w:val="414042"/>
          <w:spacing w:val="-8"/>
          <w:w w:val="105"/>
        </w:rPr>
        <w:t xml:space="preserve"> </w:t>
      </w:r>
      <w:r>
        <w:rPr>
          <w:color w:val="414042"/>
          <w:w w:val="105"/>
        </w:rPr>
        <w:t>be</w:t>
      </w:r>
      <w:r>
        <w:rPr>
          <w:color w:val="414042"/>
          <w:spacing w:val="-8"/>
          <w:w w:val="105"/>
        </w:rPr>
        <w:t xml:space="preserve"> </w:t>
      </w:r>
      <w:r>
        <w:rPr>
          <w:color w:val="414042"/>
          <w:w w:val="105"/>
        </w:rPr>
        <w:t>used.</w:t>
      </w:r>
    </w:p>
    <w:p w:rsidR="00C7275B" w:rsidRDefault="008851A7">
      <w:pPr>
        <w:pStyle w:val="BodyText"/>
        <w:rPr>
          <w:sz w:val="18"/>
        </w:rPr>
      </w:pPr>
      <w:r>
        <w:br w:type="column"/>
      </w: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rPr>
          <w:sz w:val="18"/>
        </w:rPr>
      </w:pPr>
    </w:p>
    <w:p w:rsidR="00C7275B" w:rsidRDefault="00C7275B">
      <w:pPr>
        <w:pStyle w:val="BodyText"/>
        <w:spacing w:before="5"/>
        <w:rPr>
          <w:sz w:val="13"/>
        </w:rPr>
      </w:pPr>
    </w:p>
    <w:p w:rsidR="00C7275B" w:rsidRDefault="008851A7">
      <w:pPr>
        <w:pStyle w:val="ListParagraph"/>
        <w:numPr>
          <w:ilvl w:val="0"/>
          <w:numId w:val="9"/>
        </w:numPr>
        <w:tabs>
          <w:tab w:val="left" w:pos="867"/>
        </w:tabs>
        <w:spacing w:before="0" w:line="235" w:lineRule="auto"/>
        <w:ind w:left="866" w:right="848"/>
        <w:jc w:val="left"/>
        <w:rPr>
          <w:sz w:val="14"/>
        </w:rPr>
      </w:pPr>
      <w:r>
        <w:rPr>
          <w:color w:val="6D6E71"/>
          <w:sz w:val="14"/>
        </w:rPr>
        <w:t>Australian National</w:t>
      </w:r>
      <w:r>
        <w:rPr>
          <w:color w:val="6D6E71"/>
          <w:spacing w:val="-13"/>
          <w:sz w:val="14"/>
        </w:rPr>
        <w:t xml:space="preserve"> </w:t>
      </w:r>
      <w:r>
        <w:rPr>
          <w:color w:val="6D6E71"/>
          <w:sz w:val="14"/>
        </w:rPr>
        <w:t xml:space="preserve">Audit Office 2014, </w:t>
      </w:r>
      <w:r>
        <w:rPr>
          <w:rFonts w:ascii="NeutralStd-RegularItalic"/>
          <w:i/>
          <w:color w:val="6D6E71"/>
          <w:sz w:val="14"/>
        </w:rPr>
        <w:t>Successful implementation of policy initiatives</w:t>
      </w:r>
      <w:r>
        <w:rPr>
          <w:color w:val="6D6E71"/>
          <w:sz w:val="14"/>
        </w:rPr>
        <w:t>, citing chief executive</w:t>
      </w:r>
      <w:r>
        <w:rPr>
          <w:color w:val="6D6E71"/>
          <w:spacing w:val="-1"/>
          <w:sz w:val="14"/>
        </w:rPr>
        <w:t xml:space="preserve"> </w:t>
      </w:r>
      <w:r>
        <w:rPr>
          <w:color w:val="6D6E71"/>
          <w:sz w:val="14"/>
        </w:rPr>
        <w:t>interviews,</w:t>
      </w:r>
    </w:p>
    <w:p w:rsidR="00C7275B" w:rsidRDefault="006F017D">
      <w:pPr>
        <w:spacing w:line="201" w:lineRule="exact"/>
        <w:ind w:left="866"/>
        <w:rPr>
          <w:sz w:val="14"/>
        </w:rPr>
      </w:pPr>
      <w:r>
        <w:rPr>
          <w:noProof/>
        </w:rPr>
        <mc:AlternateContent>
          <mc:Choice Requires="wps">
            <w:drawing>
              <wp:anchor distT="0" distB="0" distL="114300" distR="114300" simplePos="0" relativeHeight="2848" behindDoc="0" locked="1" layoutInCell="1" allowOverlap="1">
                <wp:simplePos x="0" y="0"/>
                <wp:positionH relativeFrom="page">
                  <wp:posOffset>7275830</wp:posOffset>
                </wp:positionH>
                <wp:positionV relativeFrom="page">
                  <wp:posOffset>6181725</wp:posOffset>
                </wp:positionV>
                <wp:extent cx="138960" cy="3178800"/>
                <wp:effectExtent l="0" t="0" r="1270" b="9525"/>
                <wp:wrapNone/>
                <wp:docPr id="10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960" cy="317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8" w:lineRule="exact"/>
                              <w:ind w:left="20"/>
                              <w:rPr>
                                <w:rFonts w:ascii="NeutralStd-Medium"/>
                                <w:sz w:val="14"/>
                              </w:rPr>
                            </w:pPr>
                            <w:r>
                              <w:rPr>
                                <w:rFonts w:ascii="NeutralStd-Medium"/>
                                <w:color w:val="288DCC"/>
                                <w:sz w:val="14"/>
                              </w:rPr>
                              <w:t>Making sure the right things are done in the right order, in the best way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54" type="#_x0000_t202" style="position:absolute;left:0;text-align:left;margin-left:572.9pt;margin-top:486.75pt;width:10.95pt;height:250.3pt;z-index: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" filled="f" stroked="f">
                <v:path arrowok="t"/>
                <v:textbox style="layout-flow:vertical;mso-layout-flow-alt:bottom-to-top" inset="0,0,0,0">
                  <w:txbxContent>
                    <w:p w:rsidR="004D54A6" w:rsidRDefault="004D54A6">
                      <w:pPr>
                        <w:spacing w:line="198" w:lineRule="exact"/>
                        <w:ind w:left="20"/>
                        <w:rPr>
                          <w:rFonts w:ascii="NeutralStd-Medium"/>
                          <w:sz w:val="14"/>
                        </w:rPr>
                      </w:pPr>
                      <w:r>
                        <w:rPr>
                          <w:rFonts w:ascii="NeutralStd-Medium"/>
                          <w:color w:val="288DCC"/>
                          <w:sz w:val="14"/>
                        </w:rPr>
                        <w:t>Making sure the right things are done in the right order, in the best way</w:t>
                      </w:r>
                    </w:p>
                  </w:txbxContent>
                </v:textbox>
                <w10:wrap anchorx="page" anchory="page"/>
                <w10:anchorlock/>
              </v:shape>
            </w:pict>
          </mc:Fallback>
        </mc:AlternateContent>
      </w:r>
      <w:r w:rsidR="008851A7">
        <w:rPr>
          <w:color w:val="6D6E71"/>
          <w:sz w:val="14"/>
        </w:rPr>
        <w:t>p. 45.</w:t>
      </w:r>
    </w:p>
    <w:p w:rsidR="00C7275B" w:rsidRDefault="00C7275B">
      <w:pPr>
        <w:spacing w:line="201" w:lineRule="exact"/>
        <w:rPr>
          <w:sz w:val="14"/>
        </w:rPr>
        <w:sectPr w:rsidR="00C7275B">
          <w:type w:val="continuous"/>
          <w:pgSz w:w="11910" w:h="16840"/>
          <w:pgMar w:top="1060" w:right="0" w:bottom="0" w:left="0" w:header="720" w:footer="720" w:gutter="0"/>
          <w:cols w:num="2" w:space="720" w:equalWidth="0">
            <w:col w:w="8448" w:space="40"/>
            <w:col w:w="3422"/>
          </w:cols>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3"/>
        <w:rPr>
          <w:sz w:val="27"/>
        </w:rPr>
      </w:pPr>
    </w:p>
    <w:p w:rsidR="00C7275B" w:rsidRDefault="008851A7">
      <w:pPr>
        <w:pStyle w:val="Heading2"/>
        <w:spacing w:before="49"/>
        <w:ind w:left="3401"/>
      </w:pPr>
      <w:r>
        <w:rPr>
          <w:color w:val="288DCC"/>
        </w:rPr>
        <w:t>What should happen now</w:t>
      </w:r>
    </w:p>
    <w:p w:rsidR="00C7275B" w:rsidRDefault="008851A7">
      <w:pPr>
        <w:pStyle w:val="BodyText"/>
        <w:spacing w:before="117" w:line="256" w:lineRule="auto"/>
        <w:ind w:left="3401" w:right="1843"/>
      </w:pPr>
      <w:r>
        <w:rPr>
          <w:color w:val="414042"/>
          <w:spacing w:val="-7"/>
          <w:w w:val="105"/>
        </w:rPr>
        <w:t>To</w:t>
      </w:r>
      <w:r>
        <w:rPr>
          <w:color w:val="414042"/>
          <w:spacing w:val="-12"/>
          <w:w w:val="105"/>
        </w:rPr>
        <w:t xml:space="preserve"> </w:t>
      </w:r>
      <w:r>
        <w:rPr>
          <w:color w:val="414042"/>
          <w:w w:val="105"/>
        </w:rPr>
        <w:t>maximise</w:t>
      </w:r>
      <w:r>
        <w:rPr>
          <w:color w:val="414042"/>
          <w:spacing w:val="-12"/>
          <w:w w:val="105"/>
        </w:rPr>
        <w:t xml:space="preserve"> </w:t>
      </w:r>
      <w:r>
        <w:rPr>
          <w:color w:val="414042"/>
          <w:w w:val="105"/>
        </w:rPr>
        <w:t>the</w:t>
      </w:r>
      <w:r>
        <w:rPr>
          <w:color w:val="414042"/>
          <w:spacing w:val="-12"/>
          <w:w w:val="105"/>
        </w:rPr>
        <w:t xml:space="preserve"> </w:t>
      </w:r>
      <w:r>
        <w:rPr>
          <w:color w:val="414042"/>
          <w:spacing w:val="-3"/>
          <w:w w:val="105"/>
        </w:rPr>
        <w:t>reform’s</w:t>
      </w:r>
      <w:r>
        <w:rPr>
          <w:color w:val="414042"/>
          <w:spacing w:val="-12"/>
          <w:w w:val="105"/>
        </w:rPr>
        <w:t xml:space="preserve"> </w:t>
      </w:r>
      <w:r>
        <w:rPr>
          <w:color w:val="414042"/>
          <w:w w:val="105"/>
        </w:rPr>
        <w:t>chances</w:t>
      </w:r>
      <w:r>
        <w:rPr>
          <w:color w:val="414042"/>
          <w:spacing w:val="-12"/>
          <w:w w:val="105"/>
        </w:rPr>
        <w:t xml:space="preserve"> </w:t>
      </w:r>
      <w:r>
        <w:rPr>
          <w:color w:val="414042"/>
          <w:w w:val="105"/>
        </w:rPr>
        <w:t>of</w:t>
      </w:r>
      <w:r>
        <w:rPr>
          <w:color w:val="414042"/>
          <w:spacing w:val="-12"/>
          <w:w w:val="105"/>
        </w:rPr>
        <w:t xml:space="preserve"> </w:t>
      </w:r>
      <w:r>
        <w:rPr>
          <w:color w:val="414042"/>
          <w:w w:val="105"/>
        </w:rPr>
        <w:t>success,</w:t>
      </w:r>
      <w:r>
        <w:rPr>
          <w:color w:val="414042"/>
          <w:spacing w:val="-12"/>
          <w:w w:val="105"/>
        </w:rPr>
        <w:t xml:space="preserve"> </w:t>
      </w:r>
      <w:r>
        <w:rPr>
          <w:color w:val="414042"/>
          <w:w w:val="105"/>
        </w:rPr>
        <w:t>the</w:t>
      </w:r>
      <w:r>
        <w:rPr>
          <w:color w:val="414042"/>
          <w:spacing w:val="-12"/>
          <w:w w:val="105"/>
        </w:rPr>
        <w:t xml:space="preserve"> </w:t>
      </w:r>
      <w:r>
        <w:rPr>
          <w:color w:val="414042"/>
          <w:w w:val="105"/>
        </w:rPr>
        <w:t>government</w:t>
      </w:r>
      <w:r>
        <w:rPr>
          <w:color w:val="414042"/>
          <w:spacing w:val="-12"/>
          <w:w w:val="105"/>
        </w:rPr>
        <w:t xml:space="preserve"> </w:t>
      </w:r>
      <w:r>
        <w:rPr>
          <w:color w:val="414042"/>
          <w:w w:val="105"/>
        </w:rPr>
        <w:t>needs</w:t>
      </w:r>
      <w:r>
        <w:rPr>
          <w:color w:val="414042"/>
          <w:spacing w:val="-12"/>
          <w:w w:val="105"/>
        </w:rPr>
        <w:t xml:space="preserve"> </w:t>
      </w:r>
      <w:r>
        <w:rPr>
          <w:color w:val="414042"/>
          <w:w w:val="105"/>
        </w:rPr>
        <w:t>to</w:t>
      </w:r>
      <w:r>
        <w:rPr>
          <w:color w:val="414042"/>
          <w:spacing w:val="-12"/>
          <w:w w:val="105"/>
        </w:rPr>
        <w:t xml:space="preserve"> </w:t>
      </w:r>
      <w:r>
        <w:rPr>
          <w:color w:val="414042"/>
          <w:w w:val="105"/>
        </w:rPr>
        <w:t>undertake more rigorous planning activities. Ultimately, the government should have confidence</w:t>
      </w:r>
      <w:r>
        <w:rPr>
          <w:color w:val="414042"/>
          <w:spacing w:val="-5"/>
          <w:w w:val="105"/>
        </w:rPr>
        <w:t xml:space="preserve"> </w:t>
      </w:r>
      <w:r>
        <w:rPr>
          <w:color w:val="414042"/>
          <w:w w:val="105"/>
        </w:rPr>
        <w:t>that</w:t>
      </w:r>
      <w:r>
        <w:rPr>
          <w:color w:val="414042"/>
          <w:spacing w:val="-5"/>
          <w:w w:val="105"/>
        </w:rPr>
        <w:t xml:space="preserve"> </w:t>
      </w:r>
      <w:r>
        <w:rPr>
          <w:color w:val="414042"/>
          <w:w w:val="105"/>
        </w:rPr>
        <w:t>it</w:t>
      </w:r>
      <w:r>
        <w:rPr>
          <w:color w:val="414042"/>
          <w:spacing w:val="-5"/>
          <w:w w:val="105"/>
        </w:rPr>
        <w:t xml:space="preserve"> </w:t>
      </w:r>
      <w:r>
        <w:rPr>
          <w:color w:val="414042"/>
          <w:w w:val="105"/>
        </w:rPr>
        <w:t>is</w:t>
      </w:r>
      <w:r>
        <w:rPr>
          <w:color w:val="414042"/>
          <w:spacing w:val="-5"/>
          <w:w w:val="105"/>
        </w:rPr>
        <w:t xml:space="preserve"> </w:t>
      </w:r>
      <w:r>
        <w:rPr>
          <w:color w:val="414042"/>
          <w:w w:val="105"/>
        </w:rPr>
        <w:t>doing</w:t>
      </w:r>
      <w:r>
        <w:rPr>
          <w:color w:val="414042"/>
          <w:spacing w:val="-5"/>
          <w:w w:val="105"/>
        </w:rPr>
        <w:t xml:space="preserve"> </w:t>
      </w:r>
      <w:r>
        <w:rPr>
          <w:color w:val="414042"/>
          <w:w w:val="105"/>
        </w:rPr>
        <w:t>the</w:t>
      </w:r>
      <w:r>
        <w:rPr>
          <w:color w:val="414042"/>
          <w:spacing w:val="-5"/>
          <w:w w:val="105"/>
        </w:rPr>
        <w:t xml:space="preserve"> </w:t>
      </w:r>
      <w:r>
        <w:rPr>
          <w:color w:val="414042"/>
          <w:w w:val="105"/>
        </w:rPr>
        <w:t>right</w:t>
      </w:r>
      <w:r>
        <w:rPr>
          <w:color w:val="414042"/>
          <w:spacing w:val="-5"/>
          <w:w w:val="105"/>
        </w:rPr>
        <w:t xml:space="preserve"> </w:t>
      </w:r>
      <w:r>
        <w:rPr>
          <w:color w:val="414042"/>
          <w:w w:val="105"/>
        </w:rPr>
        <w:t>things,</w:t>
      </w:r>
      <w:r>
        <w:rPr>
          <w:color w:val="414042"/>
          <w:spacing w:val="-5"/>
          <w:w w:val="105"/>
        </w:rPr>
        <w:t xml:space="preserve"> </w:t>
      </w:r>
      <w:r>
        <w:rPr>
          <w:color w:val="414042"/>
          <w:w w:val="105"/>
        </w:rPr>
        <w:t>in</w:t>
      </w:r>
      <w:r>
        <w:rPr>
          <w:color w:val="414042"/>
          <w:spacing w:val="-5"/>
          <w:w w:val="105"/>
        </w:rPr>
        <w:t xml:space="preserve"> </w:t>
      </w:r>
      <w:r>
        <w:rPr>
          <w:color w:val="414042"/>
          <w:w w:val="105"/>
        </w:rPr>
        <w:t>the</w:t>
      </w:r>
      <w:r>
        <w:rPr>
          <w:color w:val="414042"/>
          <w:spacing w:val="-5"/>
          <w:w w:val="105"/>
        </w:rPr>
        <w:t xml:space="preserve"> </w:t>
      </w:r>
      <w:r>
        <w:rPr>
          <w:color w:val="414042"/>
          <w:w w:val="105"/>
        </w:rPr>
        <w:t>right</w:t>
      </w:r>
      <w:r>
        <w:rPr>
          <w:color w:val="414042"/>
          <w:spacing w:val="-5"/>
          <w:w w:val="105"/>
        </w:rPr>
        <w:t xml:space="preserve"> </w:t>
      </w:r>
      <w:r>
        <w:rPr>
          <w:color w:val="414042"/>
          <w:spacing w:val="-3"/>
          <w:w w:val="105"/>
        </w:rPr>
        <w:t>order,</w:t>
      </w:r>
      <w:r>
        <w:rPr>
          <w:color w:val="414042"/>
          <w:spacing w:val="-5"/>
          <w:w w:val="105"/>
        </w:rPr>
        <w:t xml:space="preserve"> </w:t>
      </w:r>
      <w:r>
        <w:rPr>
          <w:color w:val="414042"/>
          <w:w w:val="105"/>
        </w:rPr>
        <w:t>in</w:t>
      </w:r>
      <w:r>
        <w:rPr>
          <w:color w:val="414042"/>
          <w:spacing w:val="-5"/>
          <w:w w:val="105"/>
        </w:rPr>
        <w:t xml:space="preserve"> </w:t>
      </w:r>
      <w:r>
        <w:rPr>
          <w:color w:val="414042"/>
          <w:w w:val="105"/>
        </w:rPr>
        <w:t>the</w:t>
      </w:r>
      <w:r>
        <w:rPr>
          <w:color w:val="414042"/>
          <w:spacing w:val="-5"/>
          <w:w w:val="105"/>
        </w:rPr>
        <w:t xml:space="preserve"> </w:t>
      </w:r>
      <w:r>
        <w:rPr>
          <w:color w:val="414042"/>
          <w:w w:val="105"/>
        </w:rPr>
        <w:t>best</w:t>
      </w:r>
      <w:r>
        <w:rPr>
          <w:color w:val="414042"/>
          <w:spacing w:val="-5"/>
          <w:w w:val="105"/>
        </w:rPr>
        <w:t xml:space="preserve"> </w:t>
      </w:r>
      <w:r>
        <w:rPr>
          <w:color w:val="414042"/>
          <w:spacing w:val="-4"/>
          <w:w w:val="105"/>
        </w:rPr>
        <w:t>way.</w:t>
      </w:r>
    </w:p>
    <w:p w:rsidR="00C7275B" w:rsidRDefault="008851A7">
      <w:pPr>
        <w:pStyle w:val="BodyText"/>
        <w:spacing w:before="1"/>
        <w:ind w:left="3401"/>
      </w:pPr>
      <w:r>
        <w:rPr>
          <w:color w:val="414042"/>
          <w:w w:val="105"/>
        </w:rPr>
        <w:t>Resources need to be focused on better planning of foundational activities</w:t>
      </w:r>
    </w:p>
    <w:p w:rsidR="00C7275B" w:rsidRDefault="008851A7">
      <w:pPr>
        <w:pStyle w:val="BodyText"/>
        <w:spacing w:before="17" w:line="256" w:lineRule="auto"/>
        <w:ind w:left="3401" w:right="1888"/>
      </w:pPr>
      <w:r>
        <w:rPr>
          <w:color w:val="414042"/>
          <w:w w:val="105"/>
        </w:rPr>
        <w:t>so that the foundations are securely laid in the coming months. It is not possible to</w:t>
      </w:r>
      <w:r>
        <w:rPr>
          <w:color w:val="414042"/>
          <w:spacing w:val="-11"/>
          <w:w w:val="105"/>
        </w:rPr>
        <w:t xml:space="preserve"> </w:t>
      </w:r>
      <w:r>
        <w:rPr>
          <w:color w:val="414042"/>
          <w:w w:val="105"/>
        </w:rPr>
        <w:t>carry</w:t>
      </w:r>
      <w:r>
        <w:rPr>
          <w:color w:val="414042"/>
          <w:spacing w:val="-11"/>
          <w:w w:val="105"/>
        </w:rPr>
        <w:t xml:space="preserve"> </w:t>
      </w:r>
      <w:r>
        <w:rPr>
          <w:color w:val="414042"/>
          <w:w w:val="105"/>
        </w:rPr>
        <w:t>on</w:t>
      </w:r>
      <w:r>
        <w:rPr>
          <w:color w:val="414042"/>
          <w:spacing w:val="-11"/>
          <w:w w:val="105"/>
        </w:rPr>
        <w:t xml:space="preserve"> </w:t>
      </w:r>
      <w:r>
        <w:rPr>
          <w:color w:val="414042"/>
          <w:w w:val="105"/>
        </w:rPr>
        <w:t>delivering</w:t>
      </w:r>
      <w:r>
        <w:rPr>
          <w:color w:val="414042"/>
          <w:spacing w:val="-11"/>
          <w:w w:val="105"/>
        </w:rPr>
        <w:t xml:space="preserve"> </w:t>
      </w:r>
      <w:r>
        <w:rPr>
          <w:color w:val="414042"/>
          <w:w w:val="105"/>
        </w:rPr>
        <w:t>services,</w:t>
      </w:r>
      <w:r>
        <w:rPr>
          <w:color w:val="414042"/>
          <w:spacing w:val="-11"/>
          <w:w w:val="105"/>
        </w:rPr>
        <w:t xml:space="preserve"> </w:t>
      </w:r>
      <w:r>
        <w:rPr>
          <w:color w:val="414042"/>
          <w:w w:val="105"/>
        </w:rPr>
        <w:t>implementing</w:t>
      </w:r>
      <w:r>
        <w:rPr>
          <w:color w:val="414042"/>
          <w:spacing w:val="-11"/>
          <w:w w:val="105"/>
        </w:rPr>
        <w:t xml:space="preserve"> </w:t>
      </w:r>
      <w:r>
        <w:rPr>
          <w:color w:val="414042"/>
          <w:w w:val="105"/>
        </w:rPr>
        <w:t>reforms</w:t>
      </w:r>
      <w:r>
        <w:rPr>
          <w:color w:val="414042"/>
          <w:spacing w:val="-11"/>
          <w:w w:val="105"/>
        </w:rPr>
        <w:t xml:space="preserve"> </w:t>
      </w:r>
      <w:r>
        <w:rPr>
          <w:color w:val="414042"/>
          <w:w w:val="105"/>
        </w:rPr>
        <w:t>and</w:t>
      </w:r>
      <w:r>
        <w:rPr>
          <w:color w:val="414042"/>
          <w:spacing w:val="-11"/>
          <w:w w:val="105"/>
        </w:rPr>
        <w:t xml:space="preserve"> </w:t>
      </w:r>
      <w:r>
        <w:rPr>
          <w:color w:val="414042"/>
          <w:w w:val="105"/>
        </w:rPr>
        <w:t>planning</w:t>
      </w:r>
      <w:r>
        <w:rPr>
          <w:color w:val="414042"/>
          <w:spacing w:val="-11"/>
          <w:w w:val="105"/>
        </w:rPr>
        <w:t xml:space="preserve"> </w:t>
      </w:r>
      <w:r>
        <w:rPr>
          <w:color w:val="414042"/>
          <w:w w:val="105"/>
        </w:rPr>
        <w:t>all</w:t>
      </w:r>
      <w:r>
        <w:rPr>
          <w:color w:val="414042"/>
          <w:spacing w:val="-11"/>
          <w:w w:val="105"/>
        </w:rPr>
        <w:t xml:space="preserve"> </w:t>
      </w:r>
      <w:r>
        <w:rPr>
          <w:color w:val="414042"/>
          <w:w w:val="105"/>
        </w:rPr>
        <w:t>at</w:t>
      </w:r>
      <w:r>
        <w:rPr>
          <w:color w:val="414042"/>
          <w:spacing w:val="-11"/>
          <w:w w:val="105"/>
        </w:rPr>
        <w:t xml:space="preserve"> </w:t>
      </w:r>
      <w:r>
        <w:rPr>
          <w:color w:val="414042"/>
          <w:w w:val="105"/>
        </w:rPr>
        <w:t>the</w:t>
      </w:r>
      <w:r>
        <w:rPr>
          <w:color w:val="414042"/>
          <w:spacing w:val="-11"/>
          <w:w w:val="105"/>
        </w:rPr>
        <w:t xml:space="preserve"> </w:t>
      </w:r>
      <w:r>
        <w:rPr>
          <w:color w:val="414042"/>
          <w:w w:val="105"/>
        </w:rPr>
        <w:t xml:space="preserve">same time in a climate of increasing demand. </w:t>
      </w:r>
      <w:r>
        <w:rPr>
          <w:color w:val="414042"/>
          <w:spacing w:val="-7"/>
          <w:w w:val="105"/>
        </w:rPr>
        <w:t xml:space="preserve">To </w:t>
      </w:r>
      <w:r>
        <w:rPr>
          <w:color w:val="414042"/>
          <w:w w:val="105"/>
        </w:rPr>
        <w:t>prioritise critical planning work, the government will probably have to pause or slow down some areas of the reform. Pausing or slowing down cannot be avoided by providing additional resources, because</w:t>
      </w:r>
      <w:r>
        <w:rPr>
          <w:color w:val="414042"/>
          <w:spacing w:val="-11"/>
          <w:w w:val="105"/>
        </w:rPr>
        <w:t xml:space="preserve"> </w:t>
      </w:r>
      <w:r>
        <w:rPr>
          <w:color w:val="414042"/>
          <w:w w:val="105"/>
        </w:rPr>
        <w:t>planning</w:t>
      </w:r>
      <w:r>
        <w:rPr>
          <w:color w:val="414042"/>
          <w:spacing w:val="-11"/>
          <w:w w:val="105"/>
        </w:rPr>
        <w:t xml:space="preserve"> </w:t>
      </w:r>
      <w:r>
        <w:rPr>
          <w:color w:val="414042"/>
          <w:w w:val="105"/>
        </w:rPr>
        <w:t>work</w:t>
      </w:r>
      <w:r>
        <w:rPr>
          <w:color w:val="414042"/>
          <w:spacing w:val="-11"/>
          <w:w w:val="105"/>
        </w:rPr>
        <w:t xml:space="preserve"> </w:t>
      </w:r>
      <w:r>
        <w:rPr>
          <w:color w:val="414042"/>
          <w:w w:val="105"/>
        </w:rPr>
        <w:t>requires</w:t>
      </w:r>
      <w:r>
        <w:rPr>
          <w:color w:val="414042"/>
          <w:spacing w:val="-11"/>
          <w:w w:val="105"/>
        </w:rPr>
        <w:t xml:space="preserve"> </w:t>
      </w:r>
      <w:r>
        <w:rPr>
          <w:color w:val="414042"/>
          <w:w w:val="105"/>
        </w:rPr>
        <w:t>input</w:t>
      </w:r>
      <w:r>
        <w:rPr>
          <w:color w:val="414042"/>
          <w:spacing w:val="-11"/>
          <w:w w:val="105"/>
        </w:rPr>
        <w:t xml:space="preserve"> </w:t>
      </w:r>
      <w:r>
        <w:rPr>
          <w:color w:val="414042"/>
          <w:w w:val="105"/>
        </w:rPr>
        <w:t>from</w:t>
      </w:r>
      <w:r>
        <w:rPr>
          <w:color w:val="414042"/>
          <w:spacing w:val="-11"/>
          <w:w w:val="105"/>
        </w:rPr>
        <w:t xml:space="preserve"> </w:t>
      </w:r>
      <w:r>
        <w:rPr>
          <w:color w:val="414042"/>
          <w:w w:val="105"/>
        </w:rPr>
        <w:t>key</w:t>
      </w:r>
      <w:r>
        <w:rPr>
          <w:color w:val="414042"/>
          <w:spacing w:val="-11"/>
          <w:w w:val="105"/>
        </w:rPr>
        <w:t xml:space="preserve"> </w:t>
      </w:r>
      <w:r>
        <w:rPr>
          <w:color w:val="414042"/>
          <w:w w:val="105"/>
        </w:rPr>
        <w:t>stakeholders</w:t>
      </w:r>
      <w:r>
        <w:rPr>
          <w:color w:val="414042"/>
          <w:spacing w:val="-11"/>
          <w:w w:val="105"/>
        </w:rPr>
        <w:t xml:space="preserve"> </w:t>
      </w:r>
      <w:r>
        <w:rPr>
          <w:color w:val="414042"/>
          <w:w w:val="105"/>
        </w:rPr>
        <w:t>whose</w:t>
      </w:r>
      <w:r>
        <w:rPr>
          <w:color w:val="414042"/>
          <w:spacing w:val="-11"/>
          <w:w w:val="105"/>
        </w:rPr>
        <w:t xml:space="preserve"> </w:t>
      </w:r>
      <w:r>
        <w:rPr>
          <w:color w:val="414042"/>
          <w:w w:val="105"/>
        </w:rPr>
        <w:t>time</w:t>
      </w:r>
      <w:r>
        <w:rPr>
          <w:color w:val="414042"/>
          <w:spacing w:val="-11"/>
          <w:w w:val="105"/>
        </w:rPr>
        <w:t xml:space="preserve"> </w:t>
      </w:r>
      <w:r>
        <w:rPr>
          <w:color w:val="414042"/>
          <w:w w:val="105"/>
        </w:rPr>
        <w:t>is</w:t>
      </w:r>
      <w:r>
        <w:rPr>
          <w:color w:val="414042"/>
          <w:spacing w:val="-11"/>
          <w:w w:val="105"/>
        </w:rPr>
        <w:t xml:space="preserve"> </w:t>
      </w:r>
      <w:r>
        <w:rPr>
          <w:color w:val="414042"/>
          <w:w w:val="105"/>
        </w:rPr>
        <w:t>finite. With</w:t>
      </w:r>
      <w:r>
        <w:rPr>
          <w:color w:val="414042"/>
          <w:spacing w:val="-10"/>
          <w:w w:val="105"/>
        </w:rPr>
        <w:t xml:space="preserve"> </w:t>
      </w:r>
      <w:r>
        <w:rPr>
          <w:color w:val="414042"/>
          <w:w w:val="105"/>
        </w:rPr>
        <w:t>solid</w:t>
      </w:r>
      <w:r>
        <w:rPr>
          <w:color w:val="414042"/>
          <w:spacing w:val="-10"/>
          <w:w w:val="105"/>
        </w:rPr>
        <w:t xml:space="preserve"> </w:t>
      </w:r>
      <w:r>
        <w:rPr>
          <w:color w:val="414042"/>
          <w:w w:val="105"/>
        </w:rPr>
        <w:t>foundations,</w:t>
      </w:r>
      <w:r>
        <w:rPr>
          <w:color w:val="414042"/>
          <w:spacing w:val="-10"/>
          <w:w w:val="105"/>
        </w:rPr>
        <w:t xml:space="preserve"> </w:t>
      </w:r>
      <w:r>
        <w:rPr>
          <w:color w:val="414042"/>
          <w:w w:val="105"/>
        </w:rPr>
        <w:t>the</w:t>
      </w:r>
      <w:r>
        <w:rPr>
          <w:color w:val="414042"/>
          <w:spacing w:val="-10"/>
          <w:w w:val="105"/>
        </w:rPr>
        <w:t xml:space="preserve"> </w:t>
      </w:r>
      <w:r>
        <w:rPr>
          <w:color w:val="414042"/>
          <w:w w:val="105"/>
        </w:rPr>
        <w:t>government</w:t>
      </w:r>
      <w:r>
        <w:rPr>
          <w:color w:val="414042"/>
          <w:spacing w:val="-10"/>
          <w:w w:val="105"/>
        </w:rPr>
        <w:t xml:space="preserve"> </w:t>
      </w:r>
      <w:r>
        <w:rPr>
          <w:color w:val="414042"/>
          <w:w w:val="105"/>
        </w:rPr>
        <w:t>can</w:t>
      </w:r>
      <w:r>
        <w:rPr>
          <w:color w:val="414042"/>
          <w:spacing w:val="-10"/>
          <w:w w:val="105"/>
        </w:rPr>
        <w:t xml:space="preserve"> </w:t>
      </w:r>
      <w:r>
        <w:rPr>
          <w:color w:val="414042"/>
          <w:w w:val="105"/>
        </w:rPr>
        <w:t>be</w:t>
      </w:r>
      <w:r>
        <w:rPr>
          <w:color w:val="414042"/>
          <w:spacing w:val="-10"/>
          <w:w w:val="105"/>
        </w:rPr>
        <w:t xml:space="preserve"> </w:t>
      </w:r>
      <w:r>
        <w:rPr>
          <w:color w:val="414042"/>
          <w:w w:val="105"/>
        </w:rPr>
        <w:t>more</w:t>
      </w:r>
      <w:r>
        <w:rPr>
          <w:color w:val="414042"/>
          <w:spacing w:val="-10"/>
          <w:w w:val="105"/>
        </w:rPr>
        <w:t xml:space="preserve"> </w:t>
      </w:r>
      <w:r>
        <w:rPr>
          <w:color w:val="414042"/>
          <w:w w:val="105"/>
        </w:rPr>
        <w:t>agile</w:t>
      </w:r>
      <w:r>
        <w:rPr>
          <w:color w:val="414042"/>
          <w:spacing w:val="-10"/>
          <w:w w:val="105"/>
        </w:rPr>
        <w:t xml:space="preserve"> </w:t>
      </w:r>
      <w:r>
        <w:rPr>
          <w:color w:val="414042"/>
          <w:w w:val="105"/>
        </w:rPr>
        <w:t>in</w:t>
      </w:r>
      <w:r>
        <w:rPr>
          <w:color w:val="414042"/>
          <w:spacing w:val="-10"/>
          <w:w w:val="105"/>
        </w:rPr>
        <w:t xml:space="preserve"> </w:t>
      </w:r>
      <w:r>
        <w:rPr>
          <w:color w:val="414042"/>
          <w:w w:val="105"/>
        </w:rPr>
        <w:t>its</w:t>
      </w:r>
      <w:r>
        <w:rPr>
          <w:color w:val="414042"/>
          <w:spacing w:val="-10"/>
          <w:w w:val="105"/>
        </w:rPr>
        <w:t xml:space="preserve"> </w:t>
      </w:r>
      <w:r>
        <w:rPr>
          <w:color w:val="414042"/>
          <w:w w:val="105"/>
        </w:rPr>
        <w:t>implementation.</w:t>
      </w:r>
    </w:p>
    <w:p w:rsidR="00C7275B" w:rsidRDefault="008851A7">
      <w:pPr>
        <w:pStyle w:val="BodyText"/>
        <w:spacing w:before="128" w:line="256" w:lineRule="auto"/>
        <w:ind w:left="3401" w:right="2169"/>
      </w:pPr>
      <w:r>
        <w:rPr>
          <w:color w:val="414042"/>
          <w:w w:val="105"/>
        </w:rPr>
        <w:t>There</w:t>
      </w:r>
      <w:r>
        <w:rPr>
          <w:color w:val="414042"/>
          <w:spacing w:val="-11"/>
          <w:w w:val="105"/>
        </w:rPr>
        <w:t xml:space="preserve"> </w:t>
      </w:r>
      <w:r>
        <w:rPr>
          <w:color w:val="414042"/>
          <w:w w:val="105"/>
        </w:rPr>
        <w:t>are</w:t>
      </w:r>
      <w:r>
        <w:rPr>
          <w:color w:val="414042"/>
          <w:spacing w:val="-11"/>
          <w:w w:val="105"/>
        </w:rPr>
        <w:t xml:space="preserve"> </w:t>
      </w:r>
      <w:r>
        <w:rPr>
          <w:color w:val="414042"/>
          <w:w w:val="105"/>
        </w:rPr>
        <w:t>a</w:t>
      </w:r>
      <w:r>
        <w:rPr>
          <w:color w:val="414042"/>
          <w:spacing w:val="-11"/>
          <w:w w:val="105"/>
        </w:rPr>
        <w:t xml:space="preserve"> </w:t>
      </w:r>
      <w:r>
        <w:rPr>
          <w:color w:val="414042"/>
          <w:w w:val="105"/>
        </w:rPr>
        <w:t>number</w:t>
      </w:r>
      <w:r>
        <w:rPr>
          <w:color w:val="414042"/>
          <w:spacing w:val="-11"/>
          <w:w w:val="105"/>
        </w:rPr>
        <w:t xml:space="preserve"> </w:t>
      </w:r>
      <w:r>
        <w:rPr>
          <w:color w:val="414042"/>
          <w:w w:val="105"/>
        </w:rPr>
        <w:t>of</w:t>
      </w:r>
      <w:r>
        <w:rPr>
          <w:color w:val="414042"/>
          <w:spacing w:val="-11"/>
          <w:w w:val="105"/>
        </w:rPr>
        <w:t xml:space="preserve"> </w:t>
      </w:r>
      <w:r>
        <w:rPr>
          <w:color w:val="414042"/>
          <w:w w:val="105"/>
        </w:rPr>
        <w:t>ways</w:t>
      </w:r>
      <w:r>
        <w:rPr>
          <w:color w:val="414042"/>
          <w:spacing w:val="-11"/>
          <w:w w:val="105"/>
        </w:rPr>
        <w:t xml:space="preserve"> </w:t>
      </w:r>
      <w:r>
        <w:rPr>
          <w:color w:val="414042"/>
          <w:w w:val="105"/>
        </w:rPr>
        <w:t>the</w:t>
      </w:r>
      <w:r>
        <w:rPr>
          <w:color w:val="414042"/>
          <w:spacing w:val="-11"/>
          <w:w w:val="105"/>
        </w:rPr>
        <w:t xml:space="preserve"> </w:t>
      </w:r>
      <w:r>
        <w:rPr>
          <w:color w:val="414042"/>
          <w:w w:val="105"/>
        </w:rPr>
        <w:t>government</w:t>
      </w:r>
      <w:r>
        <w:rPr>
          <w:color w:val="414042"/>
          <w:spacing w:val="-11"/>
          <w:w w:val="105"/>
        </w:rPr>
        <w:t xml:space="preserve"> </w:t>
      </w:r>
      <w:r>
        <w:rPr>
          <w:color w:val="414042"/>
          <w:w w:val="105"/>
        </w:rPr>
        <w:t>could</w:t>
      </w:r>
      <w:r>
        <w:rPr>
          <w:color w:val="414042"/>
          <w:spacing w:val="-11"/>
          <w:w w:val="105"/>
        </w:rPr>
        <w:t xml:space="preserve"> </w:t>
      </w:r>
      <w:r>
        <w:rPr>
          <w:color w:val="414042"/>
          <w:w w:val="105"/>
        </w:rPr>
        <w:t>approach</w:t>
      </w:r>
      <w:r>
        <w:rPr>
          <w:color w:val="414042"/>
          <w:spacing w:val="-11"/>
          <w:w w:val="105"/>
        </w:rPr>
        <w:t xml:space="preserve"> </w:t>
      </w:r>
      <w:r>
        <w:rPr>
          <w:color w:val="414042"/>
          <w:w w:val="105"/>
        </w:rPr>
        <w:t>its</w:t>
      </w:r>
      <w:r>
        <w:rPr>
          <w:color w:val="414042"/>
          <w:spacing w:val="-11"/>
          <w:w w:val="105"/>
        </w:rPr>
        <w:t xml:space="preserve"> </w:t>
      </w:r>
      <w:r>
        <w:rPr>
          <w:color w:val="414042"/>
          <w:w w:val="105"/>
        </w:rPr>
        <w:t>planning</w:t>
      </w:r>
      <w:r>
        <w:rPr>
          <w:color w:val="414042"/>
          <w:spacing w:val="-11"/>
          <w:w w:val="105"/>
        </w:rPr>
        <w:t xml:space="preserve"> </w:t>
      </w:r>
      <w:r>
        <w:rPr>
          <w:color w:val="414042"/>
          <w:w w:val="105"/>
        </w:rPr>
        <w:t>work, such</w:t>
      </w:r>
      <w:r>
        <w:rPr>
          <w:color w:val="414042"/>
          <w:spacing w:val="-2"/>
          <w:w w:val="105"/>
        </w:rPr>
        <w:t xml:space="preserve"> </w:t>
      </w:r>
      <w:r>
        <w:rPr>
          <w:color w:val="414042"/>
          <w:w w:val="105"/>
        </w:rPr>
        <w:t>as:</w:t>
      </w:r>
    </w:p>
    <w:p w:rsidR="00C7275B" w:rsidRDefault="008851A7">
      <w:pPr>
        <w:pStyle w:val="ListParagraph"/>
        <w:numPr>
          <w:ilvl w:val="1"/>
          <w:numId w:val="9"/>
        </w:numPr>
        <w:tabs>
          <w:tab w:val="left" w:pos="3684"/>
          <w:tab w:val="left" w:pos="3686"/>
        </w:tabs>
        <w:spacing w:before="126" w:line="256" w:lineRule="auto"/>
        <w:ind w:left="3685" w:right="2089"/>
        <w:rPr>
          <w:sz w:val="16"/>
        </w:rPr>
      </w:pPr>
      <w:r>
        <w:rPr>
          <w:color w:val="414042"/>
          <w:w w:val="105"/>
          <w:sz w:val="16"/>
        </w:rPr>
        <w:t>undertaking collaborative planning activities within government, including identifying</w:t>
      </w:r>
      <w:r>
        <w:rPr>
          <w:color w:val="414042"/>
          <w:spacing w:val="-11"/>
          <w:w w:val="105"/>
          <w:sz w:val="16"/>
        </w:rPr>
        <w:t xml:space="preserve"> </w:t>
      </w:r>
      <w:r>
        <w:rPr>
          <w:color w:val="414042"/>
          <w:w w:val="105"/>
          <w:sz w:val="16"/>
        </w:rPr>
        <w:t>major</w:t>
      </w:r>
      <w:r>
        <w:rPr>
          <w:color w:val="414042"/>
          <w:spacing w:val="-11"/>
          <w:w w:val="105"/>
          <w:sz w:val="16"/>
        </w:rPr>
        <w:t xml:space="preserve"> </w:t>
      </w:r>
      <w:r>
        <w:rPr>
          <w:color w:val="414042"/>
          <w:w w:val="105"/>
          <w:sz w:val="16"/>
        </w:rPr>
        <w:t>pieces</w:t>
      </w:r>
      <w:r>
        <w:rPr>
          <w:color w:val="414042"/>
          <w:spacing w:val="-11"/>
          <w:w w:val="105"/>
          <w:sz w:val="16"/>
        </w:rPr>
        <w:t xml:space="preserve"> </w:t>
      </w:r>
      <w:r>
        <w:rPr>
          <w:color w:val="414042"/>
          <w:w w:val="105"/>
          <w:sz w:val="16"/>
        </w:rPr>
        <w:t>of</w:t>
      </w:r>
      <w:r>
        <w:rPr>
          <w:color w:val="414042"/>
          <w:spacing w:val="-11"/>
          <w:w w:val="105"/>
          <w:sz w:val="16"/>
        </w:rPr>
        <w:t xml:space="preserve"> </w:t>
      </w:r>
      <w:r>
        <w:rPr>
          <w:color w:val="414042"/>
          <w:w w:val="105"/>
          <w:sz w:val="16"/>
        </w:rPr>
        <w:t>the</w:t>
      </w:r>
      <w:r>
        <w:rPr>
          <w:color w:val="414042"/>
          <w:spacing w:val="-11"/>
          <w:w w:val="105"/>
          <w:sz w:val="16"/>
        </w:rPr>
        <w:t xml:space="preserve"> </w:t>
      </w:r>
      <w:r>
        <w:rPr>
          <w:color w:val="414042"/>
          <w:w w:val="105"/>
          <w:sz w:val="16"/>
        </w:rPr>
        <w:t>reform,</w:t>
      </w:r>
      <w:r>
        <w:rPr>
          <w:color w:val="414042"/>
          <w:spacing w:val="-11"/>
          <w:w w:val="105"/>
          <w:sz w:val="16"/>
        </w:rPr>
        <w:t xml:space="preserve"> </w:t>
      </w:r>
      <w:r>
        <w:rPr>
          <w:color w:val="414042"/>
          <w:w w:val="105"/>
          <w:sz w:val="16"/>
        </w:rPr>
        <w:t>building</w:t>
      </w:r>
      <w:r>
        <w:rPr>
          <w:color w:val="414042"/>
          <w:spacing w:val="-11"/>
          <w:w w:val="105"/>
          <w:sz w:val="16"/>
        </w:rPr>
        <w:t xml:space="preserve"> </w:t>
      </w:r>
      <w:r>
        <w:rPr>
          <w:color w:val="414042"/>
          <w:w w:val="105"/>
          <w:sz w:val="16"/>
        </w:rPr>
        <w:t>on</w:t>
      </w:r>
      <w:r>
        <w:rPr>
          <w:color w:val="414042"/>
          <w:spacing w:val="-11"/>
          <w:w w:val="105"/>
          <w:sz w:val="16"/>
        </w:rPr>
        <w:t xml:space="preserve"> </w:t>
      </w:r>
      <w:r>
        <w:rPr>
          <w:color w:val="414042"/>
          <w:w w:val="105"/>
          <w:sz w:val="16"/>
        </w:rPr>
        <w:t>dependency</w:t>
      </w:r>
      <w:r>
        <w:rPr>
          <w:color w:val="414042"/>
          <w:spacing w:val="-11"/>
          <w:w w:val="105"/>
          <w:sz w:val="16"/>
        </w:rPr>
        <w:t xml:space="preserve"> </w:t>
      </w:r>
      <w:r>
        <w:rPr>
          <w:color w:val="414042"/>
          <w:w w:val="105"/>
          <w:sz w:val="16"/>
        </w:rPr>
        <w:t>assessment work done so far by Family Safety Victoria, determining implementation priorities, and sequencing</w:t>
      </w:r>
      <w:r>
        <w:rPr>
          <w:color w:val="414042"/>
          <w:spacing w:val="-3"/>
          <w:w w:val="105"/>
          <w:sz w:val="16"/>
        </w:rPr>
        <w:t xml:space="preserve"> </w:t>
      </w:r>
      <w:r>
        <w:rPr>
          <w:color w:val="414042"/>
          <w:w w:val="105"/>
          <w:sz w:val="16"/>
        </w:rPr>
        <w:t>activities</w:t>
      </w:r>
    </w:p>
    <w:p w:rsidR="00C7275B" w:rsidRDefault="008851A7">
      <w:pPr>
        <w:pStyle w:val="ListParagraph"/>
        <w:numPr>
          <w:ilvl w:val="1"/>
          <w:numId w:val="9"/>
        </w:numPr>
        <w:tabs>
          <w:tab w:val="left" w:pos="3684"/>
          <w:tab w:val="left" w:pos="3686"/>
        </w:tabs>
        <w:spacing w:before="64" w:line="256" w:lineRule="auto"/>
        <w:ind w:left="3685" w:right="2198"/>
        <w:rPr>
          <w:sz w:val="16"/>
        </w:rPr>
      </w:pPr>
      <w:r>
        <w:rPr>
          <w:color w:val="414042"/>
          <w:w w:val="105"/>
          <w:sz w:val="16"/>
        </w:rPr>
        <w:t>expanding and enhancing the whole-of-reform reporting framework introduced</w:t>
      </w:r>
      <w:r>
        <w:rPr>
          <w:color w:val="414042"/>
          <w:spacing w:val="-9"/>
          <w:w w:val="105"/>
          <w:sz w:val="16"/>
        </w:rPr>
        <w:t xml:space="preserve"> </w:t>
      </w:r>
      <w:r>
        <w:rPr>
          <w:color w:val="414042"/>
          <w:w w:val="105"/>
          <w:sz w:val="16"/>
        </w:rPr>
        <w:t>in</w:t>
      </w:r>
      <w:r>
        <w:rPr>
          <w:color w:val="414042"/>
          <w:spacing w:val="-9"/>
          <w:w w:val="105"/>
          <w:sz w:val="16"/>
        </w:rPr>
        <w:t xml:space="preserve"> </w:t>
      </w:r>
      <w:r>
        <w:rPr>
          <w:color w:val="414042"/>
          <w:spacing w:val="-4"/>
          <w:w w:val="105"/>
          <w:sz w:val="16"/>
        </w:rPr>
        <w:t>2017.</w:t>
      </w:r>
      <w:r>
        <w:rPr>
          <w:color w:val="414042"/>
          <w:spacing w:val="-9"/>
          <w:w w:val="105"/>
          <w:sz w:val="16"/>
        </w:rPr>
        <w:t xml:space="preserve"> </w:t>
      </w:r>
      <w:r>
        <w:rPr>
          <w:color w:val="414042"/>
          <w:w w:val="105"/>
          <w:sz w:val="16"/>
        </w:rPr>
        <w:t>The</w:t>
      </w:r>
      <w:r>
        <w:rPr>
          <w:color w:val="414042"/>
          <w:spacing w:val="-9"/>
          <w:w w:val="105"/>
          <w:sz w:val="16"/>
        </w:rPr>
        <w:t xml:space="preserve"> </w:t>
      </w:r>
      <w:r>
        <w:rPr>
          <w:color w:val="414042"/>
          <w:w w:val="105"/>
          <w:sz w:val="16"/>
        </w:rPr>
        <w:t>quality</w:t>
      </w:r>
      <w:r>
        <w:rPr>
          <w:color w:val="414042"/>
          <w:spacing w:val="-9"/>
          <w:w w:val="105"/>
          <w:sz w:val="16"/>
        </w:rPr>
        <w:t xml:space="preserve"> </w:t>
      </w:r>
      <w:r>
        <w:rPr>
          <w:color w:val="414042"/>
          <w:w w:val="105"/>
          <w:sz w:val="16"/>
        </w:rPr>
        <w:t>of</w:t>
      </w:r>
      <w:r>
        <w:rPr>
          <w:color w:val="414042"/>
          <w:spacing w:val="-9"/>
          <w:w w:val="105"/>
          <w:sz w:val="16"/>
        </w:rPr>
        <w:t xml:space="preserve"> </w:t>
      </w:r>
      <w:r>
        <w:rPr>
          <w:color w:val="414042"/>
          <w:w w:val="105"/>
          <w:sz w:val="16"/>
        </w:rPr>
        <w:t>the</w:t>
      </w:r>
      <w:r>
        <w:rPr>
          <w:color w:val="414042"/>
          <w:spacing w:val="-9"/>
          <w:w w:val="105"/>
          <w:sz w:val="16"/>
        </w:rPr>
        <w:t xml:space="preserve"> </w:t>
      </w:r>
      <w:r>
        <w:rPr>
          <w:color w:val="414042"/>
          <w:w w:val="105"/>
          <w:sz w:val="16"/>
        </w:rPr>
        <w:t>reporting</w:t>
      </w:r>
      <w:r>
        <w:rPr>
          <w:color w:val="414042"/>
          <w:spacing w:val="-9"/>
          <w:w w:val="105"/>
          <w:sz w:val="16"/>
        </w:rPr>
        <w:t xml:space="preserve"> </w:t>
      </w:r>
      <w:r>
        <w:rPr>
          <w:color w:val="414042"/>
          <w:w w:val="105"/>
          <w:sz w:val="16"/>
        </w:rPr>
        <w:t>outputs</w:t>
      </w:r>
      <w:r>
        <w:rPr>
          <w:color w:val="414042"/>
          <w:spacing w:val="-9"/>
          <w:w w:val="105"/>
          <w:sz w:val="16"/>
        </w:rPr>
        <w:t xml:space="preserve"> </w:t>
      </w:r>
      <w:r>
        <w:rPr>
          <w:color w:val="414042"/>
          <w:w w:val="105"/>
          <w:sz w:val="16"/>
        </w:rPr>
        <w:t>will</w:t>
      </w:r>
      <w:r>
        <w:rPr>
          <w:color w:val="414042"/>
          <w:spacing w:val="-9"/>
          <w:w w:val="105"/>
          <w:sz w:val="16"/>
        </w:rPr>
        <w:t xml:space="preserve"> </w:t>
      </w:r>
      <w:r>
        <w:rPr>
          <w:color w:val="414042"/>
          <w:w w:val="105"/>
          <w:sz w:val="16"/>
        </w:rPr>
        <w:t>depend</w:t>
      </w:r>
      <w:r>
        <w:rPr>
          <w:color w:val="414042"/>
          <w:spacing w:val="-9"/>
          <w:w w:val="105"/>
          <w:sz w:val="16"/>
        </w:rPr>
        <w:t xml:space="preserve"> </w:t>
      </w:r>
      <w:r>
        <w:rPr>
          <w:color w:val="414042"/>
          <w:w w:val="105"/>
          <w:sz w:val="16"/>
        </w:rPr>
        <w:t>on</w:t>
      </w:r>
      <w:r>
        <w:rPr>
          <w:color w:val="414042"/>
          <w:spacing w:val="-9"/>
          <w:w w:val="105"/>
          <w:sz w:val="16"/>
        </w:rPr>
        <w:t xml:space="preserve"> </w:t>
      </w:r>
      <w:r>
        <w:rPr>
          <w:color w:val="414042"/>
          <w:w w:val="105"/>
          <w:sz w:val="16"/>
        </w:rPr>
        <w:t>the quality,</w:t>
      </w:r>
      <w:r>
        <w:rPr>
          <w:color w:val="414042"/>
          <w:spacing w:val="-13"/>
          <w:w w:val="105"/>
          <w:sz w:val="16"/>
        </w:rPr>
        <w:t xml:space="preserve"> </w:t>
      </w:r>
      <w:r>
        <w:rPr>
          <w:color w:val="414042"/>
          <w:w w:val="105"/>
          <w:sz w:val="16"/>
        </w:rPr>
        <w:t>consistency</w:t>
      </w:r>
      <w:r>
        <w:rPr>
          <w:color w:val="414042"/>
          <w:spacing w:val="-13"/>
          <w:w w:val="105"/>
          <w:sz w:val="16"/>
        </w:rPr>
        <w:t xml:space="preserve"> </w:t>
      </w:r>
      <w:r>
        <w:rPr>
          <w:color w:val="414042"/>
          <w:w w:val="105"/>
          <w:sz w:val="16"/>
        </w:rPr>
        <w:t>and</w:t>
      </w:r>
      <w:r>
        <w:rPr>
          <w:color w:val="414042"/>
          <w:spacing w:val="-13"/>
          <w:w w:val="105"/>
          <w:sz w:val="16"/>
        </w:rPr>
        <w:t xml:space="preserve"> </w:t>
      </w:r>
      <w:r>
        <w:rPr>
          <w:color w:val="414042"/>
          <w:w w:val="105"/>
          <w:sz w:val="16"/>
        </w:rPr>
        <w:t>validity</w:t>
      </w:r>
      <w:r>
        <w:rPr>
          <w:color w:val="414042"/>
          <w:spacing w:val="-13"/>
          <w:w w:val="105"/>
          <w:sz w:val="16"/>
        </w:rPr>
        <w:t xml:space="preserve"> </w:t>
      </w:r>
      <w:r>
        <w:rPr>
          <w:color w:val="414042"/>
          <w:w w:val="105"/>
          <w:sz w:val="16"/>
        </w:rPr>
        <w:t>of</w:t>
      </w:r>
      <w:r>
        <w:rPr>
          <w:color w:val="414042"/>
          <w:spacing w:val="-13"/>
          <w:w w:val="105"/>
          <w:sz w:val="16"/>
        </w:rPr>
        <w:t xml:space="preserve"> </w:t>
      </w:r>
      <w:r>
        <w:rPr>
          <w:color w:val="414042"/>
          <w:w w:val="105"/>
          <w:sz w:val="16"/>
        </w:rPr>
        <w:t>the</w:t>
      </w:r>
      <w:r>
        <w:rPr>
          <w:color w:val="414042"/>
          <w:spacing w:val="-13"/>
          <w:w w:val="105"/>
          <w:sz w:val="16"/>
        </w:rPr>
        <w:t xml:space="preserve"> </w:t>
      </w:r>
      <w:r>
        <w:rPr>
          <w:color w:val="414042"/>
          <w:w w:val="105"/>
          <w:sz w:val="16"/>
        </w:rPr>
        <w:t>system</w:t>
      </w:r>
      <w:r>
        <w:rPr>
          <w:color w:val="414042"/>
          <w:spacing w:val="-13"/>
          <w:w w:val="105"/>
          <w:sz w:val="16"/>
        </w:rPr>
        <w:t xml:space="preserve"> </w:t>
      </w:r>
      <w:r>
        <w:rPr>
          <w:color w:val="414042"/>
          <w:w w:val="105"/>
          <w:sz w:val="16"/>
        </w:rPr>
        <w:t>data</w:t>
      </w:r>
      <w:r>
        <w:rPr>
          <w:color w:val="414042"/>
          <w:spacing w:val="-13"/>
          <w:w w:val="105"/>
          <w:sz w:val="16"/>
        </w:rPr>
        <w:t xml:space="preserve"> </w:t>
      </w:r>
      <w:r>
        <w:rPr>
          <w:color w:val="414042"/>
          <w:w w:val="105"/>
          <w:sz w:val="16"/>
        </w:rPr>
        <w:t>entered</w:t>
      </w:r>
      <w:r>
        <w:rPr>
          <w:color w:val="414042"/>
          <w:spacing w:val="-13"/>
          <w:w w:val="105"/>
          <w:sz w:val="16"/>
        </w:rPr>
        <w:t xml:space="preserve"> </w:t>
      </w:r>
      <w:r>
        <w:rPr>
          <w:color w:val="414042"/>
          <w:w w:val="105"/>
          <w:sz w:val="16"/>
        </w:rPr>
        <w:t>into</w:t>
      </w:r>
      <w:r>
        <w:rPr>
          <w:color w:val="414042"/>
          <w:spacing w:val="-13"/>
          <w:w w:val="105"/>
          <w:sz w:val="16"/>
        </w:rPr>
        <w:t xml:space="preserve"> </w:t>
      </w:r>
      <w:r>
        <w:rPr>
          <w:color w:val="414042"/>
          <w:w w:val="105"/>
          <w:sz w:val="16"/>
        </w:rPr>
        <w:t>the</w:t>
      </w:r>
      <w:r>
        <w:rPr>
          <w:color w:val="414042"/>
          <w:spacing w:val="-13"/>
          <w:w w:val="105"/>
          <w:sz w:val="16"/>
        </w:rPr>
        <w:t xml:space="preserve"> </w:t>
      </w:r>
      <w:r>
        <w:rPr>
          <w:color w:val="414042"/>
          <w:w w:val="105"/>
          <w:sz w:val="16"/>
        </w:rPr>
        <w:t>system by individual</w:t>
      </w:r>
      <w:r>
        <w:rPr>
          <w:color w:val="414042"/>
          <w:spacing w:val="-3"/>
          <w:w w:val="105"/>
          <w:sz w:val="16"/>
        </w:rPr>
        <w:t xml:space="preserve"> </w:t>
      </w:r>
      <w:r>
        <w:rPr>
          <w:color w:val="414042"/>
          <w:w w:val="105"/>
          <w:sz w:val="16"/>
        </w:rPr>
        <w:t>agencies</w:t>
      </w:r>
    </w:p>
    <w:p w:rsidR="00C7275B" w:rsidRDefault="008851A7">
      <w:pPr>
        <w:pStyle w:val="ListParagraph"/>
        <w:numPr>
          <w:ilvl w:val="1"/>
          <w:numId w:val="9"/>
        </w:numPr>
        <w:tabs>
          <w:tab w:val="left" w:pos="3684"/>
          <w:tab w:val="left" w:pos="3686"/>
        </w:tabs>
        <w:spacing w:before="64" w:line="256" w:lineRule="auto"/>
        <w:ind w:left="3685" w:right="2773"/>
        <w:rPr>
          <w:sz w:val="16"/>
        </w:rPr>
      </w:pPr>
      <w:r>
        <w:rPr>
          <w:color w:val="414042"/>
          <w:w w:val="105"/>
          <w:sz w:val="16"/>
        </w:rPr>
        <w:t>further</w:t>
      </w:r>
      <w:r>
        <w:rPr>
          <w:color w:val="414042"/>
          <w:spacing w:val="-14"/>
          <w:w w:val="105"/>
          <w:sz w:val="16"/>
        </w:rPr>
        <w:t xml:space="preserve"> </w:t>
      </w:r>
      <w:r>
        <w:rPr>
          <w:color w:val="414042"/>
          <w:w w:val="105"/>
          <w:sz w:val="16"/>
        </w:rPr>
        <w:t>developing</w:t>
      </w:r>
      <w:r>
        <w:rPr>
          <w:color w:val="414042"/>
          <w:spacing w:val="-14"/>
          <w:w w:val="105"/>
          <w:sz w:val="16"/>
        </w:rPr>
        <w:t xml:space="preserve"> </w:t>
      </w:r>
      <w:r>
        <w:rPr>
          <w:color w:val="414042"/>
          <w:w w:val="105"/>
          <w:sz w:val="16"/>
        </w:rPr>
        <w:t>its</w:t>
      </w:r>
      <w:r>
        <w:rPr>
          <w:color w:val="414042"/>
          <w:spacing w:val="-14"/>
          <w:w w:val="105"/>
          <w:sz w:val="16"/>
        </w:rPr>
        <w:t xml:space="preserve"> </w:t>
      </w:r>
      <w:r>
        <w:rPr>
          <w:color w:val="414042"/>
          <w:w w:val="105"/>
          <w:sz w:val="16"/>
        </w:rPr>
        <w:t>risk</w:t>
      </w:r>
      <w:r>
        <w:rPr>
          <w:color w:val="414042"/>
          <w:spacing w:val="-14"/>
          <w:w w:val="105"/>
          <w:sz w:val="16"/>
        </w:rPr>
        <w:t xml:space="preserve"> </w:t>
      </w:r>
      <w:r>
        <w:rPr>
          <w:color w:val="414042"/>
          <w:w w:val="105"/>
          <w:sz w:val="16"/>
        </w:rPr>
        <w:t>management</w:t>
      </w:r>
      <w:r>
        <w:rPr>
          <w:color w:val="414042"/>
          <w:spacing w:val="-14"/>
          <w:w w:val="105"/>
          <w:sz w:val="16"/>
        </w:rPr>
        <w:t xml:space="preserve"> </w:t>
      </w:r>
      <w:r>
        <w:rPr>
          <w:color w:val="414042"/>
          <w:w w:val="105"/>
          <w:sz w:val="16"/>
        </w:rPr>
        <w:t>approach</w:t>
      </w:r>
      <w:r>
        <w:rPr>
          <w:color w:val="414042"/>
          <w:spacing w:val="-14"/>
          <w:w w:val="105"/>
          <w:sz w:val="16"/>
        </w:rPr>
        <w:t xml:space="preserve"> </w:t>
      </w:r>
      <w:r>
        <w:rPr>
          <w:color w:val="414042"/>
          <w:w w:val="105"/>
          <w:sz w:val="16"/>
        </w:rPr>
        <w:t>to</w:t>
      </w:r>
      <w:r>
        <w:rPr>
          <w:color w:val="414042"/>
          <w:spacing w:val="-14"/>
          <w:w w:val="105"/>
          <w:sz w:val="16"/>
        </w:rPr>
        <w:t xml:space="preserve"> </w:t>
      </w:r>
      <w:r>
        <w:rPr>
          <w:color w:val="414042"/>
          <w:w w:val="105"/>
          <w:sz w:val="16"/>
        </w:rPr>
        <w:t>include</w:t>
      </w:r>
      <w:r>
        <w:rPr>
          <w:color w:val="414042"/>
          <w:spacing w:val="-14"/>
          <w:w w:val="105"/>
          <w:sz w:val="16"/>
        </w:rPr>
        <w:t xml:space="preserve"> </w:t>
      </w:r>
      <w:r>
        <w:rPr>
          <w:color w:val="414042"/>
          <w:w w:val="105"/>
          <w:sz w:val="16"/>
        </w:rPr>
        <w:t>timing, dependency and critical path</w:t>
      </w:r>
      <w:r>
        <w:rPr>
          <w:color w:val="414042"/>
          <w:spacing w:val="-8"/>
          <w:w w:val="105"/>
          <w:sz w:val="16"/>
        </w:rPr>
        <w:t xml:space="preserve"> </w:t>
      </w:r>
      <w:r>
        <w:rPr>
          <w:color w:val="414042"/>
          <w:w w:val="105"/>
          <w:sz w:val="16"/>
        </w:rPr>
        <w:t>risks.</w:t>
      </w:r>
    </w:p>
    <w:p w:rsidR="00C7275B" w:rsidRDefault="008851A7">
      <w:pPr>
        <w:pStyle w:val="BodyText"/>
        <w:spacing w:before="125" w:line="256" w:lineRule="auto"/>
        <w:ind w:left="3401" w:right="2179"/>
      </w:pPr>
      <w:r>
        <w:rPr>
          <w:color w:val="414042"/>
          <w:w w:val="105"/>
        </w:rPr>
        <w:t>Documenting</w:t>
      </w:r>
      <w:r>
        <w:rPr>
          <w:color w:val="414042"/>
          <w:spacing w:val="-13"/>
          <w:w w:val="105"/>
        </w:rPr>
        <w:t xml:space="preserve"> </w:t>
      </w:r>
      <w:r>
        <w:rPr>
          <w:color w:val="414042"/>
          <w:w w:val="105"/>
        </w:rPr>
        <w:t>this</w:t>
      </w:r>
      <w:r>
        <w:rPr>
          <w:color w:val="414042"/>
          <w:spacing w:val="-13"/>
          <w:w w:val="105"/>
        </w:rPr>
        <w:t xml:space="preserve"> </w:t>
      </w:r>
      <w:r>
        <w:rPr>
          <w:color w:val="414042"/>
          <w:w w:val="105"/>
        </w:rPr>
        <w:t>in</w:t>
      </w:r>
      <w:r>
        <w:rPr>
          <w:color w:val="414042"/>
          <w:spacing w:val="-13"/>
          <w:w w:val="105"/>
        </w:rPr>
        <w:t xml:space="preserve"> </w:t>
      </w:r>
      <w:r>
        <w:rPr>
          <w:color w:val="414042"/>
          <w:w w:val="105"/>
        </w:rPr>
        <w:t>a</w:t>
      </w:r>
      <w:r>
        <w:rPr>
          <w:color w:val="414042"/>
          <w:spacing w:val="-13"/>
          <w:w w:val="105"/>
        </w:rPr>
        <w:t xml:space="preserve"> </w:t>
      </w:r>
      <w:r>
        <w:rPr>
          <w:color w:val="414042"/>
          <w:w w:val="105"/>
        </w:rPr>
        <w:t>whole-of-reform</w:t>
      </w:r>
      <w:r>
        <w:rPr>
          <w:color w:val="414042"/>
          <w:spacing w:val="-13"/>
          <w:w w:val="105"/>
        </w:rPr>
        <w:t xml:space="preserve"> </w:t>
      </w:r>
      <w:r>
        <w:rPr>
          <w:color w:val="414042"/>
          <w:w w:val="105"/>
        </w:rPr>
        <w:t>implementation</w:t>
      </w:r>
      <w:r>
        <w:rPr>
          <w:color w:val="414042"/>
          <w:spacing w:val="-13"/>
          <w:w w:val="105"/>
        </w:rPr>
        <w:t xml:space="preserve"> </w:t>
      </w:r>
      <w:r>
        <w:rPr>
          <w:color w:val="414042"/>
          <w:w w:val="105"/>
        </w:rPr>
        <w:t>plan</w:t>
      </w:r>
      <w:r>
        <w:rPr>
          <w:color w:val="414042"/>
          <w:spacing w:val="-13"/>
          <w:w w:val="105"/>
        </w:rPr>
        <w:t xml:space="preserve"> </w:t>
      </w:r>
      <w:r>
        <w:rPr>
          <w:color w:val="414042"/>
          <w:spacing w:val="-5"/>
          <w:w w:val="105"/>
        </w:rPr>
        <w:t>or,</w:t>
      </w:r>
      <w:r>
        <w:rPr>
          <w:color w:val="414042"/>
          <w:spacing w:val="-13"/>
          <w:w w:val="105"/>
        </w:rPr>
        <w:t xml:space="preserve"> </w:t>
      </w:r>
      <w:r>
        <w:rPr>
          <w:color w:val="414042"/>
          <w:w w:val="105"/>
        </w:rPr>
        <w:t>at</w:t>
      </w:r>
      <w:r>
        <w:rPr>
          <w:color w:val="414042"/>
          <w:spacing w:val="-13"/>
          <w:w w:val="105"/>
        </w:rPr>
        <w:t xml:space="preserve"> </w:t>
      </w:r>
      <w:r>
        <w:rPr>
          <w:color w:val="414042"/>
          <w:w w:val="105"/>
        </w:rPr>
        <w:t>a</w:t>
      </w:r>
      <w:r>
        <w:rPr>
          <w:color w:val="414042"/>
          <w:spacing w:val="-13"/>
          <w:w w:val="105"/>
        </w:rPr>
        <w:t xml:space="preserve"> </w:t>
      </w:r>
      <w:r>
        <w:rPr>
          <w:color w:val="414042"/>
          <w:w w:val="105"/>
        </w:rPr>
        <w:t>minimum, an overall implementation schedule, is also</w:t>
      </w:r>
      <w:r>
        <w:rPr>
          <w:color w:val="414042"/>
          <w:spacing w:val="-15"/>
          <w:w w:val="105"/>
        </w:rPr>
        <w:t xml:space="preserve"> </w:t>
      </w:r>
      <w:r>
        <w:rPr>
          <w:color w:val="414042"/>
          <w:w w:val="105"/>
        </w:rPr>
        <w:t>critical.</w:t>
      </w:r>
    </w:p>
    <w:p w:rsidR="00C7275B" w:rsidRDefault="008851A7">
      <w:pPr>
        <w:pStyle w:val="BodyText"/>
        <w:spacing w:before="126" w:line="256" w:lineRule="auto"/>
        <w:ind w:left="3401" w:right="2961"/>
      </w:pPr>
      <w:r>
        <w:rPr>
          <w:color w:val="414042"/>
          <w:w w:val="105"/>
        </w:rPr>
        <w:t>When undertaking this planning, using a system thinking approach, the government needs to:</w:t>
      </w:r>
    </w:p>
    <w:p w:rsidR="00C7275B" w:rsidRDefault="008851A7">
      <w:pPr>
        <w:pStyle w:val="ListParagraph"/>
        <w:numPr>
          <w:ilvl w:val="1"/>
          <w:numId w:val="9"/>
        </w:numPr>
        <w:tabs>
          <w:tab w:val="left" w:pos="3684"/>
          <w:tab w:val="left" w:pos="3686"/>
        </w:tabs>
        <w:spacing w:before="126"/>
        <w:ind w:left="3685"/>
        <w:rPr>
          <w:sz w:val="16"/>
        </w:rPr>
      </w:pPr>
      <w:r>
        <w:rPr>
          <w:color w:val="414042"/>
          <w:w w:val="105"/>
          <w:sz w:val="16"/>
        </w:rPr>
        <w:t>recognise that this work is ongoing and</w:t>
      </w:r>
      <w:r>
        <w:rPr>
          <w:color w:val="414042"/>
          <w:spacing w:val="-13"/>
          <w:w w:val="105"/>
          <w:sz w:val="16"/>
        </w:rPr>
        <w:t xml:space="preserve"> </w:t>
      </w:r>
      <w:r>
        <w:rPr>
          <w:color w:val="414042"/>
          <w:w w:val="105"/>
          <w:sz w:val="16"/>
        </w:rPr>
        <w:t>iterative</w:t>
      </w:r>
    </w:p>
    <w:p w:rsidR="00C7275B" w:rsidRDefault="008851A7">
      <w:pPr>
        <w:pStyle w:val="ListParagraph"/>
        <w:numPr>
          <w:ilvl w:val="1"/>
          <w:numId w:val="9"/>
        </w:numPr>
        <w:tabs>
          <w:tab w:val="left" w:pos="3684"/>
          <w:tab w:val="left" w:pos="3686"/>
        </w:tabs>
        <w:spacing w:before="79"/>
        <w:ind w:left="3685"/>
        <w:rPr>
          <w:sz w:val="16"/>
        </w:rPr>
      </w:pPr>
      <w:r>
        <w:rPr>
          <w:color w:val="414042"/>
          <w:w w:val="105"/>
          <w:sz w:val="16"/>
        </w:rPr>
        <w:t>examine and agree on its approach to addressing implementation</w:t>
      </w:r>
      <w:r>
        <w:rPr>
          <w:color w:val="414042"/>
          <w:spacing w:val="-26"/>
          <w:w w:val="105"/>
          <w:sz w:val="16"/>
        </w:rPr>
        <w:t xml:space="preserve"> </w:t>
      </w:r>
      <w:r>
        <w:rPr>
          <w:color w:val="414042"/>
          <w:w w:val="105"/>
          <w:sz w:val="16"/>
        </w:rPr>
        <w:t>issues</w:t>
      </w:r>
    </w:p>
    <w:p w:rsidR="00C7275B" w:rsidRDefault="008851A7">
      <w:pPr>
        <w:pStyle w:val="ListParagraph"/>
        <w:numPr>
          <w:ilvl w:val="1"/>
          <w:numId w:val="9"/>
        </w:numPr>
        <w:tabs>
          <w:tab w:val="left" w:pos="3684"/>
          <w:tab w:val="left" w:pos="3686"/>
        </w:tabs>
        <w:spacing w:before="79" w:line="256" w:lineRule="auto"/>
        <w:ind w:left="3685" w:right="2309"/>
        <w:rPr>
          <w:sz w:val="16"/>
        </w:rPr>
      </w:pPr>
      <w:r>
        <w:rPr>
          <w:color w:val="414042"/>
          <w:w w:val="105"/>
          <w:sz w:val="16"/>
        </w:rPr>
        <w:t>consider</w:t>
      </w:r>
      <w:r>
        <w:rPr>
          <w:color w:val="414042"/>
          <w:spacing w:val="-11"/>
          <w:w w:val="105"/>
          <w:sz w:val="16"/>
        </w:rPr>
        <w:t xml:space="preserve"> </w:t>
      </w:r>
      <w:r>
        <w:rPr>
          <w:color w:val="414042"/>
          <w:w w:val="105"/>
          <w:sz w:val="16"/>
        </w:rPr>
        <w:t>how</w:t>
      </w:r>
      <w:r>
        <w:rPr>
          <w:color w:val="414042"/>
          <w:spacing w:val="-11"/>
          <w:w w:val="105"/>
          <w:sz w:val="16"/>
        </w:rPr>
        <w:t xml:space="preserve"> </w:t>
      </w:r>
      <w:r>
        <w:rPr>
          <w:color w:val="414042"/>
          <w:w w:val="105"/>
          <w:sz w:val="16"/>
        </w:rPr>
        <w:t>to</w:t>
      </w:r>
      <w:r>
        <w:rPr>
          <w:color w:val="414042"/>
          <w:spacing w:val="-11"/>
          <w:w w:val="105"/>
          <w:sz w:val="16"/>
        </w:rPr>
        <w:t xml:space="preserve"> </w:t>
      </w:r>
      <w:r>
        <w:rPr>
          <w:color w:val="414042"/>
          <w:w w:val="105"/>
          <w:sz w:val="16"/>
        </w:rPr>
        <w:t>best</w:t>
      </w:r>
      <w:r>
        <w:rPr>
          <w:color w:val="414042"/>
          <w:spacing w:val="-11"/>
          <w:w w:val="105"/>
          <w:sz w:val="16"/>
        </w:rPr>
        <w:t xml:space="preserve"> </w:t>
      </w:r>
      <w:r>
        <w:rPr>
          <w:color w:val="414042"/>
          <w:w w:val="105"/>
          <w:sz w:val="16"/>
        </w:rPr>
        <w:t>give</w:t>
      </w:r>
      <w:r>
        <w:rPr>
          <w:color w:val="414042"/>
          <w:spacing w:val="-11"/>
          <w:w w:val="105"/>
          <w:sz w:val="16"/>
        </w:rPr>
        <w:t xml:space="preserve"> </w:t>
      </w:r>
      <w:r>
        <w:rPr>
          <w:color w:val="414042"/>
          <w:w w:val="105"/>
          <w:sz w:val="16"/>
        </w:rPr>
        <w:t>people</w:t>
      </w:r>
      <w:r>
        <w:rPr>
          <w:color w:val="414042"/>
          <w:spacing w:val="-11"/>
          <w:w w:val="105"/>
          <w:sz w:val="16"/>
        </w:rPr>
        <w:t xml:space="preserve"> </w:t>
      </w:r>
      <w:r>
        <w:rPr>
          <w:color w:val="414042"/>
          <w:w w:val="105"/>
          <w:sz w:val="16"/>
        </w:rPr>
        <w:t>advance</w:t>
      </w:r>
      <w:r>
        <w:rPr>
          <w:color w:val="414042"/>
          <w:spacing w:val="-11"/>
          <w:w w:val="105"/>
          <w:sz w:val="16"/>
        </w:rPr>
        <w:t xml:space="preserve"> </w:t>
      </w:r>
      <w:r>
        <w:rPr>
          <w:color w:val="414042"/>
          <w:w w:val="105"/>
          <w:sz w:val="16"/>
        </w:rPr>
        <w:t>notice</w:t>
      </w:r>
      <w:r>
        <w:rPr>
          <w:color w:val="414042"/>
          <w:spacing w:val="-11"/>
          <w:w w:val="105"/>
          <w:sz w:val="16"/>
        </w:rPr>
        <w:t xml:space="preserve"> </w:t>
      </w:r>
      <w:r>
        <w:rPr>
          <w:color w:val="414042"/>
          <w:w w:val="105"/>
          <w:sz w:val="16"/>
        </w:rPr>
        <w:t>of</w:t>
      </w:r>
      <w:r>
        <w:rPr>
          <w:color w:val="414042"/>
          <w:spacing w:val="-11"/>
          <w:w w:val="105"/>
          <w:sz w:val="16"/>
        </w:rPr>
        <w:t xml:space="preserve"> </w:t>
      </w:r>
      <w:r>
        <w:rPr>
          <w:color w:val="414042"/>
          <w:w w:val="105"/>
          <w:sz w:val="16"/>
        </w:rPr>
        <w:t>what</w:t>
      </w:r>
      <w:r>
        <w:rPr>
          <w:color w:val="414042"/>
          <w:spacing w:val="-11"/>
          <w:w w:val="105"/>
          <w:sz w:val="16"/>
        </w:rPr>
        <w:t xml:space="preserve"> </w:t>
      </w:r>
      <w:r>
        <w:rPr>
          <w:color w:val="414042"/>
          <w:w w:val="105"/>
          <w:sz w:val="16"/>
        </w:rPr>
        <w:t>the</w:t>
      </w:r>
      <w:r>
        <w:rPr>
          <w:color w:val="414042"/>
          <w:spacing w:val="-11"/>
          <w:w w:val="105"/>
          <w:sz w:val="16"/>
        </w:rPr>
        <w:t xml:space="preserve"> </w:t>
      </w:r>
      <w:r>
        <w:rPr>
          <w:color w:val="414042"/>
          <w:w w:val="105"/>
          <w:sz w:val="16"/>
        </w:rPr>
        <w:t>government is going to do and when, and who is</w:t>
      </w:r>
      <w:r>
        <w:rPr>
          <w:color w:val="414042"/>
          <w:spacing w:val="-19"/>
          <w:w w:val="105"/>
          <w:sz w:val="16"/>
        </w:rPr>
        <w:t xml:space="preserve"> </w:t>
      </w:r>
      <w:r>
        <w:rPr>
          <w:color w:val="414042"/>
          <w:w w:val="105"/>
          <w:sz w:val="16"/>
        </w:rPr>
        <w:t>involved</w:t>
      </w:r>
    </w:p>
    <w:p w:rsidR="00C7275B" w:rsidRDefault="008851A7">
      <w:pPr>
        <w:pStyle w:val="ListParagraph"/>
        <w:numPr>
          <w:ilvl w:val="1"/>
          <w:numId w:val="9"/>
        </w:numPr>
        <w:tabs>
          <w:tab w:val="left" w:pos="3684"/>
          <w:tab w:val="left" w:pos="3686"/>
        </w:tabs>
        <w:spacing w:before="64" w:line="256" w:lineRule="auto"/>
        <w:ind w:left="3685" w:right="2677"/>
        <w:rPr>
          <w:sz w:val="16"/>
        </w:rPr>
      </w:pPr>
      <w:r>
        <w:rPr>
          <w:color w:val="414042"/>
          <w:w w:val="105"/>
          <w:sz w:val="16"/>
        </w:rPr>
        <w:t>continue</w:t>
      </w:r>
      <w:r>
        <w:rPr>
          <w:color w:val="414042"/>
          <w:spacing w:val="-12"/>
          <w:w w:val="105"/>
          <w:sz w:val="16"/>
        </w:rPr>
        <w:t xml:space="preserve"> </w:t>
      </w:r>
      <w:r>
        <w:rPr>
          <w:color w:val="414042"/>
          <w:w w:val="105"/>
          <w:sz w:val="16"/>
        </w:rPr>
        <w:t>to</w:t>
      </w:r>
      <w:r>
        <w:rPr>
          <w:color w:val="414042"/>
          <w:spacing w:val="-12"/>
          <w:w w:val="105"/>
          <w:sz w:val="16"/>
        </w:rPr>
        <w:t xml:space="preserve"> </w:t>
      </w:r>
      <w:r>
        <w:rPr>
          <w:color w:val="414042"/>
          <w:w w:val="105"/>
          <w:sz w:val="16"/>
        </w:rPr>
        <w:t>embed</w:t>
      </w:r>
      <w:r>
        <w:rPr>
          <w:color w:val="414042"/>
          <w:spacing w:val="-12"/>
          <w:w w:val="105"/>
          <w:sz w:val="16"/>
        </w:rPr>
        <w:t xml:space="preserve"> </w:t>
      </w:r>
      <w:r>
        <w:rPr>
          <w:color w:val="414042"/>
          <w:w w:val="105"/>
          <w:sz w:val="16"/>
        </w:rPr>
        <w:t>inclusion</w:t>
      </w:r>
      <w:r>
        <w:rPr>
          <w:color w:val="414042"/>
          <w:spacing w:val="-12"/>
          <w:w w:val="105"/>
          <w:sz w:val="16"/>
        </w:rPr>
        <w:t xml:space="preserve"> </w:t>
      </w:r>
      <w:r>
        <w:rPr>
          <w:color w:val="414042"/>
          <w:w w:val="105"/>
          <w:sz w:val="16"/>
        </w:rPr>
        <w:t>and</w:t>
      </w:r>
      <w:r>
        <w:rPr>
          <w:color w:val="414042"/>
          <w:spacing w:val="-12"/>
          <w:w w:val="105"/>
          <w:sz w:val="16"/>
        </w:rPr>
        <w:t xml:space="preserve"> </w:t>
      </w:r>
      <w:r>
        <w:rPr>
          <w:color w:val="414042"/>
          <w:w w:val="105"/>
          <w:sz w:val="16"/>
        </w:rPr>
        <w:t>accessibility</w:t>
      </w:r>
      <w:r>
        <w:rPr>
          <w:color w:val="414042"/>
          <w:spacing w:val="-12"/>
          <w:w w:val="105"/>
          <w:sz w:val="16"/>
        </w:rPr>
        <w:t xml:space="preserve"> </w:t>
      </w:r>
      <w:r>
        <w:rPr>
          <w:color w:val="414042"/>
          <w:w w:val="105"/>
          <w:sz w:val="16"/>
        </w:rPr>
        <w:t>and</w:t>
      </w:r>
      <w:r>
        <w:rPr>
          <w:color w:val="414042"/>
          <w:spacing w:val="-12"/>
          <w:w w:val="105"/>
          <w:sz w:val="16"/>
        </w:rPr>
        <w:t xml:space="preserve"> </w:t>
      </w:r>
      <w:r>
        <w:rPr>
          <w:color w:val="414042"/>
          <w:w w:val="105"/>
          <w:sz w:val="16"/>
        </w:rPr>
        <w:t>address</w:t>
      </w:r>
      <w:r>
        <w:rPr>
          <w:color w:val="414042"/>
          <w:spacing w:val="-12"/>
          <w:w w:val="105"/>
          <w:sz w:val="16"/>
        </w:rPr>
        <w:t xml:space="preserve"> </w:t>
      </w:r>
      <w:r>
        <w:rPr>
          <w:color w:val="414042"/>
          <w:w w:val="105"/>
          <w:sz w:val="16"/>
        </w:rPr>
        <w:t>the</w:t>
      </w:r>
      <w:r>
        <w:rPr>
          <w:color w:val="414042"/>
          <w:spacing w:val="-12"/>
          <w:w w:val="105"/>
          <w:sz w:val="16"/>
        </w:rPr>
        <w:t xml:space="preserve"> </w:t>
      </w:r>
      <w:r>
        <w:rPr>
          <w:color w:val="414042"/>
          <w:w w:val="105"/>
          <w:sz w:val="16"/>
        </w:rPr>
        <w:t>needs of diverse</w:t>
      </w:r>
      <w:r>
        <w:rPr>
          <w:color w:val="414042"/>
          <w:spacing w:val="-4"/>
          <w:w w:val="105"/>
          <w:sz w:val="16"/>
        </w:rPr>
        <w:t xml:space="preserve"> </w:t>
      </w:r>
      <w:r>
        <w:rPr>
          <w:color w:val="414042"/>
          <w:w w:val="105"/>
          <w:sz w:val="16"/>
        </w:rPr>
        <w:t>communities.</w:t>
      </w:r>
    </w:p>
    <w:p w:rsidR="00C7275B" w:rsidRDefault="00C7275B">
      <w:pPr>
        <w:spacing w:line="256" w:lineRule="auto"/>
        <w:rPr>
          <w:sz w:val="16"/>
        </w:rPr>
        <w:sectPr w:rsidR="00C7275B">
          <w:pgSz w:w="11910" w:h="16840"/>
          <w:pgMar w:top="1580" w:right="0" w:bottom="620" w:left="0" w:header="0" w:footer="351" w:gutter="0"/>
          <w:cols w:space="720"/>
        </w:sectPr>
      </w:pPr>
    </w:p>
    <w:p w:rsidR="00C7275B" w:rsidRDefault="008851A7">
      <w:pPr>
        <w:pStyle w:val="Heading1"/>
        <w:spacing w:before="19"/>
      </w:pPr>
      <w:bookmarkStart w:id="6" w:name="Next_steps"/>
      <w:bookmarkEnd w:id="6"/>
      <w:r>
        <w:rPr>
          <w:color w:val="288DCC"/>
        </w:rPr>
        <w:lastRenderedPageBreak/>
        <w:t>Next steps</w:t>
      </w:r>
    </w:p>
    <w:p w:rsidR="00C7275B" w:rsidRDefault="00C7275B">
      <w:pPr>
        <w:pStyle w:val="BodyText"/>
        <w:rPr>
          <w:rFonts w:ascii="NeutralStd-Medium"/>
          <w:sz w:val="20"/>
        </w:rPr>
      </w:pPr>
    </w:p>
    <w:p w:rsidR="00C7275B" w:rsidRDefault="00C7275B">
      <w:pPr>
        <w:pStyle w:val="BodyText"/>
        <w:rPr>
          <w:rFonts w:ascii="NeutralStd-Medium"/>
          <w:sz w:val="20"/>
        </w:rPr>
      </w:pPr>
    </w:p>
    <w:p w:rsidR="00C7275B" w:rsidRDefault="00C7275B">
      <w:pPr>
        <w:pStyle w:val="BodyText"/>
        <w:rPr>
          <w:rFonts w:ascii="NeutralStd-Medium"/>
          <w:sz w:val="20"/>
        </w:rPr>
      </w:pPr>
    </w:p>
    <w:p w:rsidR="00C7275B" w:rsidRDefault="00C7275B">
      <w:pPr>
        <w:pStyle w:val="BodyText"/>
        <w:rPr>
          <w:rFonts w:ascii="NeutralStd-Medium"/>
          <w:sz w:val="20"/>
        </w:rPr>
      </w:pPr>
    </w:p>
    <w:p w:rsidR="00C7275B" w:rsidRDefault="00C7275B">
      <w:pPr>
        <w:pStyle w:val="BodyText"/>
        <w:spacing w:before="9"/>
        <w:rPr>
          <w:rFonts w:ascii="NeutralStd-Medium"/>
          <w:sz w:val="25"/>
        </w:rPr>
      </w:pPr>
    </w:p>
    <w:p w:rsidR="00C7275B" w:rsidRDefault="008851A7">
      <w:pPr>
        <w:pStyle w:val="BodyText"/>
        <w:spacing w:before="74" w:line="256" w:lineRule="auto"/>
        <w:ind w:left="1870" w:right="3779"/>
      </w:pPr>
      <w:r>
        <w:rPr>
          <w:color w:val="414042"/>
          <w:w w:val="105"/>
        </w:rPr>
        <w:t>This report has deliberately focused on broad themes, and the opportunities to</w:t>
      </w:r>
      <w:r>
        <w:rPr>
          <w:color w:val="414042"/>
          <w:spacing w:val="-10"/>
          <w:w w:val="105"/>
        </w:rPr>
        <w:t xml:space="preserve"> </w:t>
      </w:r>
      <w:r>
        <w:rPr>
          <w:color w:val="414042"/>
          <w:w w:val="105"/>
        </w:rPr>
        <w:t>improve</w:t>
      </w:r>
      <w:r>
        <w:rPr>
          <w:color w:val="414042"/>
          <w:spacing w:val="-10"/>
          <w:w w:val="105"/>
        </w:rPr>
        <w:t xml:space="preserve"> </w:t>
      </w:r>
      <w:r>
        <w:rPr>
          <w:color w:val="414042"/>
          <w:w w:val="105"/>
        </w:rPr>
        <w:t>the</w:t>
      </w:r>
      <w:r>
        <w:rPr>
          <w:color w:val="414042"/>
          <w:spacing w:val="-10"/>
          <w:w w:val="105"/>
        </w:rPr>
        <w:t xml:space="preserve"> </w:t>
      </w:r>
      <w:r>
        <w:rPr>
          <w:color w:val="414042"/>
          <w:w w:val="105"/>
        </w:rPr>
        <w:t>chances</w:t>
      </w:r>
      <w:r>
        <w:rPr>
          <w:color w:val="414042"/>
          <w:spacing w:val="-10"/>
          <w:w w:val="105"/>
        </w:rPr>
        <w:t xml:space="preserve"> </w:t>
      </w:r>
      <w:r>
        <w:rPr>
          <w:color w:val="414042"/>
          <w:w w:val="105"/>
        </w:rPr>
        <w:t>of</w:t>
      </w:r>
      <w:r>
        <w:rPr>
          <w:color w:val="414042"/>
          <w:spacing w:val="-10"/>
          <w:w w:val="105"/>
        </w:rPr>
        <w:t xml:space="preserve"> </w:t>
      </w:r>
      <w:r>
        <w:rPr>
          <w:color w:val="414042"/>
          <w:w w:val="105"/>
        </w:rPr>
        <w:t>success</w:t>
      </w:r>
      <w:r>
        <w:rPr>
          <w:color w:val="414042"/>
          <w:spacing w:val="-10"/>
          <w:w w:val="105"/>
        </w:rPr>
        <w:t xml:space="preserve"> </w:t>
      </w:r>
      <w:r>
        <w:rPr>
          <w:color w:val="414042"/>
          <w:w w:val="105"/>
        </w:rPr>
        <w:t>for</w:t>
      </w:r>
      <w:r>
        <w:rPr>
          <w:color w:val="414042"/>
          <w:spacing w:val="-10"/>
          <w:w w:val="105"/>
        </w:rPr>
        <w:t xml:space="preserve"> </w:t>
      </w:r>
      <w:r>
        <w:rPr>
          <w:color w:val="414042"/>
          <w:w w:val="105"/>
        </w:rPr>
        <w:t>the</w:t>
      </w:r>
      <w:r>
        <w:rPr>
          <w:color w:val="414042"/>
          <w:spacing w:val="-10"/>
          <w:w w:val="105"/>
        </w:rPr>
        <w:t xml:space="preserve"> </w:t>
      </w:r>
      <w:r>
        <w:rPr>
          <w:color w:val="414042"/>
          <w:w w:val="105"/>
        </w:rPr>
        <w:t>reforms.</w:t>
      </w:r>
      <w:r>
        <w:rPr>
          <w:color w:val="414042"/>
          <w:spacing w:val="-10"/>
          <w:w w:val="105"/>
        </w:rPr>
        <w:t xml:space="preserve"> </w:t>
      </w:r>
      <w:r>
        <w:rPr>
          <w:color w:val="414042"/>
          <w:w w:val="105"/>
        </w:rPr>
        <w:t>I</w:t>
      </w:r>
      <w:r>
        <w:rPr>
          <w:color w:val="414042"/>
          <w:spacing w:val="-10"/>
          <w:w w:val="105"/>
        </w:rPr>
        <w:t xml:space="preserve"> </w:t>
      </w:r>
      <w:r>
        <w:rPr>
          <w:color w:val="414042"/>
          <w:w w:val="105"/>
        </w:rPr>
        <w:t>consider</w:t>
      </w:r>
      <w:r>
        <w:rPr>
          <w:color w:val="414042"/>
          <w:spacing w:val="-10"/>
          <w:w w:val="105"/>
        </w:rPr>
        <w:t xml:space="preserve"> </w:t>
      </w:r>
      <w:r>
        <w:rPr>
          <w:color w:val="414042"/>
          <w:w w:val="105"/>
        </w:rPr>
        <w:t>the</w:t>
      </w:r>
      <w:r>
        <w:rPr>
          <w:color w:val="414042"/>
          <w:spacing w:val="-10"/>
          <w:w w:val="105"/>
        </w:rPr>
        <w:t xml:space="preserve"> </w:t>
      </w:r>
      <w:r>
        <w:rPr>
          <w:color w:val="414042"/>
          <w:w w:val="105"/>
        </w:rPr>
        <w:t>period</w:t>
      </w:r>
      <w:r>
        <w:rPr>
          <w:color w:val="414042"/>
          <w:spacing w:val="-10"/>
          <w:w w:val="105"/>
        </w:rPr>
        <w:t xml:space="preserve"> </w:t>
      </w:r>
      <w:r>
        <w:rPr>
          <w:color w:val="414042"/>
          <w:w w:val="105"/>
        </w:rPr>
        <w:t>since</w:t>
      </w:r>
    </w:p>
    <w:p w:rsidR="00C7275B" w:rsidRDefault="008851A7">
      <w:pPr>
        <w:pStyle w:val="BodyText"/>
        <w:spacing w:line="256" w:lineRule="auto"/>
        <w:ind w:left="1870" w:right="3424"/>
      </w:pPr>
      <w:r>
        <w:rPr>
          <w:color w:val="414042"/>
          <w:w w:val="105"/>
        </w:rPr>
        <w:t>the</w:t>
      </w:r>
      <w:r>
        <w:rPr>
          <w:color w:val="414042"/>
          <w:spacing w:val="-11"/>
          <w:w w:val="105"/>
        </w:rPr>
        <w:t xml:space="preserve"> </w:t>
      </w:r>
      <w:r>
        <w:rPr>
          <w:color w:val="414042"/>
          <w:w w:val="105"/>
        </w:rPr>
        <w:t>tabling</w:t>
      </w:r>
      <w:r>
        <w:rPr>
          <w:color w:val="414042"/>
          <w:spacing w:val="-11"/>
          <w:w w:val="105"/>
        </w:rPr>
        <w:t xml:space="preserve"> </w:t>
      </w:r>
      <w:r>
        <w:rPr>
          <w:color w:val="414042"/>
          <w:w w:val="105"/>
        </w:rPr>
        <w:t>of</w:t>
      </w:r>
      <w:r>
        <w:rPr>
          <w:color w:val="414042"/>
          <w:spacing w:val="-11"/>
          <w:w w:val="105"/>
        </w:rPr>
        <w:t xml:space="preserve"> </w:t>
      </w:r>
      <w:r>
        <w:rPr>
          <w:color w:val="414042"/>
          <w:w w:val="105"/>
        </w:rPr>
        <w:t>the</w:t>
      </w:r>
      <w:r>
        <w:rPr>
          <w:color w:val="414042"/>
          <w:spacing w:val="-11"/>
          <w:w w:val="105"/>
        </w:rPr>
        <w:t xml:space="preserve"> </w:t>
      </w:r>
      <w:r>
        <w:rPr>
          <w:color w:val="414042"/>
          <w:w w:val="105"/>
        </w:rPr>
        <w:t>Royal</w:t>
      </w:r>
      <w:r>
        <w:rPr>
          <w:color w:val="414042"/>
          <w:spacing w:val="-11"/>
          <w:w w:val="105"/>
        </w:rPr>
        <w:t xml:space="preserve"> </w:t>
      </w:r>
      <w:r>
        <w:rPr>
          <w:color w:val="414042"/>
          <w:w w:val="105"/>
        </w:rPr>
        <w:t>Commission</w:t>
      </w:r>
      <w:r>
        <w:rPr>
          <w:color w:val="414042"/>
          <w:spacing w:val="-11"/>
          <w:w w:val="105"/>
        </w:rPr>
        <w:t xml:space="preserve"> </w:t>
      </w:r>
      <w:r>
        <w:rPr>
          <w:color w:val="414042"/>
          <w:w w:val="105"/>
        </w:rPr>
        <w:t>report</w:t>
      </w:r>
      <w:r>
        <w:rPr>
          <w:color w:val="414042"/>
          <w:spacing w:val="-11"/>
          <w:w w:val="105"/>
        </w:rPr>
        <w:t xml:space="preserve"> </w:t>
      </w:r>
      <w:r>
        <w:rPr>
          <w:color w:val="414042"/>
          <w:w w:val="105"/>
        </w:rPr>
        <w:t>to</w:t>
      </w:r>
      <w:r>
        <w:rPr>
          <w:color w:val="414042"/>
          <w:spacing w:val="-11"/>
          <w:w w:val="105"/>
        </w:rPr>
        <w:t xml:space="preserve"> </w:t>
      </w:r>
      <w:r>
        <w:rPr>
          <w:color w:val="414042"/>
          <w:w w:val="105"/>
        </w:rPr>
        <w:t>be</w:t>
      </w:r>
      <w:r>
        <w:rPr>
          <w:color w:val="414042"/>
          <w:spacing w:val="-11"/>
          <w:w w:val="105"/>
        </w:rPr>
        <w:t xml:space="preserve"> </w:t>
      </w:r>
      <w:r>
        <w:rPr>
          <w:color w:val="414042"/>
          <w:w w:val="105"/>
        </w:rPr>
        <w:t>one</w:t>
      </w:r>
      <w:r>
        <w:rPr>
          <w:color w:val="414042"/>
          <w:spacing w:val="-11"/>
          <w:w w:val="105"/>
        </w:rPr>
        <w:t xml:space="preserve"> </w:t>
      </w:r>
      <w:r>
        <w:rPr>
          <w:color w:val="414042"/>
          <w:w w:val="105"/>
        </w:rPr>
        <w:t>of</w:t>
      </w:r>
      <w:r>
        <w:rPr>
          <w:color w:val="414042"/>
          <w:spacing w:val="-11"/>
          <w:w w:val="105"/>
        </w:rPr>
        <w:t xml:space="preserve"> </w:t>
      </w:r>
      <w:r>
        <w:rPr>
          <w:color w:val="414042"/>
          <w:w w:val="105"/>
        </w:rPr>
        <w:t>establishment</w:t>
      </w:r>
      <w:r>
        <w:rPr>
          <w:color w:val="414042"/>
          <w:spacing w:val="-11"/>
          <w:w w:val="105"/>
        </w:rPr>
        <w:t xml:space="preserve"> </w:t>
      </w:r>
      <w:r>
        <w:rPr>
          <w:color w:val="414042"/>
          <w:w w:val="105"/>
        </w:rPr>
        <w:t>and</w:t>
      </w:r>
      <w:r>
        <w:rPr>
          <w:color w:val="414042"/>
          <w:spacing w:val="-11"/>
          <w:w w:val="105"/>
        </w:rPr>
        <w:t xml:space="preserve"> </w:t>
      </w:r>
      <w:r>
        <w:rPr>
          <w:color w:val="414042"/>
          <w:w w:val="105"/>
        </w:rPr>
        <w:t>laying of</w:t>
      </w:r>
      <w:r>
        <w:rPr>
          <w:color w:val="414042"/>
          <w:spacing w:val="-2"/>
          <w:w w:val="105"/>
        </w:rPr>
        <w:t xml:space="preserve"> </w:t>
      </w:r>
      <w:r>
        <w:rPr>
          <w:color w:val="414042"/>
          <w:w w:val="105"/>
        </w:rPr>
        <w:t>foundations.</w:t>
      </w:r>
    </w:p>
    <w:p w:rsidR="00C7275B" w:rsidRDefault="008851A7">
      <w:pPr>
        <w:pStyle w:val="BodyText"/>
        <w:spacing w:before="126" w:line="256" w:lineRule="auto"/>
        <w:ind w:left="1870" w:right="3750"/>
      </w:pPr>
      <w:r>
        <w:rPr>
          <w:color w:val="414042"/>
          <w:w w:val="105"/>
        </w:rPr>
        <w:t>Efforts</w:t>
      </w:r>
      <w:r>
        <w:rPr>
          <w:color w:val="414042"/>
          <w:spacing w:val="-11"/>
          <w:w w:val="105"/>
        </w:rPr>
        <w:t xml:space="preserve"> </w:t>
      </w:r>
      <w:r>
        <w:rPr>
          <w:color w:val="414042"/>
          <w:w w:val="105"/>
        </w:rPr>
        <w:t>to</w:t>
      </w:r>
      <w:r>
        <w:rPr>
          <w:color w:val="414042"/>
          <w:spacing w:val="-11"/>
          <w:w w:val="105"/>
        </w:rPr>
        <w:t xml:space="preserve"> </w:t>
      </w:r>
      <w:r>
        <w:rPr>
          <w:color w:val="414042"/>
          <w:w w:val="105"/>
        </w:rPr>
        <w:t>engage</w:t>
      </w:r>
      <w:r>
        <w:rPr>
          <w:color w:val="414042"/>
          <w:spacing w:val="-11"/>
          <w:w w:val="105"/>
        </w:rPr>
        <w:t xml:space="preserve"> </w:t>
      </w:r>
      <w:r>
        <w:rPr>
          <w:color w:val="414042"/>
          <w:w w:val="105"/>
        </w:rPr>
        <w:t>the</w:t>
      </w:r>
      <w:r>
        <w:rPr>
          <w:color w:val="414042"/>
          <w:spacing w:val="-11"/>
          <w:w w:val="105"/>
        </w:rPr>
        <w:t xml:space="preserve"> </w:t>
      </w:r>
      <w:r>
        <w:rPr>
          <w:color w:val="414042"/>
          <w:w w:val="105"/>
        </w:rPr>
        <w:t>community</w:t>
      </w:r>
      <w:r>
        <w:rPr>
          <w:color w:val="414042"/>
          <w:spacing w:val="-11"/>
          <w:w w:val="105"/>
        </w:rPr>
        <w:t xml:space="preserve"> </w:t>
      </w:r>
      <w:r>
        <w:rPr>
          <w:color w:val="414042"/>
          <w:w w:val="105"/>
        </w:rPr>
        <w:t>in</w:t>
      </w:r>
      <w:r>
        <w:rPr>
          <w:color w:val="414042"/>
          <w:spacing w:val="-11"/>
          <w:w w:val="105"/>
        </w:rPr>
        <w:t xml:space="preserve"> </w:t>
      </w:r>
      <w:r>
        <w:rPr>
          <w:color w:val="414042"/>
          <w:w w:val="105"/>
        </w:rPr>
        <w:t>the</w:t>
      </w:r>
      <w:r>
        <w:rPr>
          <w:color w:val="414042"/>
          <w:spacing w:val="-11"/>
          <w:w w:val="105"/>
        </w:rPr>
        <w:t xml:space="preserve"> </w:t>
      </w:r>
      <w:r>
        <w:rPr>
          <w:color w:val="414042"/>
          <w:w w:val="105"/>
        </w:rPr>
        <w:t>reform</w:t>
      </w:r>
      <w:r>
        <w:rPr>
          <w:color w:val="414042"/>
          <w:spacing w:val="-11"/>
          <w:w w:val="105"/>
        </w:rPr>
        <w:t xml:space="preserve"> </w:t>
      </w:r>
      <w:r>
        <w:rPr>
          <w:color w:val="414042"/>
          <w:w w:val="105"/>
        </w:rPr>
        <w:t>have</w:t>
      </w:r>
      <w:r>
        <w:rPr>
          <w:color w:val="414042"/>
          <w:spacing w:val="-11"/>
          <w:w w:val="105"/>
        </w:rPr>
        <w:t xml:space="preserve"> </w:t>
      </w:r>
      <w:r>
        <w:rPr>
          <w:color w:val="414042"/>
          <w:w w:val="105"/>
        </w:rPr>
        <w:t>been</w:t>
      </w:r>
      <w:r>
        <w:rPr>
          <w:color w:val="414042"/>
          <w:spacing w:val="-11"/>
          <w:w w:val="105"/>
        </w:rPr>
        <w:t xml:space="preserve"> </w:t>
      </w:r>
      <w:r>
        <w:rPr>
          <w:color w:val="414042"/>
          <w:w w:val="105"/>
        </w:rPr>
        <w:t>significant</w:t>
      </w:r>
      <w:r>
        <w:rPr>
          <w:color w:val="414042"/>
          <w:spacing w:val="-11"/>
          <w:w w:val="105"/>
        </w:rPr>
        <w:t xml:space="preserve"> </w:t>
      </w:r>
      <w:r>
        <w:rPr>
          <w:color w:val="414042"/>
          <w:w w:val="105"/>
        </w:rPr>
        <w:t>and</w:t>
      </w:r>
      <w:r>
        <w:rPr>
          <w:color w:val="414042"/>
          <w:spacing w:val="-11"/>
          <w:w w:val="105"/>
        </w:rPr>
        <w:t xml:space="preserve"> </w:t>
      </w:r>
      <w:r>
        <w:rPr>
          <w:color w:val="414042"/>
          <w:w w:val="105"/>
        </w:rPr>
        <w:t>have indeed established a groundswell of support for the reforms. This includes engagement and support of victim survivors, and the diverse areas of the community considered by the Royal</w:t>
      </w:r>
      <w:r>
        <w:rPr>
          <w:color w:val="414042"/>
          <w:spacing w:val="-12"/>
          <w:w w:val="105"/>
        </w:rPr>
        <w:t xml:space="preserve"> </w:t>
      </w:r>
      <w:r>
        <w:rPr>
          <w:color w:val="414042"/>
          <w:w w:val="105"/>
        </w:rPr>
        <w:t>Commission.</w:t>
      </w:r>
    </w:p>
    <w:p w:rsidR="00C7275B" w:rsidRDefault="008851A7">
      <w:pPr>
        <w:pStyle w:val="BodyText"/>
        <w:spacing w:before="127"/>
        <w:ind w:left="1870"/>
      </w:pPr>
      <w:r>
        <w:rPr>
          <w:color w:val="414042"/>
          <w:w w:val="105"/>
        </w:rPr>
        <w:t>The overall government investment in these reforms is unprecedented,</w:t>
      </w:r>
    </w:p>
    <w:p w:rsidR="00C7275B" w:rsidRDefault="008851A7">
      <w:pPr>
        <w:pStyle w:val="BodyText"/>
        <w:spacing w:before="17" w:line="256" w:lineRule="auto"/>
        <w:ind w:left="1870" w:right="3859"/>
      </w:pPr>
      <w:r>
        <w:rPr>
          <w:color w:val="414042"/>
          <w:w w:val="105"/>
        </w:rPr>
        <w:t>as is the scope of work being pursued. As has often been said, much of the work is groundbreaking. The need for urgent action on family violence is clear: the physical and mental toll is unacceptable at both an individual and community level.</w:t>
      </w:r>
    </w:p>
    <w:p w:rsidR="00C7275B" w:rsidRDefault="008851A7">
      <w:pPr>
        <w:pStyle w:val="BodyText"/>
        <w:spacing w:before="126" w:line="256" w:lineRule="auto"/>
        <w:ind w:left="1870" w:right="3962"/>
      </w:pPr>
      <w:r>
        <w:rPr>
          <w:color w:val="414042"/>
          <w:w w:val="105"/>
        </w:rPr>
        <w:t>The scale of the task, the size of the investment, and the degree of public commitment all add to the risks of the undertaking. The world is watching to see what Victoria can achieve.</w:t>
      </w:r>
    </w:p>
    <w:p w:rsidR="00C7275B" w:rsidRDefault="008851A7">
      <w:pPr>
        <w:pStyle w:val="BodyText"/>
        <w:spacing w:before="126" w:line="256" w:lineRule="auto"/>
        <w:ind w:left="1870" w:right="3925"/>
      </w:pPr>
      <w:r>
        <w:rPr>
          <w:color w:val="414042"/>
          <w:w w:val="105"/>
        </w:rPr>
        <w:t>I intend to focus my next report on several other priority themes. I expect to be able to report on the effectiveness of implementation under these themes,</w:t>
      </w:r>
      <w:r>
        <w:rPr>
          <w:color w:val="414042"/>
          <w:spacing w:val="-11"/>
          <w:w w:val="105"/>
        </w:rPr>
        <w:t xml:space="preserve"> </w:t>
      </w:r>
      <w:r>
        <w:rPr>
          <w:color w:val="414042"/>
          <w:w w:val="105"/>
        </w:rPr>
        <w:t>and</w:t>
      </w:r>
      <w:r>
        <w:rPr>
          <w:color w:val="414042"/>
          <w:spacing w:val="-11"/>
          <w:w w:val="105"/>
        </w:rPr>
        <w:t xml:space="preserve"> </w:t>
      </w:r>
      <w:r>
        <w:rPr>
          <w:color w:val="414042"/>
          <w:w w:val="105"/>
        </w:rPr>
        <w:t>the</w:t>
      </w:r>
      <w:r>
        <w:rPr>
          <w:color w:val="414042"/>
          <w:spacing w:val="-11"/>
          <w:w w:val="105"/>
        </w:rPr>
        <w:t xml:space="preserve"> </w:t>
      </w:r>
      <w:r>
        <w:rPr>
          <w:color w:val="414042"/>
          <w:w w:val="105"/>
        </w:rPr>
        <w:t>impact</w:t>
      </w:r>
      <w:r>
        <w:rPr>
          <w:color w:val="414042"/>
          <w:spacing w:val="-11"/>
          <w:w w:val="105"/>
        </w:rPr>
        <w:t xml:space="preserve"> </w:t>
      </w:r>
      <w:r>
        <w:rPr>
          <w:color w:val="414042"/>
          <w:w w:val="105"/>
        </w:rPr>
        <w:t>on</w:t>
      </w:r>
      <w:r>
        <w:rPr>
          <w:color w:val="414042"/>
          <w:spacing w:val="-11"/>
          <w:w w:val="105"/>
        </w:rPr>
        <w:t xml:space="preserve"> </w:t>
      </w:r>
      <w:r>
        <w:rPr>
          <w:color w:val="414042"/>
          <w:w w:val="105"/>
        </w:rPr>
        <w:t>diverse</w:t>
      </w:r>
      <w:r>
        <w:rPr>
          <w:color w:val="414042"/>
          <w:spacing w:val="-11"/>
          <w:w w:val="105"/>
        </w:rPr>
        <w:t xml:space="preserve"> </w:t>
      </w:r>
      <w:r>
        <w:rPr>
          <w:color w:val="414042"/>
          <w:w w:val="105"/>
        </w:rPr>
        <w:t>communities.</w:t>
      </w:r>
      <w:r>
        <w:rPr>
          <w:color w:val="414042"/>
          <w:spacing w:val="-11"/>
          <w:w w:val="105"/>
        </w:rPr>
        <w:t xml:space="preserve"> </w:t>
      </w:r>
      <w:r>
        <w:rPr>
          <w:color w:val="414042"/>
          <w:w w:val="105"/>
        </w:rPr>
        <w:t>However,</w:t>
      </w:r>
      <w:r>
        <w:rPr>
          <w:color w:val="414042"/>
          <w:spacing w:val="-11"/>
          <w:w w:val="105"/>
        </w:rPr>
        <w:t xml:space="preserve"> </w:t>
      </w:r>
      <w:r>
        <w:rPr>
          <w:color w:val="414042"/>
          <w:w w:val="105"/>
        </w:rPr>
        <w:t>until</w:t>
      </w:r>
      <w:r>
        <w:rPr>
          <w:color w:val="414042"/>
          <w:spacing w:val="-11"/>
          <w:w w:val="105"/>
        </w:rPr>
        <w:t xml:space="preserve"> </w:t>
      </w:r>
      <w:r>
        <w:rPr>
          <w:color w:val="414042"/>
          <w:w w:val="105"/>
        </w:rPr>
        <w:t>more</w:t>
      </w:r>
      <w:r>
        <w:rPr>
          <w:color w:val="414042"/>
          <w:spacing w:val="-11"/>
          <w:w w:val="105"/>
        </w:rPr>
        <w:t xml:space="preserve"> </w:t>
      </w:r>
      <w:r>
        <w:rPr>
          <w:color w:val="414042"/>
          <w:w w:val="105"/>
        </w:rPr>
        <w:t>work</w:t>
      </w:r>
    </w:p>
    <w:p w:rsidR="00C7275B" w:rsidRDefault="008851A7">
      <w:pPr>
        <w:pStyle w:val="BodyText"/>
        <w:spacing w:before="1" w:line="256" w:lineRule="auto"/>
        <w:ind w:left="1870" w:right="3491"/>
      </w:pPr>
      <w:r>
        <w:rPr>
          <w:color w:val="414042"/>
          <w:w w:val="105"/>
        </w:rPr>
        <w:t>has been done to identify dependencies, sequencing, and expected measurable outcomes, I will still not be able to comment with confidence on progress of</w:t>
      </w:r>
    </w:p>
    <w:p w:rsidR="00C7275B" w:rsidRDefault="008851A7">
      <w:pPr>
        <w:pStyle w:val="BodyText"/>
        <w:spacing w:before="1"/>
        <w:ind w:left="1870"/>
      </w:pPr>
      <w:r>
        <w:rPr>
          <w:color w:val="414042"/>
          <w:w w:val="105"/>
        </w:rPr>
        <w:t>the overall reform.</w:t>
      </w:r>
    </w:p>
    <w:p w:rsidR="00C7275B" w:rsidRDefault="008851A7">
      <w:pPr>
        <w:pStyle w:val="BodyText"/>
        <w:spacing w:before="142" w:line="256" w:lineRule="auto"/>
        <w:ind w:left="1870" w:right="3600"/>
      </w:pPr>
      <w:r>
        <w:rPr>
          <w:color w:val="414042"/>
          <w:w w:val="105"/>
        </w:rPr>
        <w:t>The opportunity remains to advance the work on planning, to build on a systemic approach, and to strengthen the governance of the reforms. It is now critical that this work occurs and advances rapidly. We are moving beyond the foundation phase.</w:t>
      </w:r>
    </w:p>
    <w:p w:rsidR="00C7275B" w:rsidRDefault="008851A7">
      <w:pPr>
        <w:pStyle w:val="BodyText"/>
        <w:spacing w:before="126" w:line="256" w:lineRule="auto"/>
        <w:ind w:left="1870" w:right="3719"/>
      </w:pPr>
      <w:r>
        <w:rPr>
          <w:color w:val="414042"/>
          <w:w w:val="105"/>
        </w:rPr>
        <w:t>These</w:t>
      </w:r>
      <w:r>
        <w:rPr>
          <w:color w:val="414042"/>
          <w:spacing w:val="-10"/>
          <w:w w:val="105"/>
        </w:rPr>
        <w:t xml:space="preserve"> </w:t>
      </w:r>
      <w:r>
        <w:rPr>
          <w:color w:val="414042"/>
          <w:w w:val="105"/>
        </w:rPr>
        <w:t>actions</w:t>
      </w:r>
      <w:r>
        <w:rPr>
          <w:color w:val="414042"/>
          <w:spacing w:val="-10"/>
          <w:w w:val="105"/>
        </w:rPr>
        <w:t xml:space="preserve"> </w:t>
      </w:r>
      <w:r>
        <w:rPr>
          <w:color w:val="414042"/>
          <w:w w:val="105"/>
        </w:rPr>
        <w:t>will</w:t>
      </w:r>
      <w:r>
        <w:rPr>
          <w:color w:val="414042"/>
          <w:spacing w:val="-10"/>
          <w:w w:val="105"/>
        </w:rPr>
        <w:t xml:space="preserve"> </w:t>
      </w:r>
      <w:r>
        <w:rPr>
          <w:color w:val="414042"/>
          <w:w w:val="105"/>
        </w:rPr>
        <w:t>build</w:t>
      </w:r>
      <w:r>
        <w:rPr>
          <w:color w:val="414042"/>
          <w:spacing w:val="-10"/>
          <w:w w:val="105"/>
        </w:rPr>
        <w:t xml:space="preserve"> </w:t>
      </w:r>
      <w:r>
        <w:rPr>
          <w:color w:val="414042"/>
          <w:w w:val="105"/>
        </w:rPr>
        <w:t>confidence</w:t>
      </w:r>
      <w:r>
        <w:rPr>
          <w:color w:val="414042"/>
          <w:spacing w:val="-10"/>
          <w:w w:val="105"/>
        </w:rPr>
        <w:t xml:space="preserve"> </w:t>
      </w:r>
      <w:r>
        <w:rPr>
          <w:color w:val="414042"/>
          <w:w w:val="105"/>
        </w:rPr>
        <w:t>that</w:t>
      </w:r>
      <w:r>
        <w:rPr>
          <w:color w:val="414042"/>
          <w:spacing w:val="-10"/>
          <w:w w:val="105"/>
        </w:rPr>
        <w:t xml:space="preserve"> </w:t>
      </w:r>
      <w:r>
        <w:rPr>
          <w:color w:val="414042"/>
          <w:w w:val="105"/>
        </w:rPr>
        <w:t>the</w:t>
      </w:r>
      <w:r>
        <w:rPr>
          <w:color w:val="414042"/>
          <w:spacing w:val="-10"/>
          <w:w w:val="105"/>
        </w:rPr>
        <w:t xml:space="preserve"> </w:t>
      </w:r>
      <w:r>
        <w:rPr>
          <w:color w:val="414042"/>
          <w:w w:val="105"/>
        </w:rPr>
        <w:t>reforms</w:t>
      </w:r>
      <w:r>
        <w:rPr>
          <w:color w:val="414042"/>
          <w:spacing w:val="-10"/>
          <w:w w:val="105"/>
        </w:rPr>
        <w:t xml:space="preserve"> </w:t>
      </w:r>
      <w:r>
        <w:rPr>
          <w:color w:val="414042"/>
          <w:w w:val="105"/>
        </w:rPr>
        <w:t>are</w:t>
      </w:r>
      <w:r>
        <w:rPr>
          <w:color w:val="414042"/>
          <w:spacing w:val="-10"/>
          <w:w w:val="105"/>
        </w:rPr>
        <w:t xml:space="preserve"> </w:t>
      </w:r>
      <w:r>
        <w:rPr>
          <w:color w:val="414042"/>
          <w:w w:val="105"/>
        </w:rPr>
        <w:t>likely</w:t>
      </w:r>
      <w:r>
        <w:rPr>
          <w:color w:val="414042"/>
          <w:spacing w:val="-10"/>
          <w:w w:val="105"/>
        </w:rPr>
        <w:t xml:space="preserve"> </w:t>
      </w:r>
      <w:r>
        <w:rPr>
          <w:color w:val="414042"/>
          <w:w w:val="105"/>
        </w:rPr>
        <w:t>to</w:t>
      </w:r>
      <w:r>
        <w:rPr>
          <w:color w:val="414042"/>
          <w:spacing w:val="-10"/>
          <w:w w:val="105"/>
        </w:rPr>
        <w:t xml:space="preserve"> </w:t>
      </w:r>
      <w:r>
        <w:rPr>
          <w:color w:val="414042"/>
          <w:w w:val="105"/>
        </w:rPr>
        <w:t>succeed,</w:t>
      </w:r>
      <w:r>
        <w:rPr>
          <w:color w:val="414042"/>
          <w:spacing w:val="-10"/>
          <w:w w:val="105"/>
        </w:rPr>
        <w:t xml:space="preserve"> </w:t>
      </w:r>
      <w:r>
        <w:rPr>
          <w:color w:val="414042"/>
          <w:w w:val="105"/>
        </w:rPr>
        <w:t>and that</w:t>
      </w:r>
      <w:r>
        <w:rPr>
          <w:color w:val="414042"/>
          <w:spacing w:val="-10"/>
          <w:w w:val="105"/>
        </w:rPr>
        <w:t xml:space="preserve"> </w:t>
      </w:r>
      <w:r>
        <w:rPr>
          <w:color w:val="414042"/>
          <w:w w:val="105"/>
        </w:rPr>
        <w:t>the</w:t>
      </w:r>
      <w:r>
        <w:rPr>
          <w:color w:val="414042"/>
          <w:spacing w:val="-10"/>
          <w:w w:val="105"/>
        </w:rPr>
        <w:t xml:space="preserve"> </w:t>
      </w:r>
      <w:r>
        <w:rPr>
          <w:color w:val="414042"/>
          <w:w w:val="105"/>
        </w:rPr>
        <w:t>resources</w:t>
      </w:r>
      <w:r>
        <w:rPr>
          <w:color w:val="414042"/>
          <w:spacing w:val="-10"/>
          <w:w w:val="105"/>
        </w:rPr>
        <w:t xml:space="preserve"> </w:t>
      </w:r>
      <w:r>
        <w:rPr>
          <w:color w:val="414042"/>
          <w:w w:val="105"/>
        </w:rPr>
        <w:t>dedicated</w:t>
      </w:r>
      <w:r>
        <w:rPr>
          <w:color w:val="414042"/>
          <w:spacing w:val="-10"/>
          <w:w w:val="105"/>
        </w:rPr>
        <w:t xml:space="preserve"> </w:t>
      </w:r>
      <w:r>
        <w:rPr>
          <w:color w:val="414042"/>
          <w:w w:val="105"/>
        </w:rPr>
        <w:t>to</w:t>
      </w:r>
      <w:r>
        <w:rPr>
          <w:color w:val="414042"/>
          <w:spacing w:val="-10"/>
          <w:w w:val="105"/>
        </w:rPr>
        <w:t xml:space="preserve"> </w:t>
      </w:r>
      <w:r>
        <w:rPr>
          <w:color w:val="414042"/>
          <w:w w:val="105"/>
        </w:rPr>
        <w:t>the</w:t>
      </w:r>
      <w:r>
        <w:rPr>
          <w:color w:val="414042"/>
          <w:spacing w:val="-10"/>
          <w:w w:val="105"/>
        </w:rPr>
        <w:t xml:space="preserve"> </w:t>
      </w:r>
      <w:r>
        <w:rPr>
          <w:color w:val="414042"/>
          <w:w w:val="105"/>
        </w:rPr>
        <w:t>task</w:t>
      </w:r>
      <w:r>
        <w:rPr>
          <w:color w:val="414042"/>
          <w:spacing w:val="-10"/>
          <w:w w:val="105"/>
        </w:rPr>
        <w:t xml:space="preserve"> </w:t>
      </w:r>
      <w:r>
        <w:rPr>
          <w:color w:val="414042"/>
          <w:w w:val="105"/>
        </w:rPr>
        <w:t>are</w:t>
      </w:r>
      <w:r>
        <w:rPr>
          <w:color w:val="414042"/>
          <w:spacing w:val="-10"/>
          <w:w w:val="105"/>
        </w:rPr>
        <w:t xml:space="preserve"> </w:t>
      </w:r>
      <w:r>
        <w:rPr>
          <w:color w:val="414042"/>
          <w:w w:val="105"/>
        </w:rPr>
        <w:t>likely</w:t>
      </w:r>
      <w:r>
        <w:rPr>
          <w:color w:val="414042"/>
          <w:spacing w:val="-10"/>
          <w:w w:val="105"/>
        </w:rPr>
        <w:t xml:space="preserve"> </w:t>
      </w:r>
      <w:r>
        <w:rPr>
          <w:color w:val="414042"/>
          <w:w w:val="105"/>
        </w:rPr>
        <w:t>to</w:t>
      </w:r>
      <w:r>
        <w:rPr>
          <w:color w:val="414042"/>
          <w:spacing w:val="-10"/>
          <w:w w:val="105"/>
        </w:rPr>
        <w:t xml:space="preserve"> </w:t>
      </w:r>
      <w:r>
        <w:rPr>
          <w:color w:val="414042"/>
          <w:w w:val="105"/>
        </w:rPr>
        <w:t>produce</w:t>
      </w:r>
      <w:r>
        <w:rPr>
          <w:color w:val="414042"/>
          <w:spacing w:val="-10"/>
          <w:w w:val="105"/>
        </w:rPr>
        <w:t xml:space="preserve"> </w:t>
      </w:r>
      <w:r>
        <w:rPr>
          <w:color w:val="414042"/>
          <w:w w:val="105"/>
        </w:rPr>
        <w:t>the</w:t>
      </w:r>
      <w:r>
        <w:rPr>
          <w:color w:val="414042"/>
          <w:spacing w:val="-10"/>
          <w:w w:val="105"/>
        </w:rPr>
        <w:t xml:space="preserve"> </w:t>
      </w:r>
      <w:r>
        <w:rPr>
          <w:color w:val="414042"/>
          <w:w w:val="105"/>
        </w:rPr>
        <w:t>best</w:t>
      </w:r>
      <w:r>
        <w:rPr>
          <w:color w:val="414042"/>
          <w:spacing w:val="-10"/>
          <w:w w:val="105"/>
        </w:rPr>
        <w:t xml:space="preserve"> </w:t>
      </w:r>
      <w:r>
        <w:rPr>
          <w:color w:val="414042"/>
          <w:w w:val="105"/>
        </w:rPr>
        <w:t>possible outcomes</w:t>
      </w:r>
      <w:r>
        <w:rPr>
          <w:color w:val="414042"/>
          <w:spacing w:val="-5"/>
          <w:w w:val="105"/>
        </w:rPr>
        <w:t xml:space="preserve"> </w:t>
      </w:r>
      <w:r>
        <w:rPr>
          <w:color w:val="414042"/>
          <w:w w:val="105"/>
        </w:rPr>
        <w:t>for</w:t>
      </w:r>
      <w:r>
        <w:rPr>
          <w:color w:val="414042"/>
          <w:spacing w:val="-5"/>
          <w:w w:val="105"/>
        </w:rPr>
        <w:t xml:space="preserve"> </w:t>
      </w:r>
      <w:r>
        <w:rPr>
          <w:color w:val="414042"/>
          <w:w w:val="105"/>
        </w:rPr>
        <w:t>victim</w:t>
      </w:r>
      <w:r>
        <w:rPr>
          <w:color w:val="414042"/>
          <w:spacing w:val="-5"/>
          <w:w w:val="105"/>
        </w:rPr>
        <w:t xml:space="preserve"> </w:t>
      </w:r>
      <w:r>
        <w:rPr>
          <w:color w:val="414042"/>
          <w:w w:val="105"/>
        </w:rPr>
        <w:t>survivors,</w:t>
      </w:r>
      <w:r>
        <w:rPr>
          <w:color w:val="414042"/>
          <w:spacing w:val="-5"/>
          <w:w w:val="105"/>
        </w:rPr>
        <w:t xml:space="preserve"> </w:t>
      </w:r>
      <w:r>
        <w:rPr>
          <w:color w:val="414042"/>
          <w:w w:val="105"/>
        </w:rPr>
        <w:t>to</w:t>
      </w:r>
      <w:r>
        <w:rPr>
          <w:color w:val="414042"/>
          <w:spacing w:val="-5"/>
          <w:w w:val="105"/>
        </w:rPr>
        <w:t xml:space="preserve"> </w:t>
      </w:r>
      <w:r>
        <w:rPr>
          <w:color w:val="414042"/>
          <w:w w:val="105"/>
        </w:rPr>
        <w:t>break</w:t>
      </w:r>
      <w:r>
        <w:rPr>
          <w:color w:val="414042"/>
          <w:spacing w:val="-5"/>
          <w:w w:val="105"/>
        </w:rPr>
        <w:t xml:space="preserve"> </w:t>
      </w:r>
      <w:r>
        <w:rPr>
          <w:color w:val="414042"/>
          <w:w w:val="105"/>
        </w:rPr>
        <w:t>the</w:t>
      </w:r>
      <w:r>
        <w:rPr>
          <w:color w:val="414042"/>
          <w:spacing w:val="-5"/>
          <w:w w:val="105"/>
        </w:rPr>
        <w:t xml:space="preserve"> </w:t>
      </w:r>
      <w:r>
        <w:rPr>
          <w:color w:val="414042"/>
          <w:w w:val="105"/>
        </w:rPr>
        <w:t>cycle</w:t>
      </w:r>
      <w:r>
        <w:rPr>
          <w:color w:val="414042"/>
          <w:spacing w:val="-5"/>
          <w:w w:val="105"/>
        </w:rPr>
        <w:t xml:space="preserve"> </w:t>
      </w:r>
      <w:r>
        <w:rPr>
          <w:color w:val="414042"/>
          <w:w w:val="105"/>
        </w:rPr>
        <w:t>of</w:t>
      </w:r>
      <w:r>
        <w:rPr>
          <w:color w:val="414042"/>
          <w:spacing w:val="-5"/>
          <w:w w:val="105"/>
        </w:rPr>
        <w:t xml:space="preserve"> </w:t>
      </w:r>
      <w:r>
        <w:rPr>
          <w:color w:val="414042"/>
          <w:w w:val="105"/>
        </w:rPr>
        <w:t>family</w:t>
      </w:r>
      <w:r>
        <w:rPr>
          <w:color w:val="414042"/>
          <w:spacing w:val="-5"/>
          <w:w w:val="105"/>
        </w:rPr>
        <w:t xml:space="preserve"> </w:t>
      </w:r>
      <w:r>
        <w:rPr>
          <w:color w:val="414042"/>
          <w:w w:val="105"/>
        </w:rPr>
        <w:t>violence.</w:t>
      </w:r>
    </w:p>
    <w:p w:rsidR="00C7275B" w:rsidRDefault="008851A7">
      <w:pPr>
        <w:pStyle w:val="BodyText"/>
        <w:spacing w:before="127" w:line="256" w:lineRule="auto"/>
        <w:ind w:left="1870" w:right="3317"/>
      </w:pPr>
      <w:r>
        <w:rPr>
          <w:color w:val="414042"/>
          <w:w w:val="105"/>
        </w:rPr>
        <w:t>I</w:t>
      </w:r>
      <w:r>
        <w:rPr>
          <w:color w:val="414042"/>
          <w:spacing w:val="-16"/>
          <w:w w:val="105"/>
        </w:rPr>
        <w:t xml:space="preserve"> </w:t>
      </w:r>
      <w:r>
        <w:rPr>
          <w:color w:val="414042"/>
          <w:w w:val="105"/>
        </w:rPr>
        <w:t>will</w:t>
      </w:r>
      <w:r>
        <w:rPr>
          <w:color w:val="414042"/>
          <w:spacing w:val="-16"/>
          <w:w w:val="105"/>
        </w:rPr>
        <w:t xml:space="preserve"> </w:t>
      </w:r>
      <w:r>
        <w:rPr>
          <w:color w:val="414042"/>
          <w:w w:val="105"/>
        </w:rPr>
        <w:t>keenly</w:t>
      </w:r>
      <w:r>
        <w:rPr>
          <w:color w:val="414042"/>
          <w:spacing w:val="-16"/>
          <w:w w:val="105"/>
        </w:rPr>
        <w:t xml:space="preserve"> </w:t>
      </w:r>
      <w:r>
        <w:rPr>
          <w:color w:val="414042"/>
          <w:w w:val="105"/>
        </w:rPr>
        <w:t>monitor</w:t>
      </w:r>
      <w:r>
        <w:rPr>
          <w:color w:val="414042"/>
          <w:spacing w:val="-16"/>
          <w:w w:val="105"/>
        </w:rPr>
        <w:t xml:space="preserve"> </w:t>
      </w:r>
      <w:r>
        <w:rPr>
          <w:color w:val="414042"/>
          <w:w w:val="105"/>
        </w:rPr>
        <w:t>the</w:t>
      </w:r>
      <w:r>
        <w:rPr>
          <w:color w:val="414042"/>
          <w:spacing w:val="-16"/>
          <w:w w:val="105"/>
        </w:rPr>
        <w:t xml:space="preserve"> </w:t>
      </w:r>
      <w:r>
        <w:rPr>
          <w:color w:val="414042"/>
          <w:w w:val="105"/>
        </w:rPr>
        <w:t>areas</w:t>
      </w:r>
      <w:r>
        <w:rPr>
          <w:color w:val="414042"/>
          <w:spacing w:val="-16"/>
          <w:w w:val="105"/>
        </w:rPr>
        <w:t xml:space="preserve"> </w:t>
      </w:r>
      <w:r>
        <w:rPr>
          <w:color w:val="414042"/>
          <w:w w:val="105"/>
        </w:rPr>
        <w:t>needing</w:t>
      </w:r>
      <w:r>
        <w:rPr>
          <w:color w:val="414042"/>
          <w:spacing w:val="-16"/>
          <w:w w:val="105"/>
        </w:rPr>
        <w:t xml:space="preserve"> </w:t>
      </w:r>
      <w:r>
        <w:rPr>
          <w:color w:val="414042"/>
          <w:w w:val="105"/>
        </w:rPr>
        <w:t>development</w:t>
      </w:r>
      <w:r>
        <w:rPr>
          <w:color w:val="414042"/>
          <w:spacing w:val="-16"/>
          <w:w w:val="105"/>
        </w:rPr>
        <w:t xml:space="preserve"> </w:t>
      </w:r>
      <w:r>
        <w:rPr>
          <w:color w:val="414042"/>
          <w:w w:val="105"/>
        </w:rPr>
        <w:t>that</w:t>
      </w:r>
      <w:r>
        <w:rPr>
          <w:color w:val="414042"/>
          <w:spacing w:val="-16"/>
          <w:w w:val="105"/>
        </w:rPr>
        <w:t xml:space="preserve"> </w:t>
      </w:r>
      <w:r>
        <w:rPr>
          <w:color w:val="414042"/>
          <w:w w:val="105"/>
        </w:rPr>
        <w:t>I</w:t>
      </w:r>
      <w:r>
        <w:rPr>
          <w:color w:val="414042"/>
          <w:spacing w:val="-16"/>
          <w:w w:val="105"/>
        </w:rPr>
        <w:t xml:space="preserve"> </w:t>
      </w:r>
      <w:r>
        <w:rPr>
          <w:color w:val="414042"/>
          <w:w w:val="105"/>
        </w:rPr>
        <w:t>have</w:t>
      </w:r>
      <w:r>
        <w:rPr>
          <w:color w:val="414042"/>
          <w:spacing w:val="-16"/>
          <w:w w:val="105"/>
        </w:rPr>
        <w:t xml:space="preserve"> </w:t>
      </w:r>
      <w:r>
        <w:rPr>
          <w:color w:val="414042"/>
          <w:w w:val="105"/>
        </w:rPr>
        <w:t>nominated</w:t>
      </w:r>
      <w:r>
        <w:rPr>
          <w:color w:val="414042"/>
          <w:spacing w:val="-16"/>
          <w:w w:val="105"/>
        </w:rPr>
        <w:t xml:space="preserve"> </w:t>
      </w:r>
      <w:r>
        <w:rPr>
          <w:color w:val="414042"/>
          <w:w w:val="105"/>
        </w:rPr>
        <w:t>in</w:t>
      </w:r>
      <w:r>
        <w:rPr>
          <w:color w:val="414042"/>
          <w:spacing w:val="-16"/>
          <w:w w:val="105"/>
        </w:rPr>
        <w:t xml:space="preserve"> </w:t>
      </w:r>
      <w:r>
        <w:rPr>
          <w:color w:val="414042"/>
          <w:w w:val="105"/>
        </w:rPr>
        <w:t>this 2017</w:t>
      </w:r>
      <w:r>
        <w:rPr>
          <w:color w:val="414042"/>
          <w:spacing w:val="-15"/>
          <w:w w:val="105"/>
        </w:rPr>
        <w:t xml:space="preserve"> </w:t>
      </w:r>
      <w:r>
        <w:rPr>
          <w:color w:val="414042"/>
          <w:w w:val="105"/>
        </w:rPr>
        <w:t>report.</w:t>
      </w:r>
      <w:r>
        <w:rPr>
          <w:color w:val="414042"/>
          <w:spacing w:val="-15"/>
          <w:w w:val="105"/>
        </w:rPr>
        <w:t xml:space="preserve"> </w:t>
      </w:r>
      <w:r>
        <w:rPr>
          <w:color w:val="414042"/>
          <w:w w:val="105"/>
        </w:rPr>
        <w:t>They</w:t>
      </w:r>
      <w:r>
        <w:rPr>
          <w:color w:val="414042"/>
          <w:spacing w:val="-15"/>
          <w:w w:val="105"/>
        </w:rPr>
        <w:t xml:space="preserve"> </w:t>
      </w:r>
      <w:r>
        <w:rPr>
          <w:color w:val="414042"/>
          <w:spacing w:val="-2"/>
          <w:w w:val="105"/>
        </w:rPr>
        <w:t>are</w:t>
      </w:r>
      <w:r>
        <w:rPr>
          <w:color w:val="414042"/>
          <w:spacing w:val="-15"/>
          <w:w w:val="105"/>
        </w:rPr>
        <w:t xml:space="preserve"> </w:t>
      </w:r>
      <w:r>
        <w:rPr>
          <w:color w:val="414042"/>
          <w:w w:val="105"/>
        </w:rPr>
        <w:t>critical</w:t>
      </w:r>
      <w:r>
        <w:rPr>
          <w:color w:val="414042"/>
          <w:spacing w:val="-15"/>
          <w:w w:val="105"/>
        </w:rPr>
        <w:t xml:space="preserve"> </w:t>
      </w:r>
      <w:r>
        <w:rPr>
          <w:color w:val="414042"/>
          <w:w w:val="105"/>
        </w:rPr>
        <w:t>to</w:t>
      </w:r>
      <w:r>
        <w:rPr>
          <w:color w:val="414042"/>
          <w:spacing w:val="-15"/>
          <w:w w:val="105"/>
        </w:rPr>
        <w:t xml:space="preserve"> </w:t>
      </w:r>
      <w:r>
        <w:rPr>
          <w:color w:val="414042"/>
          <w:w w:val="105"/>
        </w:rPr>
        <w:t>success,</w:t>
      </w:r>
      <w:r>
        <w:rPr>
          <w:color w:val="414042"/>
          <w:spacing w:val="-15"/>
          <w:w w:val="105"/>
        </w:rPr>
        <w:t xml:space="preserve"> </w:t>
      </w:r>
      <w:r>
        <w:rPr>
          <w:color w:val="414042"/>
          <w:w w:val="105"/>
        </w:rPr>
        <w:t>and</w:t>
      </w:r>
      <w:r>
        <w:rPr>
          <w:color w:val="414042"/>
          <w:spacing w:val="-15"/>
          <w:w w:val="105"/>
        </w:rPr>
        <w:t xml:space="preserve"> </w:t>
      </w:r>
      <w:r>
        <w:rPr>
          <w:color w:val="414042"/>
          <w:w w:val="105"/>
        </w:rPr>
        <w:t>to</w:t>
      </w:r>
      <w:r>
        <w:rPr>
          <w:color w:val="414042"/>
          <w:spacing w:val="-15"/>
          <w:w w:val="105"/>
        </w:rPr>
        <w:t xml:space="preserve"> </w:t>
      </w:r>
      <w:r>
        <w:rPr>
          <w:color w:val="414042"/>
          <w:w w:val="105"/>
        </w:rPr>
        <w:t>being</w:t>
      </w:r>
      <w:r>
        <w:rPr>
          <w:color w:val="414042"/>
          <w:spacing w:val="-15"/>
          <w:w w:val="105"/>
        </w:rPr>
        <w:t xml:space="preserve"> </w:t>
      </w:r>
      <w:r>
        <w:rPr>
          <w:color w:val="414042"/>
          <w:w w:val="105"/>
        </w:rPr>
        <w:t>able</w:t>
      </w:r>
      <w:r>
        <w:rPr>
          <w:color w:val="414042"/>
          <w:spacing w:val="-15"/>
          <w:w w:val="105"/>
        </w:rPr>
        <w:t xml:space="preserve"> </w:t>
      </w:r>
      <w:r>
        <w:rPr>
          <w:color w:val="414042"/>
          <w:w w:val="105"/>
        </w:rPr>
        <w:t>to</w:t>
      </w:r>
      <w:r>
        <w:rPr>
          <w:color w:val="414042"/>
          <w:spacing w:val="-15"/>
          <w:w w:val="105"/>
        </w:rPr>
        <w:t xml:space="preserve"> </w:t>
      </w:r>
      <w:r>
        <w:rPr>
          <w:color w:val="414042"/>
          <w:spacing w:val="-3"/>
          <w:w w:val="105"/>
        </w:rPr>
        <w:t>demonstrate</w:t>
      </w:r>
      <w:r>
        <w:rPr>
          <w:color w:val="414042"/>
          <w:spacing w:val="-15"/>
          <w:w w:val="105"/>
        </w:rPr>
        <w:t xml:space="preserve"> </w:t>
      </w:r>
      <w:r>
        <w:rPr>
          <w:color w:val="414042"/>
          <w:spacing w:val="-3"/>
          <w:w w:val="105"/>
        </w:rPr>
        <w:t>progress.</w:t>
      </w:r>
    </w:p>
    <w:p w:rsidR="00C7275B" w:rsidRDefault="00C7275B">
      <w:pPr>
        <w:spacing w:line="256" w:lineRule="auto"/>
        <w:sectPr w:rsidR="00C7275B">
          <w:pgSz w:w="11910" w:h="16840"/>
          <w:pgMar w:top="1380" w:right="0" w:bottom="620" w:left="0" w:header="0" w:footer="431" w:gutter="0"/>
          <w:cols w:space="720"/>
        </w:sectPr>
      </w:pPr>
    </w:p>
    <w:p w:rsidR="00C7275B" w:rsidRDefault="008851A7">
      <w:pPr>
        <w:pStyle w:val="Heading2"/>
        <w:ind w:left="3401"/>
        <w:rPr>
          <w:rFonts w:ascii="Neutral Std"/>
        </w:rPr>
      </w:pPr>
      <w:bookmarkStart w:id="7" w:name="Appendix_A:_Assessment_of_recommendation"/>
      <w:bookmarkEnd w:id="7"/>
      <w:r>
        <w:rPr>
          <w:rFonts w:ascii="Neutral Std"/>
          <w:color w:val="288DCC"/>
        </w:rPr>
        <w:lastRenderedPageBreak/>
        <w:t>Appendix A</w:t>
      </w:r>
    </w:p>
    <w:p w:rsidR="00C7275B" w:rsidRDefault="00C7275B">
      <w:pPr>
        <w:pStyle w:val="BodyText"/>
        <w:rPr>
          <w:sz w:val="20"/>
        </w:rPr>
      </w:pPr>
    </w:p>
    <w:p w:rsidR="00C7275B" w:rsidRDefault="00C7275B">
      <w:pPr>
        <w:pStyle w:val="BodyText"/>
        <w:spacing w:before="9"/>
        <w:rPr>
          <w:sz w:val="12"/>
        </w:rPr>
      </w:pPr>
    </w:p>
    <w:p w:rsidR="00C7275B" w:rsidRDefault="008851A7">
      <w:pPr>
        <w:spacing w:before="43" w:line="232" w:lineRule="auto"/>
        <w:ind w:left="3401" w:right="2008"/>
        <w:rPr>
          <w:rFonts w:ascii="NeutralStd-Medium" w:hAnsi="NeutralStd-Medium"/>
          <w:sz w:val="35"/>
        </w:rPr>
      </w:pPr>
      <w:r>
        <w:rPr>
          <w:rFonts w:ascii="NeutralStd-Medium" w:hAnsi="NeutralStd-Medium"/>
          <w:color w:val="288DCC"/>
          <w:sz w:val="35"/>
        </w:rPr>
        <w:t>Assessment of recommendations listed as ‘implemented’ on the public acquittal website</w:t>
      </w:r>
    </w:p>
    <w:p w:rsidR="00C7275B" w:rsidRDefault="00C7275B">
      <w:pPr>
        <w:pStyle w:val="BodyText"/>
        <w:rPr>
          <w:rFonts w:ascii="NeutralStd-Medium"/>
          <w:sz w:val="20"/>
        </w:rPr>
      </w:pPr>
    </w:p>
    <w:p w:rsidR="00C7275B" w:rsidRDefault="00C7275B">
      <w:pPr>
        <w:pStyle w:val="BodyText"/>
        <w:spacing w:before="4"/>
        <w:rPr>
          <w:rFonts w:ascii="NeutralStd-Medium"/>
          <w:sz w:val="17"/>
        </w:rPr>
      </w:pPr>
    </w:p>
    <w:p w:rsidR="00C7275B" w:rsidRDefault="008851A7">
      <w:pPr>
        <w:pStyle w:val="BodyText"/>
        <w:spacing w:before="73" w:line="256" w:lineRule="auto"/>
        <w:ind w:left="3401" w:right="2300"/>
      </w:pPr>
      <w:r>
        <w:rPr>
          <w:color w:val="414042"/>
          <w:w w:val="105"/>
        </w:rPr>
        <w:t>A key part of implementation planning is understanding how to deliver the required outcomes and outputs and determining when a task is complete. Determining</w:t>
      </w:r>
      <w:r>
        <w:rPr>
          <w:color w:val="414042"/>
          <w:spacing w:val="-13"/>
          <w:w w:val="105"/>
        </w:rPr>
        <w:t xml:space="preserve"> </w:t>
      </w:r>
      <w:r>
        <w:rPr>
          <w:color w:val="414042"/>
          <w:w w:val="105"/>
        </w:rPr>
        <w:t>completion</w:t>
      </w:r>
      <w:r>
        <w:rPr>
          <w:color w:val="414042"/>
          <w:spacing w:val="-13"/>
          <w:w w:val="105"/>
        </w:rPr>
        <w:t xml:space="preserve"> </w:t>
      </w:r>
      <w:r>
        <w:rPr>
          <w:color w:val="414042"/>
          <w:w w:val="105"/>
        </w:rPr>
        <w:t>may</w:t>
      </w:r>
      <w:r>
        <w:rPr>
          <w:color w:val="414042"/>
          <w:spacing w:val="-13"/>
          <w:w w:val="105"/>
        </w:rPr>
        <w:t xml:space="preserve"> </w:t>
      </w:r>
      <w:r>
        <w:rPr>
          <w:color w:val="414042"/>
          <w:w w:val="105"/>
        </w:rPr>
        <w:t>be</w:t>
      </w:r>
      <w:r>
        <w:rPr>
          <w:color w:val="414042"/>
          <w:spacing w:val="-13"/>
          <w:w w:val="105"/>
        </w:rPr>
        <w:t xml:space="preserve"> </w:t>
      </w:r>
      <w:r>
        <w:rPr>
          <w:color w:val="414042"/>
          <w:w w:val="105"/>
        </w:rPr>
        <w:t>as</w:t>
      </w:r>
      <w:r>
        <w:rPr>
          <w:color w:val="414042"/>
          <w:spacing w:val="-13"/>
          <w:w w:val="105"/>
        </w:rPr>
        <w:t xml:space="preserve"> </w:t>
      </w:r>
      <w:r>
        <w:rPr>
          <w:color w:val="414042"/>
          <w:w w:val="105"/>
        </w:rPr>
        <w:t>simple</w:t>
      </w:r>
      <w:r>
        <w:rPr>
          <w:color w:val="414042"/>
          <w:spacing w:val="-13"/>
          <w:w w:val="105"/>
        </w:rPr>
        <w:t xml:space="preserve"> </w:t>
      </w:r>
      <w:r>
        <w:rPr>
          <w:color w:val="414042"/>
          <w:w w:val="105"/>
        </w:rPr>
        <w:t>as</w:t>
      </w:r>
      <w:r>
        <w:rPr>
          <w:color w:val="414042"/>
          <w:spacing w:val="-13"/>
          <w:w w:val="105"/>
        </w:rPr>
        <w:t xml:space="preserve"> </w:t>
      </w:r>
      <w:r>
        <w:rPr>
          <w:color w:val="414042"/>
          <w:w w:val="105"/>
        </w:rPr>
        <w:t>identifying</w:t>
      </w:r>
      <w:r>
        <w:rPr>
          <w:color w:val="414042"/>
          <w:spacing w:val="-13"/>
          <w:w w:val="105"/>
        </w:rPr>
        <w:t xml:space="preserve"> </w:t>
      </w:r>
      <w:r>
        <w:rPr>
          <w:color w:val="414042"/>
          <w:w w:val="105"/>
        </w:rPr>
        <w:t>that</w:t>
      </w:r>
      <w:r>
        <w:rPr>
          <w:color w:val="414042"/>
          <w:spacing w:val="-13"/>
          <w:w w:val="105"/>
        </w:rPr>
        <w:t xml:space="preserve"> </w:t>
      </w:r>
      <w:r>
        <w:rPr>
          <w:color w:val="414042"/>
          <w:w w:val="105"/>
        </w:rPr>
        <w:t>certain</w:t>
      </w:r>
      <w:r>
        <w:rPr>
          <w:color w:val="414042"/>
          <w:spacing w:val="-13"/>
          <w:w w:val="105"/>
        </w:rPr>
        <w:t xml:space="preserve"> </w:t>
      </w:r>
      <w:r>
        <w:rPr>
          <w:color w:val="414042"/>
          <w:w w:val="105"/>
        </w:rPr>
        <w:t>discrete tasks</w:t>
      </w:r>
      <w:r>
        <w:rPr>
          <w:color w:val="414042"/>
          <w:spacing w:val="-9"/>
          <w:w w:val="105"/>
        </w:rPr>
        <w:t xml:space="preserve"> </w:t>
      </w:r>
      <w:r>
        <w:rPr>
          <w:color w:val="414042"/>
          <w:w w:val="105"/>
        </w:rPr>
        <w:t>have</w:t>
      </w:r>
      <w:r>
        <w:rPr>
          <w:color w:val="414042"/>
          <w:spacing w:val="-9"/>
          <w:w w:val="105"/>
        </w:rPr>
        <w:t xml:space="preserve"> </w:t>
      </w:r>
      <w:r>
        <w:rPr>
          <w:color w:val="414042"/>
          <w:w w:val="105"/>
        </w:rPr>
        <w:t>been</w:t>
      </w:r>
      <w:r>
        <w:rPr>
          <w:color w:val="414042"/>
          <w:spacing w:val="-9"/>
          <w:w w:val="105"/>
        </w:rPr>
        <w:t xml:space="preserve"> </w:t>
      </w:r>
      <w:r>
        <w:rPr>
          <w:color w:val="414042"/>
          <w:w w:val="105"/>
        </w:rPr>
        <w:t>undertaken.</w:t>
      </w:r>
      <w:r>
        <w:rPr>
          <w:color w:val="414042"/>
          <w:spacing w:val="-9"/>
          <w:w w:val="105"/>
        </w:rPr>
        <w:t xml:space="preserve"> </w:t>
      </w:r>
      <w:r>
        <w:rPr>
          <w:color w:val="414042"/>
          <w:w w:val="105"/>
        </w:rPr>
        <w:t>It</w:t>
      </w:r>
      <w:r>
        <w:rPr>
          <w:color w:val="414042"/>
          <w:spacing w:val="-9"/>
          <w:w w:val="105"/>
        </w:rPr>
        <w:t xml:space="preserve"> </w:t>
      </w:r>
      <w:r>
        <w:rPr>
          <w:color w:val="414042"/>
          <w:w w:val="105"/>
        </w:rPr>
        <w:t>may</w:t>
      </w:r>
      <w:r>
        <w:rPr>
          <w:color w:val="414042"/>
          <w:spacing w:val="-9"/>
          <w:w w:val="105"/>
        </w:rPr>
        <w:t xml:space="preserve"> </w:t>
      </w:r>
      <w:r>
        <w:rPr>
          <w:color w:val="414042"/>
          <w:w w:val="105"/>
        </w:rPr>
        <w:t>be</w:t>
      </w:r>
      <w:r>
        <w:rPr>
          <w:color w:val="414042"/>
          <w:spacing w:val="-9"/>
          <w:w w:val="105"/>
        </w:rPr>
        <w:t xml:space="preserve"> </w:t>
      </w:r>
      <w:r>
        <w:rPr>
          <w:color w:val="414042"/>
          <w:w w:val="105"/>
        </w:rPr>
        <w:t>a</w:t>
      </w:r>
      <w:r>
        <w:rPr>
          <w:color w:val="414042"/>
          <w:spacing w:val="-9"/>
          <w:w w:val="105"/>
        </w:rPr>
        <w:t xml:space="preserve"> </w:t>
      </w:r>
      <w:r>
        <w:rPr>
          <w:color w:val="414042"/>
          <w:w w:val="105"/>
        </w:rPr>
        <w:t>more</w:t>
      </w:r>
      <w:r>
        <w:rPr>
          <w:color w:val="414042"/>
          <w:spacing w:val="-9"/>
          <w:w w:val="105"/>
        </w:rPr>
        <w:t xml:space="preserve"> </w:t>
      </w:r>
      <w:r>
        <w:rPr>
          <w:color w:val="414042"/>
          <w:w w:val="105"/>
        </w:rPr>
        <w:t>complex</w:t>
      </w:r>
      <w:r>
        <w:rPr>
          <w:color w:val="414042"/>
          <w:spacing w:val="-9"/>
          <w:w w:val="105"/>
        </w:rPr>
        <w:t xml:space="preserve"> </w:t>
      </w:r>
      <w:r>
        <w:rPr>
          <w:color w:val="414042"/>
          <w:w w:val="105"/>
        </w:rPr>
        <w:t>decision</w:t>
      </w:r>
      <w:r>
        <w:rPr>
          <w:color w:val="414042"/>
          <w:spacing w:val="-9"/>
          <w:w w:val="105"/>
        </w:rPr>
        <w:t xml:space="preserve"> </w:t>
      </w:r>
      <w:r>
        <w:rPr>
          <w:color w:val="414042"/>
          <w:w w:val="105"/>
        </w:rPr>
        <w:t>if</w:t>
      </w:r>
      <w:r>
        <w:rPr>
          <w:color w:val="414042"/>
          <w:spacing w:val="-9"/>
          <w:w w:val="105"/>
        </w:rPr>
        <w:t xml:space="preserve"> </w:t>
      </w:r>
      <w:r>
        <w:rPr>
          <w:color w:val="414042"/>
          <w:w w:val="105"/>
        </w:rPr>
        <w:t>the</w:t>
      </w:r>
      <w:r>
        <w:rPr>
          <w:color w:val="414042"/>
          <w:spacing w:val="-9"/>
          <w:w w:val="105"/>
        </w:rPr>
        <w:t xml:space="preserve"> </w:t>
      </w:r>
      <w:r>
        <w:rPr>
          <w:color w:val="414042"/>
          <w:w w:val="105"/>
        </w:rPr>
        <w:t>action being completed is part of a sequence, is something that other parts of the reform are dependent on, or is a key driver of</w:t>
      </w:r>
      <w:r>
        <w:rPr>
          <w:color w:val="414042"/>
          <w:spacing w:val="-27"/>
          <w:w w:val="105"/>
        </w:rPr>
        <w:t xml:space="preserve"> </w:t>
      </w:r>
      <w:r>
        <w:rPr>
          <w:color w:val="414042"/>
          <w:w w:val="105"/>
        </w:rPr>
        <w:t>benefits.</w:t>
      </w:r>
    </w:p>
    <w:p w:rsidR="00C7275B" w:rsidRDefault="008851A7">
      <w:pPr>
        <w:pStyle w:val="BodyText"/>
        <w:spacing w:before="127" w:line="256" w:lineRule="auto"/>
        <w:ind w:left="3401" w:right="2108"/>
      </w:pPr>
      <w:r>
        <w:rPr>
          <w:color w:val="414042"/>
          <w:w w:val="105"/>
        </w:rPr>
        <w:t>Ideally for a reform of this size and complexity, the implementation planning would have clearly mapped the ways in which milestones and outcomes for work</w:t>
      </w:r>
      <w:r>
        <w:rPr>
          <w:color w:val="414042"/>
          <w:spacing w:val="-13"/>
          <w:w w:val="105"/>
        </w:rPr>
        <w:t xml:space="preserve"> </w:t>
      </w:r>
      <w:r>
        <w:rPr>
          <w:color w:val="414042"/>
          <w:w w:val="105"/>
        </w:rPr>
        <w:t>programs</w:t>
      </w:r>
      <w:r>
        <w:rPr>
          <w:color w:val="414042"/>
          <w:spacing w:val="-13"/>
          <w:w w:val="105"/>
        </w:rPr>
        <w:t xml:space="preserve"> </w:t>
      </w:r>
      <w:r>
        <w:rPr>
          <w:color w:val="414042"/>
          <w:w w:val="105"/>
        </w:rPr>
        <w:t>are</w:t>
      </w:r>
      <w:r>
        <w:rPr>
          <w:color w:val="414042"/>
          <w:spacing w:val="-13"/>
          <w:w w:val="105"/>
        </w:rPr>
        <w:t xml:space="preserve"> </w:t>
      </w:r>
      <w:r>
        <w:rPr>
          <w:color w:val="414042"/>
          <w:w w:val="105"/>
        </w:rPr>
        <w:t>linked</w:t>
      </w:r>
      <w:r>
        <w:rPr>
          <w:color w:val="414042"/>
          <w:spacing w:val="-13"/>
          <w:w w:val="105"/>
        </w:rPr>
        <w:t xml:space="preserve"> </w:t>
      </w:r>
      <w:r>
        <w:rPr>
          <w:color w:val="414042"/>
          <w:w w:val="105"/>
        </w:rPr>
        <w:t>to</w:t>
      </w:r>
      <w:r>
        <w:rPr>
          <w:color w:val="414042"/>
          <w:spacing w:val="-13"/>
          <w:w w:val="105"/>
        </w:rPr>
        <w:t xml:space="preserve"> </w:t>
      </w:r>
      <w:r>
        <w:rPr>
          <w:color w:val="414042"/>
          <w:w w:val="105"/>
        </w:rPr>
        <w:t>the</w:t>
      </w:r>
      <w:r>
        <w:rPr>
          <w:color w:val="414042"/>
          <w:spacing w:val="-13"/>
          <w:w w:val="105"/>
        </w:rPr>
        <w:t xml:space="preserve"> </w:t>
      </w:r>
      <w:r>
        <w:rPr>
          <w:color w:val="414042"/>
          <w:w w:val="105"/>
        </w:rPr>
        <w:t>individual</w:t>
      </w:r>
      <w:r>
        <w:rPr>
          <w:color w:val="414042"/>
          <w:spacing w:val="-13"/>
          <w:w w:val="105"/>
        </w:rPr>
        <w:t xml:space="preserve"> </w:t>
      </w:r>
      <w:r>
        <w:rPr>
          <w:color w:val="414042"/>
          <w:w w:val="105"/>
        </w:rPr>
        <w:t>recommendations.</w:t>
      </w:r>
      <w:r>
        <w:rPr>
          <w:color w:val="414042"/>
          <w:spacing w:val="-13"/>
          <w:w w:val="105"/>
        </w:rPr>
        <w:t xml:space="preserve"> </w:t>
      </w:r>
      <w:r>
        <w:rPr>
          <w:color w:val="414042"/>
          <w:w w:val="105"/>
        </w:rPr>
        <w:t>This</w:t>
      </w:r>
      <w:r>
        <w:rPr>
          <w:color w:val="414042"/>
          <w:spacing w:val="-13"/>
          <w:w w:val="105"/>
        </w:rPr>
        <w:t xml:space="preserve"> </w:t>
      </w:r>
      <w:r>
        <w:rPr>
          <w:color w:val="414042"/>
          <w:w w:val="105"/>
        </w:rPr>
        <w:t>would</w:t>
      </w:r>
      <w:r>
        <w:rPr>
          <w:color w:val="414042"/>
          <w:spacing w:val="-13"/>
          <w:w w:val="105"/>
        </w:rPr>
        <w:t xml:space="preserve"> </w:t>
      </w:r>
      <w:r>
        <w:rPr>
          <w:color w:val="414042"/>
          <w:w w:val="105"/>
        </w:rPr>
        <w:t>guard against</w:t>
      </w:r>
      <w:r>
        <w:rPr>
          <w:color w:val="414042"/>
          <w:spacing w:val="-8"/>
          <w:w w:val="105"/>
        </w:rPr>
        <w:t xml:space="preserve"> </w:t>
      </w:r>
      <w:r>
        <w:rPr>
          <w:color w:val="414042"/>
          <w:w w:val="105"/>
        </w:rPr>
        <w:t>the</w:t>
      </w:r>
      <w:r>
        <w:rPr>
          <w:color w:val="414042"/>
          <w:spacing w:val="-8"/>
          <w:w w:val="105"/>
        </w:rPr>
        <w:t xml:space="preserve"> </w:t>
      </w:r>
      <w:r>
        <w:rPr>
          <w:color w:val="414042"/>
          <w:w w:val="105"/>
        </w:rPr>
        <w:t>criticism</w:t>
      </w:r>
      <w:r>
        <w:rPr>
          <w:color w:val="414042"/>
          <w:spacing w:val="-8"/>
          <w:w w:val="105"/>
        </w:rPr>
        <w:t xml:space="preserve"> </w:t>
      </w:r>
      <w:r>
        <w:rPr>
          <w:color w:val="414042"/>
          <w:w w:val="105"/>
        </w:rPr>
        <w:t>that</w:t>
      </w:r>
      <w:r>
        <w:rPr>
          <w:color w:val="414042"/>
          <w:spacing w:val="-8"/>
          <w:w w:val="105"/>
        </w:rPr>
        <w:t xml:space="preserve"> </w:t>
      </w:r>
      <w:r>
        <w:rPr>
          <w:color w:val="414042"/>
          <w:w w:val="105"/>
        </w:rPr>
        <w:t>recommendations</w:t>
      </w:r>
      <w:r>
        <w:rPr>
          <w:color w:val="414042"/>
          <w:spacing w:val="-8"/>
          <w:w w:val="105"/>
        </w:rPr>
        <w:t xml:space="preserve"> </w:t>
      </w:r>
      <w:r>
        <w:rPr>
          <w:color w:val="414042"/>
          <w:w w:val="105"/>
        </w:rPr>
        <w:t>have</w:t>
      </w:r>
      <w:r>
        <w:rPr>
          <w:color w:val="414042"/>
          <w:spacing w:val="-8"/>
          <w:w w:val="105"/>
        </w:rPr>
        <w:t xml:space="preserve"> </w:t>
      </w:r>
      <w:r>
        <w:rPr>
          <w:color w:val="414042"/>
          <w:w w:val="105"/>
        </w:rPr>
        <w:t>been</w:t>
      </w:r>
      <w:r>
        <w:rPr>
          <w:color w:val="414042"/>
          <w:spacing w:val="-8"/>
          <w:w w:val="105"/>
        </w:rPr>
        <w:t xml:space="preserve"> </w:t>
      </w:r>
      <w:r>
        <w:rPr>
          <w:color w:val="414042"/>
          <w:w w:val="105"/>
        </w:rPr>
        <w:t>ignored</w:t>
      </w:r>
      <w:r>
        <w:rPr>
          <w:color w:val="414042"/>
          <w:spacing w:val="-8"/>
          <w:w w:val="105"/>
        </w:rPr>
        <w:t xml:space="preserve"> </w:t>
      </w:r>
      <w:r>
        <w:rPr>
          <w:color w:val="414042"/>
          <w:w w:val="105"/>
        </w:rPr>
        <w:t>or</w:t>
      </w:r>
      <w:r>
        <w:rPr>
          <w:color w:val="414042"/>
          <w:spacing w:val="-8"/>
          <w:w w:val="105"/>
        </w:rPr>
        <w:t xml:space="preserve"> </w:t>
      </w:r>
      <w:r>
        <w:rPr>
          <w:color w:val="414042"/>
          <w:w w:val="105"/>
        </w:rPr>
        <w:t>omitted.</w:t>
      </w:r>
    </w:p>
    <w:p w:rsidR="00C7275B" w:rsidRDefault="008851A7">
      <w:pPr>
        <w:pStyle w:val="BodyText"/>
        <w:spacing w:before="2" w:line="256" w:lineRule="auto"/>
        <w:ind w:left="3401" w:right="2559"/>
      </w:pPr>
      <w:r>
        <w:rPr>
          <w:color w:val="414042"/>
          <w:w w:val="105"/>
        </w:rPr>
        <w:t>It</w:t>
      </w:r>
      <w:r>
        <w:rPr>
          <w:color w:val="414042"/>
          <w:spacing w:val="-11"/>
          <w:w w:val="105"/>
        </w:rPr>
        <w:t xml:space="preserve"> </w:t>
      </w:r>
      <w:r>
        <w:rPr>
          <w:color w:val="414042"/>
          <w:w w:val="105"/>
        </w:rPr>
        <w:t>would</w:t>
      </w:r>
      <w:r>
        <w:rPr>
          <w:color w:val="414042"/>
          <w:spacing w:val="-11"/>
          <w:w w:val="105"/>
        </w:rPr>
        <w:t xml:space="preserve"> </w:t>
      </w:r>
      <w:r>
        <w:rPr>
          <w:color w:val="414042"/>
          <w:w w:val="105"/>
        </w:rPr>
        <w:t>also</w:t>
      </w:r>
      <w:r>
        <w:rPr>
          <w:color w:val="414042"/>
          <w:spacing w:val="-11"/>
          <w:w w:val="105"/>
        </w:rPr>
        <w:t xml:space="preserve"> </w:t>
      </w:r>
      <w:r>
        <w:rPr>
          <w:color w:val="414042"/>
          <w:w w:val="105"/>
        </w:rPr>
        <w:t>provide</w:t>
      </w:r>
      <w:r>
        <w:rPr>
          <w:color w:val="414042"/>
          <w:spacing w:val="-11"/>
          <w:w w:val="105"/>
        </w:rPr>
        <w:t xml:space="preserve"> </w:t>
      </w:r>
      <w:r>
        <w:rPr>
          <w:color w:val="414042"/>
          <w:w w:val="105"/>
        </w:rPr>
        <w:t>the</w:t>
      </w:r>
      <w:r>
        <w:rPr>
          <w:color w:val="414042"/>
          <w:spacing w:val="-11"/>
          <w:w w:val="105"/>
        </w:rPr>
        <w:t xml:space="preserve"> </w:t>
      </w:r>
      <w:r>
        <w:rPr>
          <w:color w:val="414042"/>
          <w:w w:val="105"/>
        </w:rPr>
        <w:t>government</w:t>
      </w:r>
      <w:r>
        <w:rPr>
          <w:color w:val="414042"/>
          <w:spacing w:val="-11"/>
          <w:w w:val="105"/>
        </w:rPr>
        <w:t xml:space="preserve"> </w:t>
      </w:r>
      <w:r>
        <w:rPr>
          <w:color w:val="414042"/>
          <w:w w:val="105"/>
        </w:rPr>
        <w:t>with</w:t>
      </w:r>
      <w:r>
        <w:rPr>
          <w:color w:val="414042"/>
          <w:spacing w:val="-11"/>
          <w:w w:val="105"/>
        </w:rPr>
        <w:t xml:space="preserve"> </w:t>
      </w:r>
      <w:r>
        <w:rPr>
          <w:color w:val="414042"/>
          <w:w w:val="105"/>
        </w:rPr>
        <w:t>the</w:t>
      </w:r>
      <w:r>
        <w:rPr>
          <w:color w:val="414042"/>
          <w:spacing w:val="-11"/>
          <w:w w:val="105"/>
        </w:rPr>
        <w:t xml:space="preserve"> </w:t>
      </w:r>
      <w:r>
        <w:rPr>
          <w:color w:val="414042"/>
          <w:w w:val="105"/>
        </w:rPr>
        <w:t>opportunity</w:t>
      </w:r>
      <w:r>
        <w:rPr>
          <w:color w:val="414042"/>
          <w:spacing w:val="-11"/>
          <w:w w:val="105"/>
        </w:rPr>
        <w:t xml:space="preserve"> </w:t>
      </w:r>
      <w:r>
        <w:rPr>
          <w:color w:val="414042"/>
          <w:w w:val="105"/>
        </w:rPr>
        <w:t>to</w:t>
      </w:r>
      <w:r>
        <w:rPr>
          <w:color w:val="414042"/>
          <w:spacing w:val="-11"/>
          <w:w w:val="105"/>
        </w:rPr>
        <w:t xml:space="preserve"> </w:t>
      </w:r>
      <w:r>
        <w:rPr>
          <w:color w:val="414042"/>
          <w:w w:val="105"/>
        </w:rPr>
        <w:t>describe</w:t>
      </w:r>
      <w:r>
        <w:rPr>
          <w:color w:val="414042"/>
          <w:spacing w:val="-11"/>
          <w:w w:val="105"/>
        </w:rPr>
        <w:t xml:space="preserve"> </w:t>
      </w:r>
      <w:r>
        <w:rPr>
          <w:color w:val="414042"/>
          <w:w w:val="105"/>
        </w:rPr>
        <w:t>the rationale</w:t>
      </w:r>
      <w:r>
        <w:rPr>
          <w:color w:val="414042"/>
          <w:spacing w:val="-9"/>
          <w:w w:val="105"/>
        </w:rPr>
        <w:t xml:space="preserve"> </w:t>
      </w:r>
      <w:r>
        <w:rPr>
          <w:color w:val="414042"/>
          <w:w w:val="105"/>
        </w:rPr>
        <w:t>for</w:t>
      </w:r>
      <w:r>
        <w:rPr>
          <w:color w:val="414042"/>
          <w:spacing w:val="-9"/>
          <w:w w:val="105"/>
        </w:rPr>
        <w:t xml:space="preserve"> </w:t>
      </w:r>
      <w:r>
        <w:rPr>
          <w:color w:val="414042"/>
          <w:w w:val="105"/>
        </w:rPr>
        <w:t>any</w:t>
      </w:r>
      <w:r>
        <w:rPr>
          <w:color w:val="414042"/>
          <w:spacing w:val="-9"/>
          <w:w w:val="105"/>
        </w:rPr>
        <w:t xml:space="preserve"> </w:t>
      </w:r>
      <w:r>
        <w:rPr>
          <w:color w:val="414042"/>
          <w:w w:val="105"/>
        </w:rPr>
        <w:t>departures</w:t>
      </w:r>
      <w:r>
        <w:rPr>
          <w:color w:val="414042"/>
          <w:spacing w:val="-9"/>
          <w:w w:val="105"/>
        </w:rPr>
        <w:t xml:space="preserve"> </w:t>
      </w:r>
      <w:r>
        <w:rPr>
          <w:color w:val="414042"/>
          <w:w w:val="105"/>
        </w:rPr>
        <w:t>from</w:t>
      </w:r>
      <w:r>
        <w:rPr>
          <w:color w:val="414042"/>
          <w:spacing w:val="-9"/>
          <w:w w:val="105"/>
        </w:rPr>
        <w:t xml:space="preserve"> </w:t>
      </w:r>
      <w:r>
        <w:rPr>
          <w:color w:val="414042"/>
          <w:w w:val="105"/>
        </w:rPr>
        <w:t>the</w:t>
      </w:r>
      <w:r>
        <w:rPr>
          <w:color w:val="414042"/>
          <w:spacing w:val="-9"/>
          <w:w w:val="105"/>
        </w:rPr>
        <w:t xml:space="preserve"> </w:t>
      </w:r>
      <w:r>
        <w:rPr>
          <w:color w:val="414042"/>
          <w:w w:val="105"/>
        </w:rPr>
        <w:t>wording</w:t>
      </w:r>
      <w:r>
        <w:rPr>
          <w:color w:val="414042"/>
          <w:spacing w:val="-9"/>
          <w:w w:val="105"/>
        </w:rPr>
        <w:t xml:space="preserve"> </w:t>
      </w:r>
      <w:r>
        <w:rPr>
          <w:color w:val="414042"/>
          <w:w w:val="105"/>
        </w:rPr>
        <w:t>of</w:t>
      </w:r>
      <w:r>
        <w:rPr>
          <w:color w:val="414042"/>
          <w:spacing w:val="-9"/>
          <w:w w:val="105"/>
        </w:rPr>
        <w:t xml:space="preserve"> </w:t>
      </w:r>
      <w:r>
        <w:rPr>
          <w:color w:val="414042"/>
          <w:w w:val="105"/>
        </w:rPr>
        <w:t>the</w:t>
      </w:r>
      <w:r>
        <w:rPr>
          <w:color w:val="414042"/>
          <w:spacing w:val="-9"/>
          <w:w w:val="105"/>
        </w:rPr>
        <w:t xml:space="preserve"> </w:t>
      </w:r>
      <w:r>
        <w:rPr>
          <w:color w:val="414042"/>
          <w:w w:val="105"/>
        </w:rPr>
        <w:t>recommendation.</w:t>
      </w:r>
    </w:p>
    <w:p w:rsidR="00C7275B" w:rsidRDefault="008851A7">
      <w:pPr>
        <w:pStyle w:val="BodyText"/>
        <w:spacing w:before="1" w:line="256" w:lineRule="auto"/>
        <w:ind w:left="3401" w:right="2408"/>
      </w:pPr>
      <w:r>
        <w:rPr>
          <w:color w:val="414042"/>
          <w:w w:val="105"/>
        </w:rPr>
        <w:t>Each</w:t>
      </w:r>
      <w:r>
        <w:rPr>
          <w:color w:val="414042"/>
          <w:spacing w:val="-14"/>
          <w:w w:val="105"/>
        </w:rPr>
        <w:t xml:space="preserve"> </w:t>
      </w:r>
      <w:r>
        <w:rPr>
          <w:color w:val="414042"/>
          <w:w w:val="105"/>
        </w:rPr>
        <w:t>lead</w:t>
      </w:r>
      <w:r>
        <w:rPr>
          <w:color w:val="414042"/>
          <w:spacing w:val="-14"/>
          <w:w w:val="105"/>
        </w:rPr>
        <w:t xml:space="preserve"> </w:t>
      </w:r>
      <w:r>
        <w:rPr>
          <w:color w:val="414042"/>
          <w:w w:val="105"/>
        </w:rPr>
        <w:t>agency,</w:t>
      </w:r>
      <w:r>
        <w:rPr>
          <w:color w:val="414042"/>
          <w:spacing w:val="-14"/>
          <w:w w:val="105"/>
        </w:rPr>
        <w:t xml:space="preserve"> </w:t>
      </w:r>
      <w:r>
        <w:rPr>
          <w:color w:val="414042"/>
          <w:w w:val="105"/>
        </w:rPr>
        <w:t>using</w:t>
      </w:r>
      <w:r>
        <w:rPr>
          <w:color w:val="414042"/>
          <w:spacing w:val="-14"/>
          <w:w w:val="105"/>
        </w:rPr>
        <w:t xml:space="preserve"> </w:t>
      </w:r>
      <w:r>
        <w:rPr>
          <w:color w:val="414042"/>
          <w:w w:val="105"/>
        </w:rPr>
        <w:t>its</w:t>
      </w:r>
      <w:r>
        <w:rPr>
          <w:color w:val="414042"/>
          <w:spacing w:val="-14"/>
          <w:w w:val="105"/>
        </w:rPr>
        <w:t xml:space="preserve"> </w:t>
      </w:r>
      <w:r>
        <w:rPr>
          <w:color w:val="414042"/>
          <w:w w:val="105"/>
        </w:rPr>
        <w:t>expertise</w:t>
      </w:r>
      <w:r>
        <w:rPr>
          <w:color w:val="414042"/>
          <w:spacing w:val="-14"/>
          <w:w w:val="105"/>
        </w:rPr>
        <w:t xml:space="preserve"> </w:t>
      </w:r>
      <w:r>
        <w:rPr>
          <w:color w:val="414042"/>
          <w:w w:val="105"/>
        </w:rPr>
        <w:t>in</w:t>
      </w:r>
      <w:r>
        <w:rPr>
          <w:color w:val="414042"/>
          <w:spacing w:val="-14"/>
          <w:w w:val="105"/>
        </w:rPr>
        <w:t xml:space="preserve"> </w:t>
      </w:r>
      <w:r>
        <w:rPr>
          <w:color w:val="414042"/>
          <w:w w:val="105"/>
        </w:rPr>
        <w:t>service</w:t>
      </w:r>
      <w:r>
        <w:rPr>
          <w:color w:val="414042"/>
          <w:spacing w:val="-14"/>
          <w:w w:val="105"/>
        </w:rPr>
        <w:t xml:space="preserve"> </w:t>
      </w:r>
      <w:r>
        <w:rPr>
          <w:color w:val="414042"/>
          <w:w w:val="105"/>
        </w:rPr>
        <w:t>delivery,</w:t>
      </w:r>
      <w:r>
        <w:rPr>
          <w:color w:val="414042"/>
          <w:spacing w:val="-14"/>
          <w:w w:val="105"/>
        </w:rPr>
        <w:t xml:space="preserve"> </w:t>
      </w:r>
      <w:r>
        <w:rPr>
          <w:color w:val="414042"/>
          <w:w w:val="105"/>
        </w:rPr>
        <w:t>would</w:t>
      </w:r>
      <w:r>
        <w:rPr>
          <w:color w:val="414042"/>
          <w:spacing w:val="-14"/>
          <w:w w:val="105"/>
        </w:rPr>
        <w:t xml:space="preserve"> </w:t>
      </w:r>
      <w:r>
        <w:rPr>
          <w:color w:val="414042"/>
          <w:w w:val="105"/>
        </w:rPr>
        <w:t>provide</w:t>
      </w:r>
      <w:r>
        <w:rPr>
          <w:color w:val="414042"/>
          <w:spacing w:val="-14"/>
          <w:w w:val="105"/>
        </w:rPr>
        <w:t xml:space="preserve"> </w:t>
      </w:r>
      <w:r>
        <w:rPr>
          <w:color w:val="414042"/>
          <w:w w:val="105"/>
        </w:rPr>
        <w:t>input into</w:t>
      </w:r>
      <w:r>
        <w:rPr>
          <w:color w:val="414042"/>
          <w:spacing w:val="-8"/>
          <w:w w:val="105"/>
        </w:rPr>
        <w:t xml:space="preserve"> </w:t>
      </w:r>
      <w:r>
        <w:rPr>
          <w:color w:val="414042"/>
          <w:w w:val="105"/>
        </w:rPr>
        <w:t>the</w:t>
      </w:r>
      <w:r>
        <w:rPr>
          <w:color w:val="414042"/>
          <w:spacing w:val="-8"/>
          <w:w w:val="105"/>
        </w:rPr>
        <w:t xml:space="preserve"> </w:t>
      </w:r>
      <w:r>
        <w:rPr>
          <w:color w:val="414042"/>
          <w:w w:val="105"/>
        </w:rPr>
        <w:t>plan</w:t>
      </w:r>
      <w:r>
        <w:rPr>
          <w:color w:val="414042"/>
          <w:spacing w:val="-8"/>
          <w:w w:val="105"/>
        </w:rPr>
        <w:t xml:space="preserve"> </w:t>
      </w:r>
      <w:r>
        <w:rPr>
          <w:color w:val="414042"/>
          <w:w w:val="105"/>
        </w:rPr>
        <w:t>on</w:t>
      </w:r>
      <w:r>
        <w:rPr>
          <w:color w:val="414042"/>
          <w:spacing w:val="-8"/>
          <w:w w:val="105"/>
        </w:rPr>
        <w:t xml:space="preserve"> </w:t>
      </w:r>
      <w:r>
        <w:rPr>
          <w:color w:val="414042"/>
          <w:w w:val="105"/>
        </w:rPr>
        <w:t>the</w:t>
      </w:r>
      <w:r>
        <w:rPr>
          <w:color w:val="414042"/>
          <w:spacing w:val="-8"/>
          <w:w w:val="105"/>
        </w:rPr>
        <w:t xml:space="preserve"> </w:t>
      </w:r>
      <w:r>
        <w:rPr>
          <w:color w:val="414042"/>
          <w:w w:val="105"/>
        </w:rPr>
        <w:t>steps</w:t>
      </w:r>
      <w:r>
        <w:rPr>
          <w:color w:val="414042"/>
          <w:spacing w:val="-8"/>
          <w:w w:val="105"/>
        </w:rPr>
        <w:t xml:space="preserve"> </w:t>
      </w:r>
      <w:r>
        <w:rPr>
          <w:color w:val="414042"/>
          <w:w w:val="105"/>
        </w:rPr>
        <w:t>and</w:t>
      </w:r>
      <w:r>
        <w:rPr>
          <w:color w:val="414042"/>
          <w:spacing w:val="-8"/>
          <w:w w:val="105"/>
        </w:rPr>
        <w:t xml:space="preserve"> </w:t>
      </w:r>
      <w:r>
        <w:rPr>
          <w:color w:val="414042"/>
          <w:w w:val="105"/>
        </w:rPr>
        <w:t>actions</w:t>
      </w:r>
      <w:r>
        <w:rPr>
          <w:color w:val="414042"/>
          <w:spacing w:val="-8"/>
          <w:w w:val="105"/>
        </w:rPr>
        <w:t xml:space="preserve"> </w:t>
      </w:r>
      <w:r>
        <w:rPr>
          <w:color w:val="414042"/>
          <w:w w:val="105"/>
        </w:rPr>
        <w:t>needed</w:t>
      </w:r>
      <w:r>
        <w:rPr>
          <w:color w:val="414042"/>
          <w:spacing w:val="-8"/>
          <w:w w:val="105"/>
        </w:rPr>
        <w:t xml:space="preserve"> </w:t>
      </w:r>
      <w:r>
        <w:rPr>
          <w:color w:val="414042"/>
          <w:w w:val="105"/>
        </w:rPr>
        <w:t>to</w:t>
      </w:r>
      <w:r>
        <w:rPr>
          <w:color w:val="414042"/>
          <w:spacing w:val="-8"/>
          <w:w w:val="105"/>
        </w:rPr>
        <w:t xml:space="preserve"> </w:t>
      </w:r>
      <w:r>
        <w:rPr>
          <w:color w:val="414042"/>
          <w:w w:val="105"/>
        </w:rPr>
        <w:t>implement</w:t>
      </w:r>
      <w:r>
        <w:rPr>
          <w:color w:val="414042"/>
          <w:spacing w:val="-8"/>
          <w:w w:val="105"/>
        </w:rPr>
        <w:t xml:space="preserve"> </w:t>
      </w:r>
      <w:r>
        <w:rPr>
          <w:color w:val="414042"/>
          <w:w w:val="105"/>
        </w:rPr>
        <w:t>the</w:t>
      </w:r>
      <w:r>
        <w:rPr>
          <w:color w:val="414042"/>
          <w:spacing w:val="-8"/>
          <w:w w:val="105"/>
        </w:rPr>
        <w:t xml:space="preserve"> </w:t>
      </w:r>
      <w:r>
        <w:rPr>
          <w:color w:val="414042"/>
          <w:w w:val="105"/>
        </w:rPr>
        <w:t>intention</w:t>
      </w:r>
    </w:p>
    <w:p w:rsidR="00C7275B" w:rsidRDefault="008851A7">
      <w:pPr>
        <w:pStyle w:val="BodyText"/>
        <w:ind w:left="3401"/>
      </w:pPr>
      <w:r>
        <w:rPr>
          <w:color w:val="414042"/>
          <w:w w:val="105"/>
        </w:rPr>
        <w:t>of the Royal Commission. Deciding when an individual recommendation</w:t>
      </w:r>
    </w:p>
    <w:p w:rsidR="00C7275B" w:rsidRDefault="008851A7">
      <w:pPr>
        <w:pStyle w:val="BodyText"/>
        <w:spacing w:before="17" w:line="256" w:lineRule="auto"/>
        <w:ind w:left="3401" w:right="2413"/>
      </w:pPr>
      <w:r>
        <w:rPr>
          <w:color w:val="414042"/>
          <w:w w:val="105"/>
        </w:rPr>
        <w:t>is</w:t>
      </w:r>
      <w:r>
        <w:rPr>
          <w:color w:val="414042"/>
          <w:spacing w:val="-11"/>
          <w:w w:val="105"/>
        </w:rPr>
        <w:t xml:space="preserve"> </w:t>
      </w:r>
      <w:r>
        <w:rPr>
          <w:color w:val="414042"/>
          <w:w w:val="105"/>
        </w:rPr>
        <w:t>considered</w:t>
      </w:r>
      <w:r>
        <w:rPr>
          <w:color w:val="414042"/>
          <w:spacing w:val="-11"/>
          <w:w w:val="105"/>
        </w:rPr>
        <w:t xml:space="preserve"> </w:t>
      </w:r>
      <w:r>
        <w:rPr>
          <w:color w:val="414042"/>
          <w:w w:val="105"/>
        </w:rPr>
        <w:t>complete</w:t>
      </w:r>
      <w:r>
        <w:rPr>
          <w:color w:val="414042"/>
          <w:spacing w:val="-11"/>
          <w:w w:val="105"/>
        </w:rPr>
        <w:t xml:space="preserve"> </w:t>
      </w:r>
      <w:r>
        <w:rPr>
          <w:color w:val="414042"/>
          <w:w w:val="105"/>
        </w:rPr>
        <w:t>would</w:t>
      </w:r>
      <w:r>
        <w:rPr>
          <w:color w:val="414042"/>
          <w:spacing w:val="-11"/>
          <w:w w:val="105"/>
        </w:rPr>
        <w:t xml:space="preserve"> </w:t>
      </w:r>
      <w:r>
        <w:rPr>
          <w:color w:val="414042"/>
          <w:w w:val="105"/>
        </w:rPr>
        <w:t>then</w:t>
      </w:r>
      <w:r>
        <w:rPr>
          <w:color w:val="414042"/>
          <w:spacing w:val="-11"/>
          <w:w w:val="105"/>
        </w:rPr>
        <w:t xml:space="preserve"> </w:t>
      </w:r>
      <w:r>
        <w:rPr>
          <w:color w:val="414042"/>
          <w:w w:val="105"/>
        </w:rPr>
        <w:t>be</w:t>
      </w:r>
      <w:r>
        <w:rPr>
          <w:color w:val="414042"/>
          <w:spacing w:val="-11"/>
          <w:w w:val="105"/>
        </w:rPr>
        <w:t xml:space="preserve"> </w:t>
      </w:r>
      <w:r>
        <w:rPr>
          <w:color w:val="414042"/>
          <w:w w:val="105"/>
        </w:rPr>
        <w:t>a</w:t>
      </w:r>
      <w:r>
        <w:rPr>
          <w:color w:val="414042"/>
          <w:spacing w:val="-11"/>
          <w:w w:val="105"/>
        </w:rPr>
        <w:t xml:space="preserve"> </w:t>
      </w:r>
      <w:r>
        <w:rPr>
          <w:color w:val="414042"/>
          <w:w w:val="105"/>
        </w:rPr>
        <w:t>relatively</w:t>
      </w:r>
      <w:r>
        <w:rPr>
          <w:color w:val="414042"/>
          <w:spacing w:val="-11"/>
          <w:w w:val="105"/>
        </w:rPr>
        <w:t xml:space="preserve"> </w:t>
      </w:r>
      <w:r>
        <w:rPr>
          <w:color w:val="414042"/>
          <w:w w:val="105"/>
        </w:rPr>
        <w:t>simple</w:t>
      </w:r>
      <w:r>
        <w:rPr>
          <w:color w:val="414042"/>
          <w:spacing w:val="-11"/>
          <w:w w:val="105"/>
        </w:rPr>
        <w:t xml:space="preserve"> </w:t>
      </w:r>
      <w:r>
        <w:rPr>
          <w:color w:val="414042"/>
          <w:w w:val="105"/>
        </w:rPr>
        <w:t>process</w:t>
      </w:r>
      <w:r>
        <w:rPr>
          <w:color w:val="414042"/>
          <w:spacing w:val="-11"/>
          <w:w w:val="105"/>
        </w:rPr>
        <w:t xml:space="preserve"> </w:t>
      </w:r>
      <w:r>
        <w:rPr>
          <w:color w:val="414042"/>
          <w:w w:val="105"/>
        </w:rPr>
        <w:t>of</w:t>
      </w:r>
      <w:r>
        <w:rPr>
          <w:color w:val="414042"/>
          <w:spacing w:val="-11"/>
          <w:w w:val="105"/>
        </w:rPr>
        <w:t xml:space="preserve"> </w:t>
      </w:r>
      <w:r>
        <w:rPr>
          <w:color w:val="414042"/>
          <w:w w:val="105"/>
        </w:rPr>
        <w:t>looking at the stage on the implementation plan, particularly if consistent agreed completion principles have also been</w:t>
      </w:r>
      <w:r>
        <w:rPr>
          <w:color w:val="414042"/>
          <w:spacing w:val="-11"/>
          <w:w w:val="105"/>
        </w:rPr>
        <w:t xml:space="preserve"> </w:t>
      </w:r>
      <w:r>
        <w:rPr>
          <w:color w:val="414042"/>
          <w:w w:val="105"/>
        </w:rPr>
        <w:t>applied.</w:t>
      </w:r>
    </w:p>
    <w:p w:rsidR="00C7275B" w:rsidRDefault="008851A7">
      <w:pPr>
        <w:pStyle w:val="BodyText"/>
        <w:spacing w:before="126" w:line="256" w:lineRule="auto"/>
        <w:ind w:left="3401" w:right="2450"/>
      </w:pPr>
      <w:r>
        <w:rPr>
          <w:color w:val="414042"/>
          <w:w w:val="105"/>
        </w:rPr>
        <w:t>Instead,</w:t>
      </w:r>
      <w:r>
        <w:rPr>
          <w:color w:val="414042"/>
          <w:spacing w:val="-18"/>
          <w:w w:val="105"/>
        </w:rPr>
        <w:t xml:space="preserve"> </w:t>
      </w:r>
      <w:r>
        <w:rPr>
          <w:color w:val="414042"/>
          <w:w w:val="105"/>
        </w:rPr>
        <w:t>the</w:t>
      </w:r>
      <w:r>
        <w:rPr>
          <w:color w:val="414042"/>
          <w:spacing w:val="-18"/>
          <w:w w:val="105"/>
        </w:rPr>
        <w:t xml:space="preserve"> </w:t>
      </w:r>
      <w:r>
        <w:rPr>
          <w:color w:val="414042"/>
          <w:spacing w:val="-3"/>
          <w:w w:val="105"/>
        </w:rPr>
        <w:t>government</w:t>
      </w:r>
      <w:r>
        <w:rPr>
          <w:color w:val="414042"/>
          <w:spacing w:val="-18"/>
          <w:w w:val="105"/>
        </w:rPr>
        <w:t xml:space="preserve"> </w:t>
      </w:r>
      <w:r>
        <w:rPr>
          <w:color w:val="414042"/>
          <w:w w:val="105"/>
        </w:rPr>
        <w:t>has</w:t>
      </w:r>
      <w:r>
        <w:rPr>
          <w:color w:val="414042"/>
          <w:spacing w:val="-18"/>
          <w:w w:val="105"/>
        </w:rPr>
        <w:t xml:space="preserve"> </w:t>
      </w:r>
      <w:r>
        <w:rPr>
          <w:color w:val="414042"/>
          <w:spacing w:val="-3"/>
          <w:w w:val="105"/>
        </w:rPr>
        <w:t>taken</w:t>
      </w:r>
      <w:r>
        <w:rPr>
          <w:color w:val="414042"/>
          <w:spacing w:val="-18"/>
          <w:w w:val="105"/>
        </w:rPr>
        <w:t xml:space="preserve"> </w:t>
      </w:r>
      <w:r>
        <w:rPr>
          <w:color w:val="414042"/>
          <w:w w:val="105"/>
        </w:rPr>
        <w:t>a</w:t>
      </w:r>
      <w:r>
        <w:rPr>
          <w:color w:val="414042"/>
          <w:spacing w:val="-18"/>
          <w:w w:val="105"/>
        </w:rPr>
        <w:t xml:space="preserve"> </w:t>
      </w:r>
      <w:r>
        <w:rPr>
          <w:color w:val="414042"/>
          <w:spacing w:val="-3"/>
          <w:w w:val="105"/>
        </w:rPr>
        <w:t xml:space="preserve">recommendation-by-recommendation </w:t>
      </w:r>
      <w:r>
        <w:rPr>
          <w:color w:val="414042"/>
          <w:w w:val="105"/>
        </w:rPr>
        <w:t xml:space="preserve">approach to implementing and reporting publicly on </w:t>
      </w:r>
      <w:r>
        <w:rPr>
          <w:color w:val="414042"/>
          <w:spacing w:val="-3"/>
          <w:w w:val="105"/>
        </w:rPr>
        <w:t xml:space="preserve">progress </w:t>
      </w:r>
      <w:r>
        <w:rPr>
          <w:color w:val="414042"/>
          <w:w w:val="105"/>
        </w:rPr>
        <w:t xml:space="preserve">of </w:t>
      </w:r>
      <w:r>
        <w:rPr>
          <w:color w:val="414042"/>
          <w:spacing w:val="-2"/>
          <w:w w:val="105"/>
        </w:rPr>
        <w:t xml:space="preserve">the </w:t>
      </w:r>
      <w:r>
        <w:rPr>
          <w:color w:val="414042"/>
          <w:spacing w:val="-3"/>
          <w:w w:val="105"/>
        </w:rPr>
        <w:t>implementation.</w:t>
      </w:r>
      <w:r>
        <w:rPr>
          <w:color w:val="414042"/>
          <w:spacing w:val="-15"/>
          <w:w w:val="105"/>
        </w:rPr>
        <w:t xml:space="preserve"> </w:t>
      </w:r>
      <w:r>
        <w:rPr>
          <w:color w:val="414042"/>
          <w:w w:val="105"/>
        </w:rPr>
        <w:t>As</w:t>
      </w:r>
      <w:r>
        <w:rPr>
          <w:color w:val="414042"/>
          <w:spacing w:val="-15"/>
          <w:w w:val="105"/>
        </w:rPr>
        <w:t xml:space="preserve"> </w:t>
      </w:r>
      <w:r>
        <w:rPr>
          <w:color w:val="414042"/>
          <w:w w:val="105"/>
        </w:rPr>
        <w:t>discussed</w:t>
      </w:r>
      <w:r>
        <w:rPr>
          <w:color w:val="414042"/>
          <w:spacing w:val="-15"/>
          <w:w w:val="105"/>
        </w:rPr>
        <w:t xml:space="preserve"> </w:t>
      </w:r>
      <w:r>
        <w:rPr>
          <w:color w:val="414042"/>
          <w:w w:val="105"/>
        </w:rPr>
        <w:t>in</w:t>
      </w:r>
      <w:r>
        <w:rPr>
          <w:color w:val="414042"/>
          <w:spacing w:val="-15"/>
          <w:w w:val="105"/>
        </w:rPr>
        <w:t xml:space="preserve"> </w:t>
      </w:r>
      <w:r>
        <w:rPr>
          <w:color w:val="414042"/>
          <w:w w:val="105"/>
        </w:rPr>
        <w:t>the</w:t>
      </w:r>
      <w:r>
        <w:rPr>
          <w:color w:val="414042"/>
          <w:spacing w:val="-15"/>
          <w:w w:val="105"/>
        </w:rPr>
        <w:t xml:space="preserve"> </w:t>
      </w:r>
      <w:r>
        <w:rPr>
          <w:color w:val="414042"/>
          <w:w w:val="105"/>
        </w:rPr>
        <w:t>body</w:t>
      </w:r>
      <w:r>
        <w:rPr>
          <w:color w:val="414042"/>
          <w:spacing w:val="-15"/>
          <w:w w:val="105"/>
        </w:rPr>
        <w:t xml:space="preserve"> </w:t>
      </w:r>
      <w:r>
        <w:rPr>
          <w:color w:val="414042"/>
          <w:w w:val="105"/>
        </w:rPr>
        <w:t>of</w:t>
      </w:r>
      <w:r>
        <w:rPr>
          <w:color w:val="414042"/>
          <w:spacing w:val="-15"/>
          <w:w w:val="105"/>
        </w:rPr>
        <w:t xml:space="preserve"> </w:t>
      </w:r>
      <w:r>
        <w:rPr>
          <w:color w:val="414042"/>
          <w:w w:val="105"/>
        </w:rPr>
        <w:t>the</w:t>
      </w:r>
      <w:r>
        <w:rPr>
          <w:color w:val="414042"/>
          <w:spacing w:val="-15"/>
          <w:w w:val="105"/>
        </w:rPr>
        <w:t xml:space="preserve"> </w:t>
      </w:r>
      <w:r>
        <w:rPr>
          <w:color w:val="414042"/>
          <w:w w:val="105"/>
        </w:rPr>
        <w:t>report,</w:t>
      </w:r>
      <w:r>
        <w:rPr>
          <w:color w:val="414042"/>
          <w:spacing w:val="-15"/>
          <w:w w:val="105"/>
        </w:rPr>
        <w:t xml:space="preserve"> </w:t>
      </w:r>
      <w:r>
        <w:rPr>
          <w:color w:val="414042"/>
          <w:w w:val="105"/>
        </w:rPr>
        <w:t>this</w:t>
      </w:r>
      <w:r>
        <w:rPr>
          <w:color w:val="414042"/>
          <w:spacing w:val="-15"/>
          <w:w w:val="105"/>
        </w:rPr>
        <w:t xml:space="preserve"> </w:t>
      </w:r>
      <w:r>
        <w:rPr>
          <w:color w:val="414042"/>
          <w:spacing w:val="-3"/>
          <w:w w:val="105"/>
        </w:rPr>
        <w:t xml:space="preserve">representation </w:t>
      </w:r>
      <w:r>
        <w:rPr>
          <w:color w:val="414042"/>
          <w:w w:val="105"/>
        </w:rPr>
        <w:t>of</w:t>
      </w:r>
      <w:r>
        <w:rPr>
          <w:color w:val="414042"/>
          <w:spacing w:val="-15"/>
          <w:w w:val="105"/>
        </w:rPr>
        <w:t xml:space="preserve"> </w:t>
      </w:r>
      <w:r>
        <w:rPr>
          <w:color w:val="414042"/>
          <w:spacing w:val="-3"/>
          <w:w w:val="105"/>
        </w:rPr>
        <w:t>progress</w:t>
      </w:r>
      <w:r>
        <w:rPr>
          <w:color w:val="414042"/>
          <w:spacing w:val="-15"/>
          <w:w w:val="105"/>
        </w:rPr>
        <w:t xml:space="preserve"> </w:t>
      </w:r>
      <w:r>
        <w:rPr>
          <w:color w:val="414042"/>
          <w:w w:val="105"/>
        </w:rPr>
        <w:t>is</w:t>
      </w:r>
      <w:r>
        <w:rPr>
          <w:color w:val="414042"/>
          <w:spacing w:val="-15"/>
          <w:w w:val="105"/>
        </w:rPr>
        <w:t xml:space="preserve"> </w:t>
      </w:r>
      <w:r>
        <w:rPr>
          <w:color w:val="414042"/>
          <w:w w:val="105"/>
        </w:rPr>
        <w:t>potentially</w:t>
      </w:r>
      <w:r>
        <w:rPr>
          <w:color w:val="414042"/>
          <w:spacing w:val="-15"/>
          <w:w w:val="105"/>
        </w:rPr>
        <w:t xml:space="preserve"> </w:t>
      </w:r>
      <w:r>
        <w:rPr>
          <w:color w:val="414042"/>
          <w:w w:val="105"/>
        </w:rPr>
        <w:t>misleading</w:t>
      </w:r>
      <w:r>
        <w:rPr>
          <w:color w:val="414042"/>
          <w:spacing w:val="-15"/>
          <w:w w:val="105"/>
        </w:rPr>
        <w:t xml:space="preserve"> </w:t>
      </w:r>
      <w:r>
        <w:rPr>
          <w:color w:val="414042"/>
          <w:w w:val="105"/>
        </w:rPr>
        <w:t>because</w:t>
      </w:r>
      <w:r>
        <w:rPr>
          <w:color w:val="414042"/>
          <w:spacing w:val="-15"/>
          <w:w w:val="105"/>
        </w:rPr>
        <w:t xml:space="preserve"> </w:t>
      </w:r>
      <w:r>
        <w:rPr>
          <w:color w:val="414042"/>
          <w:spacing w:val="-3"/>
          <w:w w:val="105"/>
        </w:rPr>
        <w:t>overall</w:t>
      </w:r>
      <w:r>
        <w:rPr>
          <w:color w:val="414042"/>
          <w:spacing w:val="-15"/>
          <w:w w:val="105"/>
        </w:rPr>
        <w:t xml:space="preserve"> </w:t>
      </w:r>
      <w:r>
        <w:rPr>
          <w:color w:val="414042"/>
          <w:spacing w:val="-3"/>
          <w:w w:val="105"/>
        </w:rPr>
        <w:t>progress</w:t>
      </w:r>
      <w:r>
        <w:rPr>
          <w:color w:val="414042"/>
          <w:spacing w:val="-15"/>
          <w:w w:val="105"/>
        </w:rPr>
        <w:t xml:space="preserve"> </w:t>
      </w:r>
      <w:r>
        <w:rPr>
          <w:color w:val="414042"/>
          <w:w w:val="105"/>
        </w:rPr>
        <w:t>is</w:t>
      </w:r>
      <w:r>
        <w:rPr>
          <w:color w:val="414042"/>
          <w:spacing w:val="-15"/>
          <w:w w:val="105"/>
        </w:rPr>
        <w:t xml:space="preserve"> </w:t>
      </w:r>
      <w:r>
        <w:rPr>
          <w:color w:val="414042"/>
          <w:w w:val="105"/>
        </w:rPr>
        <w:t>shown</w:t>
      </w:r>
      <w:r>
        <w:rPr>
          <w:color w:val="414042"/>
          <w:spacing w:val="-15"/>
          <w:w w:val="105"/>
        </w:rPr>
        <w:t xml:space="preserve"> </w:t>
      </w:r>
      <w:r>
        <w:rPr>
          <w:color w:val="414042"/>
          <w:w w:val="105"/>
        </w:rPr>
        <w:t>on the</w:t>
      </w:r>
      <w:r>
        <w:rPr>
          <w:color w:val="414042"/>
          <w:spacing w:val="-15"/>
          <w:w w:val="105"/>
        </w:rPr>
        <w:t xml:space="preserve"> </w:t>
      </w:r>
      <w:r>
        <w:rPr>
          <w:color w:val="414042"/>
          <w:w w:val="105"/>
        </w:rPr>
        <w:t>public</w:t>
      </w:r>
      <w:r>
        <w:rPr>
          <w:color w:val="414042"/>
          <w:spacing w:val="-15"/>
          <w:w w:val="105"/>
        </w:rPr>
        <w:t xml:space="preserve"> </w:t>
      </w:r>
      <w:r>
        <w:rPr>
          <w:color w:val="414042"/>
          <w:spacing w:val="-3"/>
          <w:w w:val="105"/>
        </w:rPr>
        <w:t>acquittal</w:t>
      </w:r>
      <w:r>
        <w:rPr>
          <w:color w:val="414042"/>
          <w:spacing w:val="-15"/>
          <w:w w:val="105"/>
        </w:rPr>
        <w:t xml:space="preserve"> </w:t>
      </w:r>
      <w:r>
        <w:rPr>
          <w:color w:val="414042"/>
          <w:w w:val="105"/>
        </w:rPr>
        <w:t>website</w:t>
      </w:r>
      <w:r>
        <w:rPr>
          <w:color w:val="414042"/>
          <w:spacing w:val="-15"/>
          <w:w w:val="105"/>
        </w:rPr>
        <w:t xml:space="preserve"> </w:t>
      </w:r>
      <w:r>
        <w:rPr>
          <w:color w:val="414042"/>
          <w:w w:val="105"/>
        </w:rPr>
        <w:t>by</w:t>
      </w:r>
      <w:r>
        <w:rPr>
          <w:color w:val="414042"/>
          <w:spacing w:val="-15"/>
          <w:w w:val="105"/>
        </w:rPr>
        <w:t xml:space="preserve"> </w:t>
      </w:r>
      <w:r>
        <w:rPr>
          <w:color w:val="414042"/>
          <w:w w:val="105"/>
        </w:rPr>
        <w:t>a</w:t>
      </w:r>
      <w:r>
        <w:rPr>
          <w:color w:val="414042"/>
          <w:spacing w:val="-15"/>
          <w:w w:val="105"/>
        </w:rPr>
        <w:t xml:space="preserve"> </w:t>
      </w:r>
      <w:r>
        <w:rPr>
          <w:color w:val="414042"/>
          <w:w w:val="105"/>
        </w:rPr>
        <w:t>simple</w:t>
      </w:r>
      <w:r>
        <w:rPr>
          <w:color w:val="414042"/>
          <w:spacing w:val="-15"/>
          <w:w w:val="105"/>
        </w:rPr>
        <w:t xml:space="preserve"> </w:t>
      </w:r>
      <w:r>
        <w:rPr>
          <w:color w:val="414042"/>
          <w:w w:val="105"/>
        </w:rPr>
        <w:t>graphic</w:t>
      </w:r>
      <w:r>
        <w:rPr>
          <w:color w:val="414042"/>
          <w:spacing w:val="-15"/>
          <w:w w:val="105"/>
        </w:rPr>
        <w:t xml:space="preserve"> </w:t>
      </w:r>
      <w:r>
        <w:rPr>
          <w:color w:val="414042"/>
          <w:w w:val="105"/>
        </w:rPr>
        <w:t>with</w:t>
      </w:r>
      <w:r>
        <w:rPr>
          <w:color w:val="414042"/>
          <w:spacing w:val="-15"/>
          <w:w w:val="105"/>
        </w:rPr>
        <w:t xml:space="preserve"> </w:t>
      </w:r>
      <w:r>
        <w:rPr>
          <w:color w:val="414042"/>
          <w:w w:val="105"/>
        </w:rPr>
        <w:t>three</w:t>
      </w:r>
      <w:r>
        <w:rPr>
          <w:color w:val="414042"/>
          <w:spacing w:val="-15"/>
          <w:w w:val="105"/>
        </w:rPr>
        <w:t xml:space="preserve"> </w:t>
      </w:r>
      <w:r>
        <w:rPr>
          <w:color w:val="414042"/>
          <w:w w:val="105"/>
        </w:rPr>
        <w:t>possible</w:t>
      </w:r>
      <w:r>
        <w:rPr>
          <w:color w:val="414042"/>
          <w:spacing w:val="-15"/>
          <w:w w:val="105"/>
        </w:rPr>
        <w:t xml:space="preserve"> </w:t>
      </w:r>
      <w:r>
        <w:rPr>
          <w:color w:val="414042"/>
          <w:spacing w:val="-3"/>
          <w:w w:val="105"/>
        </w:rPr>
        <w:t xml:space="preserve">states </w:t>
      </w:r>
      <w:r>
        <w:rPr>
          <w:color w:val="414042"/>
          <w:spacing w:val="-2"/>
          <w:w w:val="105"/>
        </w:rPr>
        <w:t>for</w:t>
      </w:r>
      <w:r>
        <w:rPr>
          <w:color w:val="414042"/>
          <w:spacing w:val="-16"/>
          <w:w w:val="105"/>
        </w:rPr>
        <w:t xml:space="preserve"> </w:t>
      </w:r>
      <w:r>
        <w:rPr>
          <w:color w:val="414042"/>
          <w:w w:val="105"/>
        </w:rPr>
        <w:t>each</w:t>
      </w:r>
      <w:r>
        <w:rPr>
          <w:color w:val="414042"/>
          <w:spacing w:val="-16"/>
          <w:w w:val="105"/>
        </w:rPr>
        <w:t xml:space="preserve"> </w:t>
      </w:r>
      <w:r>
        <w:rPr>
          <w:color w:val="414042"/>
          <w:w w:val="105"/>
        </w:rPr>
        <w:t>recommendation:</w:t>
      </w:r>
      <w:r>
        <w:rPr>
          <w:color w:val="414042"/>
          <w:spacing w:val="-16"/>
          <w:w w:val="105"/>
        </w:rPr>
        <w:t xml:space="preserve"> </w:t>
      </w:r>
      <w:r>
        <w:rPr>
          <w:color w:val="414042"/>
          <w:w w:val="105"/>
        </w:rPr>
        <w:t>‘not</w:t>
      </w:r>
      <w:r>
        <w:rPr>
          <w:color w:val="414042"/>
          <w:spacing w:val="-16"/>
          <w:w w:val="105"/>
        </w:rPr>
        <w:t xml:space="preserve"> </w:t>
      </w:r>
      <w:r>
        <w:rPr>
          <w:color w:val="414042"/>
          <w:w w:val="105"/>
        </w:rPr>
        <w:t>started’,</w:t>
      </w:r>
      <w:r>
        <w:rPr>
          <w:color w:val="414042"/>
          <w:spacing w:val="-16"/>
          <w:w w:val="105"/>
        </w:rPr>
        <w:t xml:space="preserve"> </w:t>
      </w:r>
      <w:r>
        <w:rPr>
          <w:color w:val="414042"/>
          <w:w w:val="105"/>
        </w:rPr>
        <w:t>‘in</w:t>
      </w:r>
      <w:r>
        <w:rPr>
          <w:color w:val="414042"/>
          <w:spacing w:val="-16"/>
          <w:w w:val="105"/>
        </w:rPr>
        <w:t xml:space="preserve"> </w:t>
      </w:r>
      <w:r>
        <w:rPr>
          <w:color w:val="414042"/>
          <w:spacing w:val="-3"/>
          <w:w w:val="105"/>
        </w:rPr>
        <w:t>progress’</w:t>
      </w:r>
      <w:r>
        <w:rPr>
          <w:color w:val="414042"/>
          <w:spacing w:val="-16"/>
          <w:w w:val="105"/>
        </w:rPr>
        <w:t xml:space="preserve"> </w:t>
      </w:r>
      <w:r>
        <w:rPr>
          <w:color w:val="414042"/>
          <w:w w:val="105"/>
        </w:rPr>
        <w:t>and</w:t>
      </w:r>
      <w:r>
        <w:rPr>
          <w:color w:val="414042"/>
          <w:spacing w:val="-16"/>
          <w:w w:val="105"/>
        </w:rPr>
        <w:t xml:space="preserve"> </w:t>
      </w:r>
      <w:r>
        <w:rPr>
          <w:color w:val="414042"/>
          <w:w w:val="105"/>
        </w:rPr>
        <w:t>‘implemented’.</w:t>
      </w:r>
    </w:p>
    <w:p w:rsidR="00C7275B" w:rsidRDefault="008851A7">
      <w:pPr>
        <w:pStyle w:val="BodyText"/>
        <w:spacing w:before="2" w:line="256" w:lineRule="auto"/>
        <w:ind w:left="3401" w:right="3199"/>
      </w:pPr>
      <w:r>
        <w:rPr>
          <w:color w:val="414042"/>
          <w:w w:val="105"/>
        </w:rPr>
        <w:t>This</w:t>
      </w:r>
      <w:r>
        <w:rPr>
          <w:color w:val="414042"/>
          <w:spacing w:val="-23"/>
          <w:w w:val="105"/>
        </w:rPr>
        <w:t xml:space="preserve"> </w:t>
      </w:r>
      <w:r>
        <w:rPr>
          <w:color w:val="414042"/>
          <w:w w:val="105"/>
        </w:rPr>
        <w:t>graphical</w:t>
      </w:r>
      <w:r>
        <w:rPr>
          <w:color w:val="414042"/>
          <w:spacing w:val="-23"/>
          <w:w w:val="105"/>
        </w:rPr>
        <w:t xml:space="preserve"> </w:t>
      </w:r>
      <w:r>
        <w:rPr>
          <w:color w:val="414042"/>
          <w:spacing w:val="-3"/>
          <w:w w:val="105"/>
        </w:rPr>
        <w:t>representation</w:t>
      </w:r>
      <w:r>
        <w:rPr>
          <w:color w:val="414042"/>
          <w:spacing w:val="-23"/>
          <w:w w:val="105"/>
        </w:rPr>
        <w:t xml:space="preserve"> </w:t>
      </w:r>
      <w:r>
        <w:rPr>
          <w:color w:val="414042"/>
          <w:w w:val="105"/>
        </w:rPr>
        <w:t>suggests</w:t>
      </w:r>
      <w:r>
        <w:rPr>
          <w:color w:val="414042"/>
          <w:spacing w:val="-23"/>
          <w:w w:val="105"/>
        </w:rPr>
        <w:t xml:space="preserve"> </w:t>
      </w:r>
      <w:r>
        <w:rPr>
          <w:color w:val="414042"/>
          <w:w w:val="105"/>
        </w:rPr>
        <w:t>that</w:t>
      </w:r>
      <w:r>
        <w:rPr>
          <w:color w:val="414042"/>
          <w:spacing w:val="-23"/>
          <w:w w:val="105"/>
        </w:rPr>
        <w:t xml:space="preserve"> </w:t>
      </w:r>
      <w:r>
        <w:rPr>
          <w:color w:val="414042"/>
          <w:w w:val="105"/>
        </w:rPr>
        <w:t>the</w:t>
      </w:r>
      <w:r>
        <w:rPr>
          <w:color w:val="414042"/>
          <w:spacing w:val="-23"/>
          <w:w w:val="105"/>
        </w:rPr>
        <w:t xml:space="preserve"> </w:t>
      </w:r>
      <w:r>
        <w:rPr>
          <w:color w:val="414042"/>
          <w:w w:val="105"/>
        </w:rPr>
        <w:t>completion</w:t>
      </w:r>
      <w:r>
        <w:rPr>
          <w:color w:val="414042"/>
          <w:spacing w:val="-23"/>
          <w:w w:val="105"/>
        </w:rPr>
        <w:t xml:space="preserve"> </w:t>
      </w:r>
      <w:r>
        <w:rPr>
          <w:color w:val="414042"/>
          <w:w w:val="105"/>
        </w:rPr>
        <w:t>of</w:t>
      </w:r>
      <w:r>
        <w:rPr>
          <w:color w:val="414042"/>
          <w:spacing w:val="-23"/>
          <w:w w:val="105"/>
        </w:rPr>
        <w:t xml:space="preserve"> </w:t>
      </w:r>
      <w:r>
        <w:rPr>
          <w:color w:val="414042"/>
          <w:w w:val="105"/>
        </w:rPr>
        <w:t>each recommendation</w:t>
      </w:r>
      <w:r>
        <w:rPr>
          <w:color w:val="414042"/>
          <w:spacing w:val="-8"/>
          <w:w w:val="105"/>
        </w:rPr>
        <w:t xml:space="preserve"> </w:t>
      </w:r>
      <w:r>
        <w:rPr>
          <w:color w:val="414042"/>
          <w:w w:val="105"/>
        </w:rPr>
        <w:t>is</w:t>
      </w:r>
      <w:r>
        <w:rPr>
          <w:color w:val="414042"/>
          <w:spacing w:val="-8"/>
          <w:w w:val="105"/>
        </w:rPr>
        <w:t xml:space="preserve"> </w:t>
      </w:r>
      <w:r>
        <w:rPr>
          <w:color w:val="414042"/>
          <w:w w:val="105"/>
        </w:rPr>
        <w:t>an</w:t>
      </w:r>
      <w:r>
        <w:rPr>
          <w:color w:val="414042"/>
          <w:spacing w:val="-8"/>
          <w:w w:val="105"/>
        </w:rPr>
        <w:t xml:space="preserve"> </w:t>
      </w:r>
      <w:r>
        <w:rPr>
          <w:color w:val="414042"/>
          <w:w w:val="105"/>
        </w:rPr>
        <w:t>equal</w:t>
      </w:r>
      <w:r>
        <w:rPr>
          <w:color w:val="414042"/>
          <w:spacing w:val="-8"/>
          <w:w w:val="105"/>
        </w:rPr>
        <w:t xml:space="preserve"> </w:t>
      </w:r>
      <w:r>
        <w:rPr>
          <w:color w:val="414042"/>
          <w:w w:val="105"/>
        </w:rPr>
        <w:t>step</w:t>
      </w:r>
      <w:r>
        <w:rPr>
          <w:color w:val="414042"/>
          <w:spacing w:val="-8"/>
          <w:w w:val="105"/>
        </w:rPr>
        <w:t xml:space="preserve"> </w:t>
      </w:r>
      <w:r>
        <w:rPr>
          <w:color w:val="414042"/>
          <w:w w:val="105"/>
        </w:rPr>
        <w:t>in</w:t>
      </w:r>
      <w:r>
        <w:rPr>
          <w:color w:val="414042"/>
          <w:spacing w:val="-8"/>
          <w:w w:val="105"/>
        </w:rPr>
        <w:t xml:space="preserve"> </w:t>
      </w:r>
      <w:r>
        <w:rPr>
          <w:color w:val="414042"/>
          <w:w w:val="105"/>
        </w:rPr>
        <w:t>the</w:t>
      </w:r>
      <w:r>
        <w:rPr>
          <w:color w:val="414042"/>
          <w:spacing w:val="-8"/>
          <w:w w:val="105"/>
        </w:rPr>
        <w:t xml:space="preserve"> </w:t>
      </w:r>
      <w:r>
        <w:rPr>
          <w:color w:val="414042"/>
          <w:spacing w:val="-3"/>
          <w:w w:val="105"/>
        </w:rPr>
        <w:t>overall</w:t>
      </w:r>
      <w:r>
        <w:rPr>
          <w:color w:val="414042"/>
          <w:spacing w:val="-8"/>
          <w:w w:val="105"/>
        </w:rPr>
        <w:t xml:space="preserve"> </w:t>
      </w:r>
      <w:r>
        <w:rPr>
          <w:color w:val="414042"/>
          <w:spacing w:val="-3"/>
          <w:w w:val="105"/>
        </w:rPr>
        <w:t>reform.</w:t>
      </w:r>
    </w:p>
    <w:p w:rsidR="00C7275B" w:rsidRDefault="008851A7">
      <w:pPr>
        <w:pStyle w:val="BodyText"/>
        <w:spacing w:before="126"/>
        <w:ind w:left="3401"/>
      </w:pPr>
      <w:r>
        <w:rPr>
          <w:color w:val="414042"/>
          <w:w w:val="105"/>
        </w:rPr>
        <w:t>The first version of the public acquittal website was published in November 2016.</w:t>
      </w:r>
    </w:p>
    <w:p w:rsidR="00C7275B" w:rsidRDefault="008851A7">
      <w:pPr>
        <w:pStyle w:val="BodyText"/>
        <w:spacing w:before="17" w:line="256" w:lineRule="auto"/>
        <w:ind w:left="3401" w:right="1869"/>
      </w:pPr>
      <w:r>
        <w:rPr>
          <w:color w:val="414042"/>
          <w:spacing w:val="-3"/>
          <w:w w:val="105"/>
        </w:rPr>
        <w:t xml:space="preserve">At </w:t>
      </w:r>
      <w:r>
        <w:rPr>
          <w:color w:val="414042"/>
          <w:w w:val="105"/>
        </w:rPr>
        <w:t xml:space="preserve">that </w:t>
      </w:r>
      <w:r>
        <w:rPr>
          <w:color w:val="414042"/>
          <w:spacing w:val="-2"/>
          <w:w w:val="105"/>
        </w:rPr>
        <w:t xml:space="preserve">stage, </w:t>
      </w:r>
      <w:r>
        <w:rPr>
          <w:color w:val="414042"/>
          <w:w w:val="105"/>
        </w:rPr>
        <w:t xml:space="preserve">10 recommendations </w:t>
      </w:r>
      <w:r>
        <w:rPr>
          <w:color w:val="414042"/>
          <w:spacing w:val="-3"/>
          <w:w w:val="105"/>
        </w:rPr>
        <w:t xml:space="preserve">were </w:t>
      </w:r>
      <w:r>
        <w:rPr>
          <w:color w:val="414042"/>
          <w:w w:val="105"/>
        </w:rPr>
        <w:t xml:space="preserve">categorised as complete, prior to </w:t>
      </w:r>
      <w:r>
        <w:rPr>
          <w:color w:val="414042"/>
          <w:spacing w:val="-2"/>
          <w:w w:val="105"/>
        </w:rPr>
        <w:t xml:space="preserve">the </w:t>
      </w:r>
      <w:r>
        <w:rPr>
          <w:color w:val="414042"/>
          <w:w w:val="105"/>
        </w:rPr>
        <w:t>development</w:t>
      </w:r>
      <w:r>
        <w:rPr>
          <w:color w:val="414042"/>
          <w:spacing w:val="-25"/>
          <w:w w:val="105"/>
        </w:rPr>
        <w:t xml:space="preserve"> </w:t>
      </w:r>
      <w:r>
        <w:rPr>
          <w:color w:val="414042"/>
          <w:w w:val="105"/>
        </w:rPr>
        <w:t>of</w:t>
      </w:r>
      <w:r>
        <w:rPr>
          <w:color w:val="414042"/>
          <w:spacing w:val="-25"/>
          <w:w w:val="105"/>
        </w:rPr>
        <w:t xml:space="preserve"> </w:t>
      </w:r>
      <w:r>
        <w:rPr>
          <w:color w:val="414042"/>
          <w:spacing w:val="-3"/>
          <w:w w:val="105"/>
        </w:rPr>
        <w:t>central</w:t>
      </w:r>
      <w:r>
        <w:rPr>
          <w:color w:val="414042"/>
          <w:spacing w:val="-25"/>
          <w:w w:val="105"/>
        </w:rPr>
        <w:t xml:space="preserve"> </w:t>
      </w:r>
      <w:r>
        <w:rPr>
          <w:color w:val="414042"/>
          <w:w w:val="105"/>
        </w:rPr>
        <w:t>completion</w:t>
      </w:r>
      <w:r>
        <w:rPr>
          <w:color w:val="414042"/>
          <w:spacing w:val="-25"/>
          <w:w w:val="105"/>
        </w:rPr>
        <w:t xml:space="preserve"> </w:t>
      </w:r>
      <w:r>
        <w:rPr>
          <w:color w:val="414042"/>
          <w:w w:val="105"/>
        </w:rPr>
        <w:t>principles</w:t>
      </w:r>
      <w:r>
        <w:rPr>
          <w:color w:val="414042"/>
          <w:spacing w:val="-25"/>
          <w:w w:val="105"/>
        </w:rPr>
        <w:t xml:space="preserve"> </w:t>
      </w:r>
      <w:r>
        <w:rPr>
          <w:color w:val="414042"/>
          <w:w w:val="105"/>
        </w:rPr>
        <w:t>upon</w:t>
      </w:r>
      <w:r>
        <w:rPr>
          <w:color w:val="414042"/>
          <w:spacing w:val="-25"/>
          <w:w w:val="105"/>
        </w:rPr>
        <w:t xml:space="preserve"> </w:t>
      </w:r>
      <w:r>
        <w:rPr>
          <w:color w:val="414042"/>
          <w:w w:val="105"/>
        </w:rPr>
        <w:t>which</w:t>
      </w:r>
      <w:r>
        <w:rPr>
          <w:color w:val="414042"/>
          <w:spacing w:val="-25"/>
          <w:w w:val="105"/>
        </w:rPr>
        <w:t xml:space="preserve"> </w:t>
      </w:r>
      <w:r>
        <w:rPr>
          <w:color w:val="414042"/>
          <w:w w:val="105"/>
        </w:rPr>
        <w:t>to</w:t>
      </w:r>
      <w:r>
        <w:rPr>
          <w:color w:val="414042"/>
          <w:spacing w:val="-25"/>
          <w:w w:val="105"/>
        </w:rPr>
        <w:t xml:space="preserve"> </w:t>
      </w:r>
      <w:r>
        <w:rPr>
          <w:color w:val="414042"/>
          <w:w w:val="105"/>
        </w:rPr>
        <w:t>make</w:t>
      </w:r>
      <w:r>
        <w:rPr>
          <w:color w:val="414042"/>
          <w:spacing w:val="-25"/>
          <w:w w:val="105"/>
        </w:rPr>
        <w:t xml:space="preserve"> </w:t>
      </w:r>
      <w:r>
        <w:rPr>
          <w:color w:val="414042"/>
          <w:w w:val="105"/>
        </w:rPr>
        <w:t>that</w:t>
      </w:r>
      <w:r>
        <w:rPr>
          <w:color w:val="414042"/>
          <w:spacing w:val="-25"/>
          <w:w w:val="105"/>
        </w:rPr>
        <w:t xml:space="preserve"> </w:t>
      </w:r>
      <w:r>
        <w:rPr>
          <w:color w:val="414042"/>
          <w:w w:val="105"/>
        </w:rPr>
        <w:t>assessment. The</w:t>
      </w:r>
      <w:r>
        <w:rPr>
          <w:color w:val="414042"/>
          <w:spacing w:val="-18"/>
          <w:w w:val="105"/>
        </w:rPr>
        <w:t xml:space="preserve"> </w:t>
      </w:r>
      <w:r>
        <w:rPr>
          <w:color w:val="414042"/>
          <w:w w:val="105"/>
        </w:rPr>
        <w:t>Monitor</w:t>
      </w:r>
      <w:r>
        <w:rPr>
          <w:color w:val="414042"/>
          <w:spacing w:val="-18"/>
          <w:w w:val="105"/>
        </w:rPr>
        <w:t xml:space="preserve"> </w:t>
      </w:r>
      <w:r>
        <w:rPr>
          <w:color w:val="414042"/>
          <w:spacing w:val="-2"/>
          <w:w w:val="105"/>
        </w:rPr>
        <w:t>expressed</w:t>
      </w:r>
      <w:r>
        <w:rPr>
          <w:color w:val="414042"/>
          <w:spacing w:val="-18"/>
          <w:w w:val="105"/>
        </w:rPr>
        <w:t xml:space="preserve"> </w:t>
      </w:r>
      <w:r>
        <w:rPr>
          <w:color w:val="414042"/>
          <w:w w:val="105"/>
        </w:rPr>
        <w:t>concern</w:t>
      </w:r>
      <w:r>
        <w:rPr>
          <w:color w:val="414042"/>
          <w:spacing w:val="-18"/>
          <w:w w:val="105"/>
        </w:rPr>
        <w:t xml:space="preserve"> </w:t>
      </w:r>
      <w:r>
        <w:rPr>
          <w:color w:val="414042"/>
          <w:w w:val="105"/>
        </w:rPr>
        <w:t>that</w:t>
      </w:r>
      <w:r>
        <w:rPr>
          <w:color w:val="414042"/>
          <w:spacing w:val="-18"/>
          <w:w w:val="105"/>
        </w:rPr>
        <w:t xml:space="preserve"> </w:t>
      </w:r>
      <w:r>
        <w:rPr>
          <w:color w:val="414042"/>
          <w:w w:val="105"/>
        </w:rPr>
        <w:t>there</w:t>
      </w:r>
      <w:r>
        <w:rPr>
          <w:color w:val="414042"/>
          <w:spacing w:val="-18"/>
          <w:w w:val="105"/>
        </w:rPr>
        <w:t xml:space="preserve"> </w:t>
      </w:r>
      <w:r>
        <w:rPr>
          <w:color w:val="414042"/>
          <w:w w:val="105"/>
        </w:rPr>
        <w:t>was</w:t>
      </w:r>
      <w:r>
        <w:rPr>
          <w:color w:val="414042"/>
          <w:spacing w:val="-18"/>
          <w:w w:val="105"/>
        </w:rPr>
        <w:t xml:space="preserve"> </w:t>
      </w:r>
      <w:r>
        <w:rPr>
          <w:color w:val="414042"/>
          <w:w w:val="105"/>
        </w:rPr>
        <w:t>a</w:t>
      </w:r>
      <w:r>
        <w:rPr>
          <w:color w:val="414042"/>
          <w:spacing w:val="-18"/>
          <w:w w:val="105"/>
        </w:rPr>
        <w:t xml:space="preserve"> </w:t>
      </w:r>
      <w:r>
        <w:rPr>
          <w:color w:val="414042"/>
          <w:w w:val="105"/>
        </w:rPr>
        <w:t>risk</w:t>
      </w:r>
      <w:r>
        <w:rPr>
          <w:color w:val="414042"/>
          <w:spacing w:val="-18"/>
          <w:w w:val="105"/>
        </w:rPr>
        <w:t xml:space="preserve"> </w:t>
      </w:r>
      <w:r>
        <w:rPr>
          <w:color w:val="414042"/>
          <w:w w:val="105"/>
        </w:rPr>
        <w:t>that</w:t>
      </w:r>
      <w:r>
        <w:rPr>
          <w:color w:val="414042"/>
          <w:spacing w:val="-18"/>
          <w:w w:val="105"/>
        </w:rPr>
        <w:t xml:space="preserve"> </w:t>
      </w:r>
      <w:r>
        <w:rPr>
          <w:color w:val="414042"/>
          <w:w w:val="105"/>
        </w:rPr>
        <w:t>recommendations</w:t>
      </w:r>
      <w:r>
        <w:rPr>
          <w:color w:val="414042"/>
          <w:spacing w:val="-18"/>
          <w:w w:val="105"/>
        </w:rPr>
        <w:t xml:space="preserve"> </w:t>
      </w:r>
      <w:r>
        <w:rPr>
          <w:color w:val="414042"/>
          <w:spacing w:val="-3"/>
          <w:w w:val="105"/>
        </w:rPr>
        <w:t xml:space="preserve">would </w:t>
      </w:r>
      <w:r>
        <w:rPr>
          <w:color w:val="414042"/>
          <w:w w:val="105"/>
        </w:rPr>
        <w:t xml:space="preserve">be categorised as complete when in fact they </w:t>
      </w:r>
      <w:r>
        <w:rPr>
          <w:color w:val="414042"/>
          <w:spacing w:val="-3"/>
          <w:w w:val="105"/>
        </w:rPr>
        <w:t xml:space="preserve">were </w:t>
      </w:r>
      <w:r>
        <w:rPr>
          <w:color w:val="414042"/>
          <w:w w:val="105"/>
        </w:rPr>
        <w:t>not. This becomes an issue in cases</w:t>
      </w:r>
      <w:r>
        <w:rPr>
          <w:color w:val="414042"/>
          <w:spacing w:val="-18"/>
          <w:w w:val="105"/>
        </w:rPr>
        <w:t xml:space="preserve"> </w:t>
      </w:r>
      <w:r>
        <w:rPr>
          <w:color w:val="414042"/>
          <w:w w:val="105"/>
        </w:rPr>
        <w:t>where</w:t>
      </w:r>
      <w:r>
        <w:rPr>
          <w:color w:val="414042"/>
          <w:spacing w:val="-18"/>
          <w:w w:val="105"/>
        </w:rPr>
        <w:t xml:space="preserve"> </w:t>
      </w:r>
      <w:r>
        <w:rPr>
          <w:color w:val="414042"/>
          <w:w w:val="105"/>
        </w:rPr>
        <w:t>other</w:t>
      </w:r>
      <w:r>
        <w:rPr>
          <w:color w:val="414042"/>
          <w:spacing w:val="-18"/>
          <w:w w:val="105"/>
        </w:rPr>
        <w:t xml:space="preserve"> </w:t>
      </w:r>
      <w:r>
        <w:rPr>
          <w:color w:val="414042"/>
          <w:spacing w:val="-3"/>
          <w:w w:val="105"/>
        </w:rPr>
        <w:t>reform</w:t>
      </w:r>
      <w:r>
        <w:rPr>
          <w:color w:val="414042"/>
          <w:spacing w:val="-18"/>
          <w:w w:val="105"/>
        </w:rPr>
        <w:t xml:space="preserve"> </w:t>
      </w:r>
      <w:r>
        <w:rPr>
          <w:color w:val="414042"/>
          <w:w w:val="105"/>
        </w:rPr>
        <w:t>activities</w:t>
      </w:r>
      <w:r>
        <w:rPr>
          <w:color w:val="414042"/>
          <w:spacing w:val="-18"/>
          <w:w w:val="105"/>
        </w:rPr>
        <w:t xml:space="preserve"> </w:t>
      </w:r>
      <w:r>
        <w:rPr>
          <w:color w:val="414042"/>
          <w:w w:val="105"/>
        </w:rPr>
        <w:t>depend</w:t>
      </w:r>
      <w:r>
        <w:rPr>
          <w:color w:val="414042"/>
          <w:spacing w:val="-18"/>
          <w:w w:val="105"/>
        </w:rPr>
        <w:t xml:space="preserve"> </w:t>
      </w:r>
      <w:r>
        <w:rPr>
          <w:color w:val="414042"/>
          <w:w w:val="105"/>
        </w:rPr>
        <w:t>on</w:t>
      </w:r>
      <w:r>
        <w:rPr>
          <w:color w:val="414042"/>
          <w:spacing w:val="-18"/>
          <w:w w:val="105"/>
        </w:rPr>
        <w:t xml:space="preserve"> </w:t>
      </w:r>
      <w:r>
        <w:rPr>
          <w:color w:val="414042"/>
          <w:w w:val="105"/>
        </w:rPr>
        <w:t>the</w:t>
      </w:r>
      <w:r>
        <w:rPr>
          <w:color w:val="414042"/>
          <w:spacing w:val="-18"/>
          <w:w w:val="105"/>
        </w:rPr>
        <w:t xml:space="preserve"> </w:t>
      </w:r>
      <w:r>
        <w:rPr>
          <w:color w:val="414042"/>
          <w:w w:val="105"/>
        </w:rPr>
        <w:t>recommendation;</w:t>
      </w:r>
      <w:r>
        <w:rPr>
          <w:color w:val="414042"/>
          <w:spacing w:val="-18"/>
          <w:w w:val="105"/>
        </w:rPr>
        <w:t xml:space="preserve"> </w:t>
      </w:r>
      <w:r>
        <w:rPr>
          <w:color w:val="414042"/>
          <w:w w:val="105"/>
        </w:rPr>
        <w:t>if</w:t>
      </w:r>
      <w:r>
        <w:rPr>
          <w:color w:val="414042"/>
          <w:spacing w:val="-18"/>
          <w:w w:val="105"/>
        </w:rPr>
        <w:t xml:space="preserve"> </w:t>
      </w:r>
      <w:r>
        <w:rPr>
          <w:color w:val="414042"/>
          <w:w w:val="105"/>
        </w:rPr>
        <w:t>it</w:t>
      </w:r>
      <w:r>
        <w:rPr>
          <w:color w:val="414042"/>
          <w:spacing w:val="-18"/>
          <w:w w:val="105"/>
        </w:rPr>
        <w:t xml:space="preserve"> </w:t>
      </w:r>
      <w:r>
        <w:rPr>
          <w:color w:val="414042"/>
          <w:w w:val="105"/>
        </w:rPr>
        <w:t>is</w:t>
      </w:r>
      <w:r>
        <w:rPr>
          <w:color w:val="414042"/>
          <w:spacing w:val="-18"/>
          <w:w w:val="105"/>
        </w:rPr>
        <w:t xml:space="preserve"> </w:t>
      </w:r>
      <w:r>
        <w:rPr>
          <w:color w:val="414042"/>
          <w:w w:val="105"/>
        </w:rPr>
        <w:t>not</w:t>
      </w:r>
      <w:r>
        <w:rPr>
          <w:color w:val="414042"/>
          <w:spacing w:val="-18"/>
          <w:w w:val="105"/>
        </w:rPr>
        <w:t xml:space="preserve"> </w:t>
      </w:r>
      <w:r>
        <w:rPr>
          <w:color w:val="414042"/>
          <w:w w:val="105"/>
        </w:rPr>
        <w:t>fully complete,</w:t>
      </w:r>
      <w:r>
        <w:rPr>
          <w:color w:val="414042"/>
          <w:spacing w:val="-16"/>
          <w:w w:val="105"/>
        </w:rPr>
        <w:t xml:space="preserve"> </w:t>
      </w:r>
      <w:r>
        <w:rPr>
          <w:color w:val="414042"/>
          <w:w w:val="105"/>
        </w:rPr>
        <w:t>there</w:t>
      </w:r>
      <w:r>
        <w:rPr>
          <w:color w:val="414042"/>
          <w:spacing w:val="-16"/>
          <w:w w:val="105"/>
        </w:rPr>
        <w:t xml:space="preserve"> </w:t>
      </w:r>
      <w:r>
        <w:rPr>
          <w:color w:val="414042"/>
          <w:w w:val="105"/>
        </w:rPr>
        <w:t>will</w:t>
      </w:r>
      <w:r>
        <w:rPr>
          <w:color w:val="414042"/>
          <w:spacing w:val="-16"/>
          <w:w w:val="105"/>
        </w:rPr>
        <w:t xml:space="preserve"> </w:t>
      </w:r>
      <w:r>
        <w:rPr>
          <w:color w:val="414042"/>
          <w:w w:val="105"/>
        </w:rPr>
        <w:t>be</w:t>
      </w:r>
      <w:r>
        <w:rPr>
          <w:color w:val="414042"/>
          <w:spacing w:val="-16"/>
          <w:w w:val="105"/>
        </w:rPr>
        <w:t xml:space="preserve"> </w:t>
      </w:r>
      <w:r>
        <w:rPr>
          <w:color w:val="414042"/>
          <w:spacing w:val="-3"/>
          <w:w w:val="105"/>
        </w:rPr>
        <w:t>adverse</w:t>
      </w:r>
      <w:r>
        <w:rPr>
          <w:color w:val="414042"/>
          <w:spacing w:val="-16"/>
          <w:w w:val="105"/>
        </w:rPr>
        <w:t xml:space="preserve"> </w:t>
      </w:r>
      <w:r>
        <w:rPr>
          <w:color w:val="414042"/>
          <w:w w:val="105"/>
        </w:rPr>
        <w:t>impacts</w:t>
      </w:r>
      <w:r>
        <w:rPr>
          <w:color w:val="414042"/>
          <w:spacing w:val="-16"/>
          <w:w w:val="105"/>
        </w:rPr>
        <w:t xml:space="preserve"> </w:t>
      </w:r>
      <w:r>
        <w:rPr>
          <w:color w:val="414042"/>
          <w:w w:val="105"/>
        </w:rPr>
        <w:t>on</w:t>
      </w:r>
      <w:r>
        <w:rPr>
          <w:color w:val="414042"/>
          <w:spacing w:val="-16"/>
          <w:w w:val="105"/>
        </w:rPr>
        <w:t xml:space="preserve"> </w:t>
      </w:r>
      <w:r>
        <w:rPr>
          <w:color w:val="414042"/>
          <w:w w:val="105"/>
        </w:rPr>
        <w:t>the</w:t>
      </w:r>
      <w:r>
        <w:rPr>
          <w:color w:val="414042"/>
          <w:spacing w:val="-16"/>
          <w:w w:val="105"/>
        </w:rPr>
        <w:t xml:space="preserve"> </w:t>
      </w:r>
      <w:r>
        <w:rPr>
          <w:color w:val="414042"/>
          <w:w w:val="105"/>
        </w:rPr>
        <w:t>effectiveness</w:t>
      </w:r>
      <w:r>
        <w:rPr>
          <w:color w:val="414042"/>
          <w:spacing w:val="-16"/>
          <w:w w:val="105"/>
        </w:rPr>
        <w:t xml:space="preserve"> </w:t>
      </w:r>
      <w:r>
        <w:rPr>
          <w:color w:val="414042"/>
          <w:w w:val="105"/>
        </w:rPr>
        <w:t>of</w:t>
      </w:r>
      <w:r>
        <w:rPr>
          <w:color w:val="414042"/>
          <w:spacing w:val="-16"/>
          <w:w w:val="105"/>
        </w:rPr>
        <w:t xml:space="preserve"> </w:t>
      </w:r>
      <w:r>
        <w:rPr>
          <w:color w:val="414042"/>
          <w:w w:val="105"/>
        </w:rPr>
        <w:t>the</w:t>
      </w:r>
      <w:r>
        <w:rPr>
          <w:color w:val="414042"/>
          <w:spacing w:val="-16"/>
          <w:w w:val="105"/>
        </w:rPr>
        <w:t xml:space="preserve"> </w:t>
      </w:r>
      <w:r>
        <w:rPr>
          <w:color w:val="414042"/>
          <w:spacing w:val="-3"/>
          <w:w w:val="105"/>
        </w:rPr>
        <w:t>reform.</w:t>
      </w:r>
      <w:r>
        <w:rPr>
          <w:color w:val="414042"/>
          <w:spacing w:val="-16"/>
          <w:w w:val="105"/>
        </w:rPr>
        <w:t xml:space="preserve"> </w:t>
      </w:r>
      <w:r>
        <w:rPr>
          <w:color w:val="414042"/>
          <w:w w:val="105"/>
        </w:rPr>
        <w:t>It</w:t>
      </w:r>
      <w:r>
        <w:rPr>
          <w:color w:val="414042"/>
          <w:spacing w:val="-16"/>
          <w:w w:val="105"/>
        </w:rPr>
        <w:t xml:space="preserve"> </w:t>
      </w:r>
      <w:r>
        <w:rPr>
          <w:color w:val="414042"/>
          <w:spacing w:val="-3"/>
          <w:w w:val="105"/>
        </w:rPr>
        <w:t xml:space="preserve">would </w:t>
      </w:r>
      <w:r>
        <w:rPr>
          <w:color w:val="414042"/>
          <w:w w:val="105"/>
        </w:rPr>
        <w:t>also</w:t>
      </w:r>
      <w:r>
        <w:rPr>
          <w:color w:val="414042"/>
          <w:spacing w:val="-15"/>
          <w:w w:val="105"/>
        </w:rPr>
        <w:t xml:space="preserve"> </w:t>
      </w:r>
      <w:r>
        <w:rPr>
          <w:color w:val="414042"/>
          <w:w w:val="105"/>
        </w:rPr>
        <w:t>raise</w:t>
      </w:r>
      <w:r>
        <w:rPr>
          <w:color w:val="414042"/>
          <w:spacing w:val="-15"/>
          <w:w w:val="105"/>
        </w:rPr>
        <w:t xml:space="preserve"> </w:t>
      </w:r>
      <w:r>
        <w:rPr>
          <w:color w:val="414042"/>
          <w:w w:val="105"/>
        </w:rPr>
        <w:t>community</w:t>
      </w:r>
      <w:r>
        <w:rPr>
          <w:color w:val="414042"/>
          <w:spacing w:val="-15"/>
          <w:w w:val="105"/>
        </w:rPr>
        <w:t xml:space="preserve"> </w:t>
      </w:r>
      <w:r>
        <w:rPr>
          <w:color w:val="414042"/>
          <w:w w:val="105"/>
        </w:rPr>
        <w:t>expectations</w:t>
      </w:r>
      <w:r>
        <w:rPr>
          <w:color w:val="414042"/>
          <w:spacing w:val="-15"/>
          <w:w w:val="105"/>
        </w:rPr>
        <w:t xml:space="preserve"> </w:t>
      </w:r>
      <w:r>
        <w:rPr>
          <w:color w:val="414042"/>
          <w:w w:val="105"/>
        </w:rPr>
        <w:t>of</w:t>
      </w:r>
      <w:r>
        <w:rPr>
          <w:color w:val="414042"/>
          <w:spacing w:val="-15"/>
          <w:w w:val="105"/>
        </w:rPr>
        <w:t xml:space="preserve"> </w:t>
      </w:r>
      <w:r>
        <w:rPr>
          <w:color w:val="414042"/>
          <w:w w:val="105"/>
        </w:rPr>
        <w:t>the</w:t>
      </w:r>
      <w:r>
        <w:rPr>
          <w:color w:val="414042"/>
          <w:spacing w:val="-15"/>
          <w:w w:val="105"/>
        </w:rPr>
        <w:t xml:space="preserve"> </w:t>
      </w:r>
      <w:r>
        <w:rPr>
          <w:color w:val="414042"/>
          <w:w w:val="105"/>
        </w:rPr>
        <w:t>level</w:t>
      </w:r>
      <w:r>
        <w:rPr>
          <w:color w:val="414042"/>
          <w:spacing w:val="-15"/>
          <w:w w:val="105"/>
        </w:rPr>
        <w:t xml:space="preserve"> </w:t>
      </w:r>
      <w:r>
        <w:rPr>
          <w:color w:val="414042"/>
          <w:w w:val="105"/>
        </w:rPr>
        <w:t>of</w:t>
      </w:r>
      <w:r>
        <w:rPr>
          <w:color w:val="414042"/>
          <w:spacing w:val="-15"/>
          <w:w w:val="105"/>
        </w:rPr>
        <w:t xml:space="preserve"> </w:t>
      </w:r>
      <w:r>
        <w:rPr>
          <w:color w:val="414042"/>
          <w:w w:val="105"/>
        </w:rPr>
        <w:t>change</w:t>
      </w:r>
      <w:r>
        <w:rPr>
          <w:color w:val="414042"/>
          <w:spacing w:val="-15"/>
          <w:w w:val="105"/>
        </w:rPr>
        <w:t xml:space="preserve"> </w:t>
      </w:r>
      <w:r>
        <w:rPr>
          <w:color w:val="414042"/>
          <w:w w:val="105"/>
        </w:rPr>
        <w:t>that</w:t>
      </w:r>
      <w:r>
        <w:rPr>
          <w:color w:val="414042"/>
          <w:spacing w:val="-15"/>
          <w:w w:val="105"/>
        </w:rPr>
        <w:t xml:space="preserve"> </w:t>
      </w:r>
      <w:r>
        <w:rPr>
          <w:color w:val="414042"/>
          <w:w w:val="105"/>
        </w:rPr>
        <w:t>could</w:t>
      </w:r>
      <w:r>
        <w:rPr>
          <w:color w:val="414042"/>
          <w:spacing w:val="-15"/>
          <w:w w:val="105"/>
        </w:rPr>
        <w:t xml:space="preserve"> </w:t>
      </w:r>
      <w:r>
        <w:rPr>
          <w:color w:val="414042"/>
          <w:w w:val="105"/>
        </w:rPr>
        <w:t>be</w:t>
      </w:r>
      <w:r>
        <w:rPr>
          <w:color w:val="414042"/>
          <w:spacing w:val="-15"/>
          <w:w w:val="105"/>
        </w:rPr>
        <w:t xml:space="preserve"> </w:t>
      </w:r>
      <w:r>
        <w:rPr>
          <w:color w:val="414042"/>
          <w:w w:val="105"/>
        </w:rPr>
        <w:t>expected</w:t>
      </w:r>
    </w:p>
    <w:p w:rsidR="00C7275B" w:rsidRDefault="008851A7">
      <w:pPr>
        <w:pStyle w:val="BodyText"/>
        <w:spacing w:before="2"/>
        <w:ind w:left="3401"/>
      </w:pPr>
      <w:r>
        <w:rPr>
          <w:color w:val="414042"/>
          <w:w w:val="105"/>
        </w:rPr>
        <w:t>in victim survivors’ experience of the system.</w:t>
      </w:r>
    </w:p>
    <w:p w:rsidR="00C7275B" w:rsidRDefault="008851A7">
      <w:pPr>
        <w:pStyle w:val="BodyText"/>
        <w:spacing w:before="142"/>
        <w:ind w:left="3401"/>
      </w:pPr>
      <w:r>
        <w:rPr>
          <w:color w:val="414042"/>
          <w:w w:val="105"/>
        </w:rPr>
        <w:t>To address these concerns, the website update included the wording</w:t>
      </w:r>
    </w:p>
    <w:p w:rsidR="00C7275B" w:rsidRDefault="008851A7">
      <w:pPr>
        <w:pStyle w:val="BodyText"/>
        <w:spacing w:before="17" w:line="256" w:lineRule="auto"/>
        <w:ind w:left="3401" w:right="1995"/>
      </w:pPr>
      <w:r>
        <w:rPr>
          <w:color w:val="414042"/>
          <w:w w:val="105"/>
        </w:rPr>
        <w:t>‘subject to the Monitor’s approval’ against each recommendation categorised as complete. The governing legislation does not require the Monitor to approve the completion of recommendations. Under the legislation, the Monitor may comment on the progress of implementation of the Royal Commission’s recommendations. In assessing progress, the Monitor has considered</w:t>
      </w:r>
    </w:p>
    <w:p w:rsidR="00C7275B" w:rsidRDefault="008851A7">
      <w:pPr>
        <w:pStyle w:val="BodyText"/>
        <w:spacing w:before="2" w:line="256" w:lineRule="auto"/>
        <w:ind w:left="3401" w:right="2243"/>
      </w:pPr>
      <w:r>
        <w:rPr>
          <w:color w:val="414042"/>
          <w:w w:val="105"/>
        </w:rPr>
        <w:t>whether the implementation of a recommendation has fulfilled the intention and wording of the Royal Commission, and can reasonably be expected</w:t>
      </w:r>
    </w:p>
    <w:p w:rsidR="00C7275B" w:rsidRDefault="008851A7">
      <w:pPr>
        <w:pStyle w:val="BodyText"/>
        <w:ind w:left="3401"/>
      </w:pPr>
      <w:r>
        <w:rPr>
          <w:color w:val="414042"/>
          <w:w w:val="105"/>
        </w:rPr>
        <w:t>to deliver the required outcomes.</w:t>
      </w:r>
    </w:p>
    <w:p w:rsidR="00C7275B" w:rsidRDefault="00C7275B">
      <w:pPr>
        <w:sectPr w:rsidR="00C7275B">
          <w:pgSz w:w="11910" w:h="16840"/>
          <w:pgMar w:top="480" w:right="0" w:bottom="620" w:left="0" w:header="0" w:footer="351" w:gutter="0"/>
          <w:cols w:space="720"/>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11"/>
        <w:rPr>
          <w:sz w:val="29"/>
        </w:rPr>
      </w:pPr>
    </w:p>
    <w:p w:rsidR="00C7275B" w:rsidRDefault="008851A7">
      <w:pPr>
        <w:pStyle w:val="BodyText"/>
        <w:spacing w:before="74" w:line="256" w:lineRule="auto"/>
        <w:ind w:left="1870" w:right="4004" w:hanging="1"/>
      </w:pPr>
      <w:r>
        <w:rPr>
          <w:color w:val="414042"/>
          <w:w w:val="105"/>
        </w:rPr>
        <w:t>As</w:t>
      </w:r>
      <w:r>
        <w:rPr>
          <w:color w:val="414042"/>
          <w:spacing w:val="-12"/>
          <w:w w:val="105"/>
        </w:rPr>
        <w:t xml:space="preserve"> </w:t>
      </w:r>
      <w:r>
        <w:rPr>
          <w:color w:val="414042"/>
          <w:w w:val="105"/>
        </w:rPr>
        <w:t>part</w:t>
      </w:r>
      <w:r>
        <w:rPr>
          <w:color w:val="414042"/>
          <w:spacing w:val="-12"/>
          <w:w w:val="105"/>
        </w:rPr>
        <w:t xml:space="preserve"> </w:t>
      </w:r>
      <w:r>
        <w:rPr>
          <w:color w:val="414042"/>
          <w:w w:val="105"/>
        </w:rPr>
        <w:t>of</w:t>
      </w:r>
      <w:r>
        <w:rPr>
          <w:color w:val="414042"/>
          <w:spacing w:val="-12"/>
          <w:w w:val="105"/>
        </w:rPr>
        <w:t xml:space="preserve"> </w:t>
      </w:r>
      <w:r>
        <w:rPr>
          <w:color w:val="414042"/>
          <w:w w:val="105"/>
        </w:rPr>
        <w:t>the</w:t>
      </w:r>
      <w:r>
        <w:rPr>
          <w:color w:val="414042"/>
          <w:spacing w:val="-12"/>
          <w:w w:val="105"/>
        </w:rPr>
        <w:t xml:space="preserve"> </w:t>
      </w:r>
      <w:r>
        <w:rPr>
          <w:color w:val="414042"/>
          <w:w w:val="105"/>
        </w:rPr>
        <w:t>whole-of-government</w:t>
      </w:r>
      <w:r>
        <w:rPr>
          <w:color w:val="414042"/>
          <w:spacing w:val="-12"/>
          <w:w w:val="105"/>
        </w:rPr>
        <w:t xml:space="preserve"> </w:t>
      </w:r>
      <w:r>
        <w:rPr>
          <w:color w:val="414042"/>
          <w:w w:val="105"/>
        </w:rPr>
        <w:t>family</w:t>
      </w:r>
      <w:r>
        <w:rPr>
          <w:color w:val="414042"/>
          <w:spacing w:val="-12"/>
          <w:w w:val="105"/>
        </w:rPr>
        <w:t xml:space="preserve"> </w:t>
      </w:r>
      <w:r>
        <w:rPr>
          <w:color w:val="414042"/>
          <w:w w:val="105"/>
        </w:rPr>
        <w:t>violence</w:t>
      </w:r>
      <w:r>
        <w:rPr>
          <w:color w:val="414042"/>
          <w:spacing w:val="-12"/>
          <w:w w:val="105"/>
        </w:rPr>
        <w:t xml:space="preserve"> </w:t>
      </w:r>
      <w:r>
        <w:rPr>
          <w:color w:val="414042"/>
          <w:w w:val="105"/>
        </w:rPr>
        <w:t>new</w:t>
      </w:r>
      <w:r>
        <w:rPr>
          <w:color w:val="414042"/>
          <w:spacing w:val="-12"/>
          <w:w w:val="105"/>
        </w:rPr>
        <w:t xml:space="preserve"> </w:t>
      </w:r>
      <w:r>
        <w:rPr>
          <w:color w:val="414042"/>
          <w:w w:val="105"/>
        </w:rPr>
        <w:t>reporting</w:t>
      </w:r>
      <w:r>
        <w:rPr>
          <w:color w:val="414042"/>
          <w:spacing w:val="-12"/>
          <w:w w:val="105"/>
        </w:rPr>
        <w:t xml:space="preserve"> </w:t>
      </w:r>
      <w:r>
        <w:rPr>
          <w:color w:val="414042"/>
          <w:w w:val="105"/>
        </w:rPr>
        <w:t>policy</w:t>
      </w:r>
      <w:r>
        <w:rPr>
          <w:color w:val="414042"/>
          <w:w w:val="105"/>
          <w:position w:val="5"/>
          <w:sz w:val="9"/>
        </w:rPr>
        <w:t>31</w:t>
      </w:r>
      <w:r>
        <w:rPr>
          <w:color w:val="414042"/>
          <w:w w:val="105"/>
        </w:rPr>
        <w:t>, the</w:t>
      </w:r>
      <w:r>
        <w:rPr>
          <w:color w:val="414042"/>
          <w:spacing w:val="-11"/>
          <w:w w:val="105"/>
        </w:rPr>
        <w:t xml:space="preserve"> </w:t>
      </w:r>
      <w:r>
        <w:rPr>
          <w:color w:val="414042"/>
          <w:w w:val="105"/>
        </w:rPr>
        <w:t>agencies</w:t>
      </w:r>
      <w:r>
        <w:rPr>
          <w:color w:val="414042"/>
          <w:spacing w:val="-11"/>
          <w:w w:val="105"/>
        </w:rPr>
        <w:t xml:space="preserve"> </w:t>
      </w:r>
      <w:r>
        <w:rPr>
          <w:color w:val="414042"/>
          <w:w w:val="105"/>
        </w:rPr>
        <w:t>developed</w:t>
      </w:r>
      <w:r>
        <w:rPr>
          <w:color w:val="414042"/>
          <w:spacing w:val="-11"/>
          <w:w w:val="105"/>
        </w:rPr>
        <w:t xml:space="preserve"> </w:t>
      </w:r>
      <w:r>
        <w:rPr>
          <w:color w:val="414042"/>
          <w:w w:val="105"/>
        </w:rPr>
        <w:t>some</w:t>
      </w:r>
      <w:r>
        <w:rPr>
          <w:color w:val="414042"/>
          <w:spacing w:val="-11"/>
          <w:w w:val="105"/>
        </w:rPr>
        <w:t xml:space="preserve"> </w:t>
      </w:r>
      <w:r>
        <w:rPr>
          <w:color w:val="414042"/>
          <w:w w:val="105"/>
        </w:rPr>
        <w:t>completion</w:t>
      </w:r>
      <w:r>
        <w:rPr>
          <w:color w:val="414042"/>
          <w:spacing w:val="-11"/>
          <w:w w:val="105"/>
        </w:rPr>
        <w:t xml:space="preserve"> </w:t>
      </w:r>
      <w:r>
        <w:rPr>
          <w:color w:val="414042"/>
          <w:w w:val="105"/>
        </w:rPr>
        <w:t>principles,</w:t>
      </w:r>
      <w:r>
        <w:rPr>
          <w:color w:val="414042"/>
          <w:spacing w:val="-11"/>
          <w:w w:val="105"/>
        </w:rPr>
        <w:t xml:space="preserve"> </w:t>
      </w:r>
      <w:r>
        <w:rPr>
          <w:color w:val="414042"/>
          <w:w w:val="105"/>
        </w:rPr>
        <w:t>and</w:t>
      </w:r>
      <w:r>
        <w:rPr>
          <w:color w:val="414042"/>
          <w:spacing w:val="-11"/>
          <w:w w:val="105"/>
        </w:rPr>
        <w:t xml:space="preserve"> </w:t>
      </w:r>
      <w:r>
        <w:rPr>
          <w:color w:val="414042"/>
          <w:w w:val="105"/>
        </w:rPr>
        <w:t>these</w:t>
      </w:r>
      <w:r>
        <w:rPr>
          <w:color w:val="414042"/>
          <w:spacing w:val="-11"/>
          <w:w w:val="105"/>
        </w:rPr>
        <w:t xml:space="preserve"> </w:t>
      </w:r>
      <w:r>
        <w:rPr>
          <w:color w:val="414042"/>
          <w:w w:val="105"/>
        </w:rPr>
        <w:t>were</w:t>
      </w:r>
      <w:r>
        <w:rPr>
          <w:color w:val="414042"/>
          <w:spacing w:val="-11"/>
          <w:w w:val="105"/>
        </w:rPr>
        <w:t xml:space="preserve"> </w:t>
      </w:r>
      <w:r>
        <w:rPr>
          <w:color w:val="414042"/>
          <w:w w:val="105"/>
        </w:rPr>
        <w:t>used to</w:t>
      </w:r>
      <w:r>
        <w:rPr>
          <w:color w:val="414042"/>
          <w:spacing w:val="-10"/>
          <w:w w:val="105"/>
        </w:rPr>
        <w:t xml:space="preserve"> </w:t>
      </w:r>
      <w:r>
        <w:rPr>
          <w:color w:val="414042"/>
          <w:w w:val="105"/>
        </w:rPr>
        <w:t>help</w:t>
      </w:r>
      <w:r>
        <w:rPr>
          <w:color w:val="414042"/>
          <w:spacing w:val="-10"/>
          <w:w w:val="105"/>
        </w:rPr>
        <w:t xml:space="preserve"> </w:t>
      </w:r>
      <w:r>
        <w:rPr>
          <w:color w:val="414042"/>
          <w:w w:val="105"/>
        </w:rPr>
        <w:t>agencies</w:t>
      </w:r>
      <w:r>
        <w:rPr>
          <w:color w:val="414042"/>
          <w:spacing w:val="-10"/>
          <w:w w:val="105"/>
        </w:rPr>
        <w:t xml:space="preserve"> </w:t>
      </w:r>
      <w:r>
        <w:rPr>
          <w:color w:val="414042"/>
          <w:w w:val="105"/>
        </w:rPr>
        <w:t>assess</w:t>
      </w:r>
      <w:r>
        <w:rPr>
          <w:color w:val="414042"/>
          <w:spacing w:val="-10"/>
          <w:w w:val="105"/>
        </w:rPr>
        <w:t xml:space="preserve"> </w:t>
      </w:r>
      <w:r>
        <w:rPr>
          <w:color w:val="414042"/>
          <w:w w:val="105"/>
        </w:rPr>
        <w:t>whether</w:t>
      </w:r>
      <w:r>
        <w:rPr>
          <w:color w:val="414042"/>
          <w:spacing w:val="-10"/>
          <w:w w:val="105"/>
        </w:rPr>
        <w:t xml:space="preserve"> </w:t>
      </w:r>
      <w:r>
        <w:rPr>
          <w:color w:val="414042"/>
          <w:w w:val="105"/>
        </w:rPr>
        <w:t>a</w:t>
      </w:r>
      <w:r>
        <w:rPr>
          <w:color w:val="414042"/>
          <w:spacing w:val="-10"/>
          <w:w w:val="105"/>
        </w:rPr>
        <w:t xml:space="preserve"> </w:t>
      </w:r>
      <w:r>
        <w:rPr>
          <w:color w:val="414042"/>
          <w:w w:val="105"/>
        </w:rPr>
        <w:t>recommendation</w:t>
      </w:r>
      <w:r>
        <w:rPr>
          <w:color w:val="414042"/>
          <w:spacing w:val="-10"/>
          <w:w w:val="105"/>
        </w:rPr>
        <w:t xml:space="preserve"> </w:t>
      </w:r>
      <w:r>
        <w:rPr>
          <w:color w:val="414042"/>
          <w:w w:val="105"/>
        </w:rPr>
        <w:t>was</w:t>
      </w:r>
      <w:r>
        <w:rPr>
          <w:color w:val="414042"/>
          <w:spacing w:val="-10"/>
          <w:w w:val="105"/>
        </w:rPr>
        <w:t xml:space="preserve"> </w:t>
      </w:r>
      <w:r>
        <w:rPr>
          <w:color w:val="414042"/>
          <w:w w:val="105"/>
        </w:rPr>
        <w:t>complete</w:t>
      </w:r>
      <w:r>
        <w:rPr>
          <w:color w:val="414042"/>
          <w:spacing w:val="-10"/>
          <w:w w:val="105"/>
        </w:rPr>
        <w:t xml:space="preserve"> </w:t>
      </w:r>
      <w:r>
        <w:rPr>
          <w:color w:val="414042"/>
          <w:w w:val="105"/>
        </w:rPr>
        <w:t>or</w:t>
      </w:r>
      <w:r>
        <w:rPr>
          <w:color w:val="414042"/>
          <w:spacing w:val="-10"/>
          <w:w w:val="105"/>
        </w:rPr>
        <w:t xml:space="preserve"> </w:t>
      </w:r>
      <w:r>
        <w:rPr>
          <w:color w:val="414042"/>
          <w:w w:val="105"/>
        </w:rPr>
        <w:t>not.</w:t>
      </w:r>
    </w:p>
    <w:p w:rsidR="00C7275B" w:rsidRDefault="008851A7">
      <w:pPr>
        <w:pStyle w:val="BodyText"/>
        <w:spacing w:before="126" w:line="256" w:lineRule="auto"/>
        <w:ind w:left="1870" w:right="3731"/>
      </w:pPr>
      <w:r>
        <w:rPr>
          <w:color w:val="414042"/>
          <w:w w:val="105"/>
        </w:rPr>
        <w:t>At</w:t>
      </w:r>
      <w:r>
        <w:rPr>
          <w:color w:val="414042"/>
          <w:spacing w:val="-10"/>
          <w:w w:val="105"/>
        </w:rPr>
        <w:t xml:space="preserve"> </w:t>
      </w:r>
      <w:r>
        <w:rPr>
          <w:color w:val="414042"/>
          <w:w w:val="105"/>
        </w:rPr>
        <w:t>the</w:t>
      </w:r>
      <w:r>
        <w:rPr>
          <w:color w:val="414042"/>
          <w:spacing w:val="-10"/>
          <w:w w:val="105"/>
        </w:rPr>
        <w:t xml:space="preserve"> </w:t>
      </w:r>
      <w:r>
        <w:rPr>
          <w:color w:val="414042"/>
          <w:w w:val="105"/>
        </w:rPr>
        <w:t>time</w:t>
      </w:r>
      <w:r>
        <w:rPr>
          <w:color w:val="414042"/>
          <w:spacing w:val="-10"/>
          <w:w w:val="105"/>
        </w:rPr>
        <w:t xml:space="preserve"> </w:t>
      </w:r>
      <w:r>
        <w:rPr>
          <w:color w:val="414042"/>
          <w:w w:val="105"/>
        </w:rPr>
        <w:t>of</w:t>
      </w:r>
      <w:r>
        <w:rPr>
          <w:color w:val="414042"/>
          <w:spacing w:val="-10"/>
          <w:w w:val="105"/>
        </w:rPr>
        <w:t xml:space="preserve"> </w:t>
      </w:r>
      <w:r>
        <w:rPr>
          <w:color w:val="414042"/>
          <w:w w:val="105"/>
        </w:rPr>
        <w:t>this</w:t>
      </w:r>
      <w:r>
        <w:rPr>
          <w:color w:val="414042"/>
          <w:spacing w:val="-10"/>
          <w:w w:val="105"/>
        </w:rPr>
        <w:t xml:space="preserve"> </w:t>
      </w:r>
      <w:r>
        <w:rPr>
          <w:color w:val="414042"/>
          <w:w w:val="105"/>
        </w:rPr>
        <w:t>report,</w:t>
      </w:r>
      <w:r>
        <w:rPr>
          <w:color w:val="414042"/>
          <w:spacing w:val="-10"/>
          <w:w w:val="105"/>
        </w:rPr>
        <w:t xml:space="preserve"> </w:t>
      </w:r>
      <w:r>
        <w:rPr>
          <w:color w:val="414042"/>
          <w:w w:val="105"/>
        </w:rPr>
        <w:t>there</w:t>
      </w:r>
      <w:r>
        <w:rPr>
          <w:color w:val="414042"/>
          <w:spacing w:val="-10"/>
          <w:w w:val="105"/>
        </w:rPr>
        <w:t xml:space="preserve"> </w:t>
      </w:r>
      <w:r>
        <w:rPr>
          <w:color w:val="414042"/>
          <w:w w:val="105"/>
        </w:rPr>
        <w:t>were</w:t>
      </w:r>
      <w:r>
        <w:rPr>
          <w:color w:val="414042"/>
          <w:spacing w:val="-10"/>
          <w:w w:val="105"/>
        </w:rPr>
        <w:t xml:space="preserve"> </w:t>
      </w:r>
      <w:r>
        <w:rPr>
          <w:color w:val="414042"/>
          <w:w w:val="105"/>
        </w:rPr>
        <w:t>still</w:t>
      </w:r>
      <w:r>
        <w:rPr>
          <w:color w:val="414042"/>
          <w:spacing w:val="-10"/>
          <w:w w:val="105"/>
        </w:rPr>
        <w:t xml:space="preserve"> </w:t>
      </w:r>
      <w:r>
        <w:rPr>
          <w:color w:val="414042"/>
          <w:w w:val="105"/>
        </w:rPr>
        <w:t>some</w:t>
      </w:r>
      <w:r>
        <w:rPr>
          <w:color w:val="414042"/>
          <w:spacing w:val="-10"/>
          <w:w w:val="105"/>
        </w:rPr>
        <w:t xml:space="preserve"> </w:t>
      </w:r>
      <w:r>
        <w:rPr>
          <w:color w:val="414042"/>
          <w:w w:val="105"/>
        </w:rPr>
        <w:t>outstanding</w:t>
      </w:r>
      <w:r>
        <w:rPr>
          <w:color w:val="414042"/>
          <w:spacing w:val="-10"/>
          <w:w w:val="105"/>
        </w:rPr>
        <w:t xml:space="preserve"> </w:t>
      </w:r>
      <w:r>
        <w:rPr>
          <w:color w:val="414042"/>
          <w:w w:val="105"/>
        </w:rPr>
        <w:t>queries</w:t>
      </w:r>
      <w:r>
        <w:rPr>
          <w:color w:val="414042"/>
          <w:spacing w:val="-10"/>
          <w:w w:val="105"/>
        </w:rPr>
        <w:t xml:space="preserve"> </w:t>
      </w:r>
      <w:r>
        <w:rPr>
          <w:color w:val="414042"/>
          <w:w w:val="105"/>
        </w:rPr>
        <w:t>and</w:t>
      </w:r>
      <w:r>
        <w:rPr>
          <w:color w:val="414042"/>
          <w:spacing w:val="-10"/>
          <w:w w:val="105"/>
        </w:rPr>
        <w:t xml:space="preserve"> </w:t>
      </w:r>
      <w:r>
        <w:rPr>
          <w:color w:val="414042"/>
          <w:w w:val="105"/>
        </w:rPr>
        <w:t>issues over some of the recommendations initially categorised (in November 2016) as</w:t>
      </w:r>
      <w:r>
        <w:rPr>
          <w:color w:val="414042"/>
          <w:spacing w:val="-2"/>
          <w:w w:val="105"/>
        </w:rPr>
        <w:t xml:space="preserve"> </w:t>
      </w:r>
      <w:r>
        <w:rPr>
          <w:color w:val="414042"/>
          <w:w w:val="105"/>
        </w:rPr>
        <w:t>‘finished’.</w:t>
      </w:r>
    </w:p>
    <w:p w:rsidR="00C7275B" w:rsidRDefault="008851A7">
      <w:pPr>
        <w:pStyle w:val="BodyText"/>
        <w:spacing w:before="126" w:line="256" w:lineRule="auto"/>
        <w:ind w:left="1870" w:right="3865"/>
      </w:pPr>
      <w:r>
        <w:rPr>
          <w:color w:val="414042"/>
          <w:w w:val="105"/>
        </w:rPr>
        <w:t>Given</w:t>
      </w:r>
      <w:r>
        <w:rPr>
          <w:color w:val="414042"/>
          <w:spacing w:val="-9"/>
          <w:w w:val="105"/>
        </w:rPr>
        <w:t xml:space="preserve"> </w:t>
      </w:r>
      <w:r>
        <w:rPr>
          <w:color w:val="414042"/>
          <w:w w:val="105"/>
        </w:rPr>
        <w:t>issues</w:t>
      </w:r>
      <w:r>
        <w:rPr>
          <w:color w:val="414042"/>
          <w:spacing w:val="-9"/>
          <w:w w:val="105"/>
        </w:rPr>
        <w:t xml:space="preserve"> </w:t>
      </w:r>
      <w:r>
        <w:rPr>
          <w:color w:val="414042"/>
          <w:w w:val="105"/>
        </w:rPr>
        <w:t>raised</w:t>
      </w:r>
      <w:r>
        <w:rPr>
          <w:color w:val="414042"/>
          <w:spacing w:val="-9"/>
          <w:w w:val="105"/>
        </w:rPr>
        <w:t xml:space="preserve"> </w:t>
      </w:r>
      <w:r>
        <w:rPr>
          <w:color w:val="414042"/>
          <w:w w:val="105"/>
        </w:rPr>
        <w:t>in</w:t>
      </w:r>
      <w:r>
        <w:rPr>
          <w:color w:val="414042"/>
          <w:spacing w:val="-9"/>
          <w:w w:val="105"/>
        </w:rPr>
        <w:t xml:space="preserve"> </w:t>
      </w:r>
      <w:r>
        <w:rPr>
          <w:color w:val="414042"/>
          <w:w w:val="105"/>
        </w:rPr>
        <w:t>this</w:t>
      </w:r>
      <w:r>
        <w:rPr>
          <w:color w:val="414042"/>
          <w:spacing w:val="-9"/>
          <w:w w:val="105"/>
        </w:rPr>
        <w:t xml:space="preserve"> </w:t>
      </w:r>
      <w:r>
        <w:rPr>
          <w:color w:val="414042"/>
          <w:w w:val="105"/>
        </w:rPr>
        <w:t>report,</w:t>
      </w:r>
      <w:r>
        <w:rPr>
          <w:color w:val="414042"/>
          <w:spacing w:val="-9"/>
          <w:w w:val="105"/>
        </w:rPr>
        <w:t xml:space="preserve"> </w:t>
      </w:r>
      <w:r>
        <w:rPr>
          <w:color w:val="414042"/>
          <w:w w:val="105"/>
        </w:rPr>
        <w:t>it</w:t>
      </w:r>
      <w:r>
        <w:rPr>
          <w:color w:val="414042"/>
          <w:spacing w:val="-9"/>
          <w:w w:val="105"/>
        </w:rPr>
        <w:t xml:space="preserve"> </w:t>
      </w:r>
      <w:r>
        <w:rPr>
          <w:color w:val="414042"/>
          <w:w w:val="105"/>
        </w:rPr>
        <w:t>is</w:t>
      </w:r>
      <w:r>
        <w:rPr>
          <w:color w:val="414042"/>
          <w:spacing w:val="-9"/>
          <w:w w:val="105"/>
        </w:rPr>
        <w:t xml:space="preserve"> </w:t>
      </w:r>
      <w:r>
        <w:rPr>
          <w:color w:val="414042"/>
          <w:w w:val="105"/>
        </w:rPr>
        <w:t>not</w:t>
      </w:r>
      <w:r>
        <w:rPr>
          <w:color w:val="414042"/>
          <w:spacing w:val="-9"/>
          <w:w w:val="105"/>
        </w:rPr>
        <w:t xml:space="preserve"> </w:t>
      </w:r>
      <w:r>
        <w:rPr>
          <w:color w:val="414042"/>
          <w:w w:val="105"/>
        </w:rPr>
        <w:t>possible</w:t>
      </w:r>
      <w:r>
        <w:rPr>
          <w:color w:val="414042"/>
          <w:spacing w:val="-9"/>
          <w:w w:val="105"/>
        </w:rPr>
        <w:t xml:space="preserve"> </w:t>
      </w:r>
      <w:r>
        <w:rPr>
          <w:color w:val="414042"/>
          <w:w w:val="105"/>
        </w:rPr>
        <w:t>to</w:t>
      </w:r>
      <w:r>
        <w:rPr>
          <w:color w:val="414042"/>
          <w:spacing w:val="-9"/>
          <w:w w:val="105"/>
        </w:rPr>
        <w:t xml:space="preserve"> </w:t>
      </w:r>
      <w:r>
        <w:rPr>
          <w:color w:val="414042"/>
          <w:w w:val="105"/>
        </w:rPr>
        <w:t>assert</w:t>
      </w:r>
      <w:r>
        <w:rPr>
          <w:color w:val="414042"/>
          <w:spacing w:val="-9"/>
          <w:w w:val="105"/>
        </w:rPr>
        <w:t xml:space="preserve"> </w:t>
      </w:r>
      <w:r>
        <w:rPr>
          <w:color w:val="414042"/>
          <w:w w:val="105"/>
        </w:rPr>
        <w:t>with</w:t>
      </w:r>
      <w:r>
        <w:rPr>
          <w:color w:val="414042"/>
          <w:spacing w:val="-9"/>
          <w:w w:val="105"/>
        </w:rPr>
        <w:t xml:space="preserve"> </w:t>
      </w:r>
      <w:r>
        <w:rPr>
          <w:color w:val="414042"/>
          <w:w w:val="105"/>
        </w:rPr>
        <w:t>confidence whether an individual recommendation is complete unless it is clearly a discrete,</w:t>
      </w:r>
      <w:r>
        <w:rPr>
          <w:color w:val="414042"/>
          <w:spacing w:val="-18"/>
          <w:w w:val="105"/>
        </w:rPr>
        <w:t xml:space="preserve"> </w:t>
      </w:r>
      <w:r>
        <w:rPr>
          <w:color w:val="414042"/>
          <w:w w:val="105"/>
        </w:rPr>
        <w:t>standalone</w:t>
      </w:r>
      <w:r>
        <w:rPr>
          <w:color w:val="414042"/>
          <w:spacing w:val="-18"/>
          <w:w w:val="105"/>
        </w:rPr>
        <w:t xml:space="preserve"> </w:t>
      </w:r>
      <w:r>
        <w:rPr>
          <w:color w:val="414042"/>
          <w:w w:val="105"/>
        </w:rPr>
        <w:t>recommendation</w:t>
      </w:r>
      <w:r>
        <w:rPr>
          <w:color w:val="414042"/>
          <w:spacing w:val="-18"/>
          <w:w w:val="105"/>
        </w:rPr>
        <w:t xml:space="preserve"> </w:t>
      </w:r>
      <w:r>
        <w:rPr>
          <w:color w:val="414042"/>
          <w:w w:val="105"/>
        </w:rPr>
        <w:t>that</w:t>
      </w:r>
      <w:r>
        <w:rPr>
          <w:color w:val="414042"/>
          <w:spacing w:val="-18"/>
          <w:w w:val="105"/>
        </w:rPr>
        <w:t xml:space="preserve"> </w:t>
      </w:r>
      <w:r>
        <w:rPr>
          <w:color w:val="414042"/>
          <w:w w:val="105"/>
        </w:rPr>
        <w:t>does</w:t>
      </w:r>
      <w:r>
        <w:rPr>
          <w:color w:val="414042"/>
          <w:spacing w:val="-18"/>
          <w:w w:val="105"/>
        </w:rPr>
        <w:t xml:space="preserve"> </w:t>
      </w:r>
      <w:r>
        <w:rPr>
          <w:color w:val="414042"/>
          <w:w w:val="105"/>
        </w:rPr>
        <w:t>not</w:t>
      </w:r>
      <w:r>
        <w:rPr>
          <w:color w:val="414042"/>
          <w:spacing w:val="-18"/>
          <w:w w:val="105"/>
        </w:rPr>
        <w:t xml:space="preserve"> </w:t>
      </w:r>
      <w:r>
        <w:rPr>
          <w:color w:val="414042"/>
          <w:w w:val="105"/>
        </w:rPr>
        <w:t>have</w:t>
      </w:r>
      <w:r>
        <w:rPr>
          <w:color w:val="414042"/>
          <w:spacing w:val="-18"/>
          <w:w w:val="105"/>
        </w:rPr>
        <w:t xml:space="preserve"> </w:t>
      </w:r>
      <w:r>
        <w:rPr>
          <w:color w:val="414042"/>
          <w:w w:val="105"/>
        </w:rPr>
        <w:t>interdependencies with</w:t>
      </w:r>
      <w:r>
        <w:rPr>
          <w:color w:val="414042"/>
          <w:spacing w:val="-13"/>
          <w:w w:val="105"/>
        </w:rPr>
        <w:t xml:space="preserve"> </w:t>
      </w:r>
      <w:r>
        <w:rPr>
          <w:color w:val="414042"/>
          <w:w w:val="105"/>
        </w:rPr>
        <w:t>other</w:t>
      </w:r>
      <w:r>
        <w:rPr>
          <w:color w:val="414042"/>
          <w:spacing w:val="-13"/>
          <w:w w:val="105"/>
        </w:rPr>
        <w:t xml:space="preserve"> </w:t>
      </w:r>
      <w:r>
        <w:rPr>
          <w:color w:val="414042"/>
          <w:w w:val="105"/>
        </w:rPr>
        <w:t>recommendations.</w:t>
      </w:r>
      <w:r>
        <w:rPr>
          <w:color w:val="414042"/>
          <w:spacing w:val="-13"/>
          <w:w w:val="105"/>
        </w:rPr>
        <w:t xml:space="preserve"> </w:t>
      </w:r>
      <w:r>
        <w:rPr>
          <w:color w:val="414042"/>
          <w:w w:val="105"/>
        </w:rPr>
        <w:t>This</w:t>
      </w:r>
      <w:r>
        <w:rPr>
          <w:color w:val="414042"/>
          <w:spacing w:val="-13"/>
          <w:w w:val="105"/>
        </w:rPr>
        <w:t xml:space="preserve"> </w:t>
      </w:r>
      <w:r>
        <w:rPr>
          <w:color w:val="414042"/>
          <w:w w:val="105"/>
        </w:rPr>
        <w:t>would</w:t>
      </w:r>
      <w:r>
        <w:rPr>
          <w:color w:val="414042"/>
          <w:spacing w:val="-13"/>
          <w:w w:val="105"/>
        </w:rPr>
        <w:t xml:space="preserve"> </w:t>
      </w:r>
      <w:r>
        <w:rPr>
          <w:color w:val="414042"/>
          <w:w w:val="105"/>
        </w:rPr>
        <w:t>include</w:t>
      </w:r>
      <w:r>
        <w:rPr>
          <w:color w:val="414042"/>
          <w:spacing w:val="-13"/>
          <w:w w:val="105"/>
        </w:rPr>
        <w:t xml:space="preserve"> </w:t>
      </w:r>
      <w:r>
        <w:rPr>
          <w:color w:val="414042"/>
          <w:w w:val="105"/>
        </w:rPr>
        <w:t>recommendations</w:t>
      </w:r>
      <w:r>
        <w:rPr>
          <w:color w:val="414042"/>
          <w:spacing w:val="-13"/>
          <w:w w:val="105"/>
        </w:rPr>
        <w:t xml:space="preserve"> </w:t>
      </w:r>
      <w:r>
        <w:rPr>
          <w:color w:val="414042"/>
          <w:w w:val="105"/>
        </w:rPr>
        <w:t>such</w:t>
      </w:r>
      <w:r>
        <w:rPr>
          <w:color w:val="414042"/>
          <w:spacing w:val="-13"/>
          <w:w w:val="105"/>
        </w:rPr>
        <w:t xml:space="preserve"> </w:t>
      </w:r>
      <w:r>
        <w:rPr>
          <w:color w:val="414042"/>
          <w:w w:val="105"/>
        </w:rPr>
        <w:t>as</w:t>
      </w:r>
    </w:p>
    <w:p w:rsidR="00C7275B" w:rsidRDefault="008851A7">
      <w:pPr>
        <w:pStyle w:val="BodyText"/>
        <w:spacing w:before="1" w:line="256" w:lineRule="auto"/>
        <w:ind w:left="1870" w:right="2547"/>
      </w:pPr>
      <w:r>
        <w:rPr>
          <w:color w:val="414042"/>
          <w:w w:val="105"/>
        </w:rPr>
        <w:t>amending</w:t>
      </w:r>
      <w:r>
        <w:rPr>
          <w:color w:val="414042"/>
          <w:spacing w:val="-13"/>
          <w:w w:val="105"/>
        </w:rPr>
        <w:t xml:space="preserve"> </w:t>
      </w:r>
      <w:r>
        <w:rPr>
          <w:color w:val="414042"/>
          <w:w w:val="105"/>
        </w:rPr>
        <w:t>internal</w:t>
      </w:r>
      <w:r>
        <w:rPr>
          <w:color w:val="414042"/>
          <w:spacing w:val="-13"/>
          <w:w w:val="105"/>
        </w:rPr>
        <w:t xml:space="preserve"> </w:t>
      </w:r>
      <w:r>
        <w:rPr>
          <w:color w:val="414042"/>
          <w:w w:val="105"/>
        </w:rPr>
        <w:t>codes</w:t>
      </w:r>
      <w:r>
        <w:rPr>
          <w:color w:val="414042"/>
          <w:spacing w:val="-13"/>
          <w:w w:val="105"/>
        </w:rPr>
        <w:t xml:space="preserve"> </w:t>
      </w:r>
      <w:r>
        <w:rPr>
          <w:color w:val="414042"/>
          <w:w w:val="105"/>
        </w:rPr>
        <w:t>of</w:t>
      </w:r>
      <w:r>
        <w:rPr>
          <w:color w:val="414042"/>
          <w:spacing w:val="-13"/>
          <w:w w:val="105"/>
        </w:rPr>
        <w:t xml:space="preserve"> </w:t>
      </w:r>
      <w:r>
        <w:rPr>
          <w:color w:val="414042"/>
          <w:w w:val="105"/>
        </w:rPr>
        <w:t>practice,</w:t>
      </w:r>
      <w:r>
        <w:rPr>
          <w:color w:val="414042"/>
          <w:spacing w:val="-13"/>
          <w:w w:val="105"/>
        </w:rPr>
        <w:t xml:space="preserve"> </w:t>
      </w:r>
      <w:r>
        <w:rPr>
          <w:color w:val="414042"/>
          <w:w w:val="105"/>
        </w:rPr>
        <w:t>writing</w:t>
      </w:r>
      <w:r>
        <w:rPr>
          <w:color w:val="414042"/>
          <w:spacing w:val="-13"/>
          <w:w w:val="105"/>
        </w:rPr>
        <w:t xml:space="preserve"> </w:t>
      </w:r>
      <w:r>
        <w:rPr>
          <w:color w:val="414042"/>
          <w:w w:val="105"/>
        </w:rPr>
        <w:t>letters</w:t>
      </w:r>
      <w:r>
        <w:rPr>
          <w:color w:val="414042"/>
          <w:spacing w:val="-13"/>
          <w:w w:val="105"/>
        </w:rPr>
        <w:t xml:space="preserve"> </w:t>
      </w:r>
      <w:r>
        <w:rPr>
          <w:color w:val="414042"/>
          <w:w w:val="105"/>
        </w:rPr>
        <w:t>to</w:t>
      </w:r>
      <w:r>
        <w:rPr>
          <w:color w:val="414042"/>
          <w:spacing w:val="-13"/>
          <w:w w:val="105"/>
        </w:rPr>
        <w:t xml:space="preserve"> </w:t>
      </w:r>
      <w:r>
        <w:rPr>
          <w:color w:val="414042"/>
          <w:w w:val="105"/>
        </w:rPr>
        <w:t>external</w:t>
      </w:r>
      <w:r>
        <w:rPr>
          <w:color w:val="414042"/>
          <w:spacing w:val="-13"/>
          <w:w w:val="105"/>
        </w:rPr>
        <w:t xml:space="preserve"> </w:t>
      </w:r>
      <w:r>
        <w:rPr>
          <w:color w:val="414042"/>
          <w:w w:val="105"/>
        </w:rPr>
        <w:t>parties,</w:t>
      </w:r>
      <w:r>
        <w:rPr>
          <w:color w:val="414042"/>
          <w:spacing w:val="-13"/>
          <w:w w:val="105"/>
        </w:rPr>
        <w:t xml:space="preserve"> </w:t>
      </w:r>
      <w:r>
        <w:rPr>
          <w:color w:val="414042"/>
          <w:w w:val="105"/>
        </w:rPr>
        <w:t>or</w:t>
      </w:r>
      <w:r>
        <w:rPr>
          <w:color w:val="414042"/>
          <w:spacing w:val="-13"/>
          <w:w w:val="105"/>
        </w:rPr>
        <w:t xml:space="preserve"> </w:t>
      </w:r>
      <w:r>
        <w:rPr>
          <w:color w:val="414042"/>
          <w:w w:val="105"/>
        </w:rPr>
        <w:t>passing amendments to</w:t>
      </w:r>
      <w:r>
        <w:rPr>
          <w:color w:val="414042"/>
          <w:spacing w:val="-3"/>
          <w:w w:val="105"/>
        </w:rPr>
        <w:t xml:space="preserve"> </w:t>
      </w:r>
      <w:r>
        <w:rPr>
          <w:color w:val="414042"/>
          <w:w w:val="105"/>
        </w:rPr>
        <w:t>legislation.</w:t>
      </w:r>
    </w:p>
    <w:p w:rsidR="00C7275B" w:rsidRDefault="008851A7">
      <w:pPr>
        <w:pStyle w:val="BodyText"/>
        <w:spacing w:before="126" w:line="256" w:lineRule="auto"/>
        <w:ind w:left="1870" w:right="3546"/>
      </w:pPr>
      <w:r>
        <w:rPr>
          <w:color w:val="414042"/>
          <w:w w:val="105"/>
        </w:rPr>
        <w:t>When</w:t>
      </w:r>
      <w:r>
        <w:rPr>
          <w:color w:val="414042"/>
          <w:spacing w:val="-17"/>
          <w:w w:val="105"/>
        </w:rPr>
        <w:t xml:space="preserve"> </w:t>
      </w:r>
      <w:r>
        <w:rPr>
          <w:color w:val="414042"/>
          <w:w w:val="105"/>
        </w:rPr>
        <w:t>the</w:t>
      </w:r>
      <w:r>
        <w:rPr>
          <w:color w:val="414042"/>
          <w:spacing w:val="-17"/>
          <w:w w:val="105"/>
        </w:rPr>
        <w:t xml:space="preserve"> </w:t>
      </w:r>
      <w:r>
        <w:rPr>
          <w:color w:val="414042"/>
          <w:w w:val="105"/>
        </w:rPr>
        <w:t>website</w:t>
      </w:r>
      <w:r>
        <w:rPr>
          <w:color w:val="414042"/>
          <w:spacing w:val="-17"/>
          <w:w w:val="105"/>
        </w:rPr>
        <w:t xml:space="preserve"> </w:t>
      </w:r>
      <w:r>
        <w:rPr>
          <w:color w:val="414042"/>
          <w:w w:val="105"/>
        </w:rPr>
        <w:t>was</w:t>
      </w:r>
      <w:r>
        <w:rPr>
          <w:color w:val="414042"/>
          <w:spacing w:val="-17"/>
          <w:w w:val="105"/>
        </w:rPr>
        <w:t xml:space="preserve"> </w:t>
      </w:r>
      <w:r>
        <w:rPr>
          <w:color w:val="414042"/>
          <w:w w:val="105"/>
        </w:rPr>
        <w:t>updated</w:t>
      </w:r>
      <w:r>
        <w:rPr>
          <w:color w:val="414042"/>
          <w:spacing w:val="-17"/>
          <w:w w:val="105"/>
        </w:rPr>
        <w:t xml:space="preserve"> </w:t>
      </w:r>
      <w:r>
        <w:rPr>
          <w:color w:val="414042"/>
          <w:w w:val="105"/>
        </w:rPr>
        <w:t>in</w:t>
      </w:r>
      <w:r>
        <w:rPr>
          <w:color w:val="414042"/>
          <w:spacing w:val="-17"/>
          <w:w w:val="105"/>
        </w:rPr>
        <w:t xml:space="preserve"> </w:t>
      </w:r>
      <w:r>
        <w:rPr>
          <w:color w:val="414042"/>
          <w:w w:val="105"/>
        </w:rPr>
        <w:t>November</w:t>
      </w:r>
      <w:r>
        <w:rPr>
          <w:color w:val="414042"/>
          <w:spacing w:val="-17"/>
          <w:w w:val="105"/>
        </w:rPr>
        <w:t xml:space="preserve"> </w:t>
      </w:r>
      <w:r>
        <w:rPr>
          <w:color w:val="414042"/>
          <w:w w:val="105"/>
        </w:rPr>
        <w:t>2017,</w:t>
      </w:r>
      <w:r>
        <w:rPr>
          <w:color w:val="414042"/>
          <w:spacing w:val="-17"/>
          <w:w w:val="105"/>
        </w:rPr>
        <w:t xml:space="preserve"> </w:t>
      </w:r>
      <w:r>
        <w:rPr>
          <w:color w:val="414042"/>
          <w:w w:val="105"/>
        </w:rPr>
        <w:t>another</w:t>
      </w:r>
      <w:r>
        <w:rPr>
          <w:color w:val="414042"/>
          <w:spacing w:val="-17"/>
          <w:w w:val="105"/>
        </w:rPr>
        <w:t xml:space="preserve"> </w:t>
      </w:r>
      <w:r>
        <w:rPr>
          <w:color w:val="414042"/>
          <w:w w:val="105"/>
        </w:rPr>
        <w:t>54</w:t>
      </w:r>
      <w:r>
        <w:rPr>
          <w:color w:val="414042"/>
          <w:spacing w:val="-17"/>
          <w:w w:val="105"/>
        </w:rPr>
        <w:t xml:space="preserve"> </w:t>
      </w:r>
      <w:r>
        <w:rPr>
          <w:color w:val="414042"/>
          <w:w w:val="105"/>
        </w:rPr>
        <w:t>recommendations were categorised as ‘implemented’</w:t>
      </w:r>
      <w:r>
        <w:rPr>
          <w:color w:val="414042"/>
          <w:w w:val="105"/>
          <w:position w:val="5"/>
          <w:sz w:val="9"/>
        </w:rPr>
        <w:t xml:space="preserve">32 </w:t>
      </w:r>
      <w:r>
        <w:rPr>
          <w:color w:val="414042"/>
          <w:w w:val="105"/>
        </w:rPr>
        <w:t>and one recommendation previously categorised as ‘finished’ was re-categorised as ‘in progress’.</w:t>
      </w:r>
      <w:r>
        <w:rPr>
          <w:color w:val="414042"/>
          <w:w w:val="105"/>
          <w:position w:val="5"/>
          <w:sz w:val="9"/>
        </w:rPr>
        <w:t xml:space="preserve">33 </w:t>
      </w:r>
      <w:r>
        <w:rPr>
          <w:color w:val="414042"/>
          <w:w w:val="105"/>
        </w:rPr>
        <w:t>These additional recommendations</w:t>
      </w:r>
      <w:r>
        <w:rPr>
          <w:color w:val="414042"/>
          <w:spacing w:val="-14"/>
          <w:w w:val="105"/>
        </w:rPr>
        <w:t xml:space="preserve"> </w:t>
      </w:r>
      <w:r>
        <w:rPr>
          <w:color w:val="414042"/>
          <w:w w:val="105"/>
        </w:rPr>
        <w:t>had</w:t>
      </w:r>
      <w:r>
        <w:rPr>
          <w:color w:val="414042"/>
          <w:spacing w:val="-14"/>
          <w:w w:val="105"/>
        </w:rPr>
        <w:t xml:space="preserve"> </w:t>
      </w:r>
      <w:r>
        <w:rPr>
          <w:color w:val="414042"/>
          <w:w w:val="105"/>
        </w:rPr>
        <w:t>been</w:t>
      </w:r>
      <w:r>
        <w:rPr>
          <w:color w:val="414042"/>
          <w:spacing w:val="-14"/>
          <w:w w:val="105"/>
        </w:rPr>
        <w:t xml:space="preserve"> </w:t>
      </w:r>
      <w:r>
        <w:rPr>
          <w:color w:val="414042"/>
          <w:w w:val="105"/>
        </w:rPr>
        <w:t>assessed</w:t>
      </w:r>
      <w:r>
        <w:rPr>
          <w:color w:val="414042"/>
          <w:spacing w:val="-14"/>
          <w:w w:val="105"/>
        </w:rPr>
        <w:t xml:space="preserve"> </w:t>
      </w:r>
      <w:r>
        <w:rPr>
          <w:color w:val="414042"/>
          <w:w w:val="105"/>
        </w:rPr>
        <w:t>against</w:t>
      </w:r>
      <w:r>
        <w:rPr>
          <w:color w:val="414042"/>
          <w:spacing w:val="-14"/>
          <w:w w:val="105"/>
        </w:rPr>
        <w:t xml:space="preserve"> </w:t>
      </w:r>
      <w:r>
        <w:rPr>
          <w:color w:val="414042"/>
          <w:w w:val="105"/>
        </w:rPr>
        <w:t>the</w:t>
      </w:r>
      <w:r>
        <w:rPr>
          <w:color w:val="414042"/>
          <w:spacing w:val="-14"/>
          <w:w w:val="105"/>
        </w:rPr>
        <w:t xml:space="preserve"> </w:t>
      </w:r>
      <w:r>
        <w:rPr>
          <w:color w:val="414042"/>
          <w:w w:val="105"/>
        </w:rPr>
        <w:t>implementation</w:t>
      </w:r>
      <w:r>
        <w:rPr>
          <w:color w:val="414042"/>
          <w:spacing w:val="-14"/>
          <w:w w:val="105"/>
        </w:rPr>
        <w:t xml:space="preserve"> </w:t>
      </w:r>
      <w:r>
        <w:rPr>
          <w:color w:val="414042"/>
          <w:w w:val="105"/>
        </w:rPr>
        <w:t>principles</w:t>
      </w:r>
    </w:p>
    <w:p w:rsidR="00C7275B" w:rsidRDefault="008851A7">
      <w:pPr>
        <w:pStyle w:val="BodyText"/>
        <w:spacing w:before="2" w:line="256" w:lineRule="auto"/>
        <w:ind w:left="1870" w:right="3521" w:hanging="1"/>
      </w:pPr>
      <w:r>
        <w:rPr>
          <w:color w:val="414042"/>
          <w:w w:val="105"/>
        </w:rPr>
        <w:t>by</w:t>
      </w:r>
      <w:r>
        <w:rPr>
          <w:color w:val="414042"/>
          <w:spacing w:val="-16"/>
          <w:w w:val="105"/>
        </w:rPr>
        <w:t xml:space="preserve"> </w:t>
      </w:r>
      <w:r>
        <w:rPr>
          <w:color w:val="414042"/>
          <w:w w:val="105"/>
        </w:rPr>
        <w:t>the</w:t>
      </w:r>
      <w:r>
        <w:rPr>
          <w:color w:val="414042"/>
          <w:spacing w:val="-16"/>
          <w:w w:val="105"/>
        </w:rPr>
        <w:t xml:space="preserve"> </w:t>
      </w:r>
      <w:r>
        <w:rPr>
          <w:color w:val="414042"/>
          <w:w w:val="105"/>
        </w:rPr>
        <w:t>responsible</w:t>
      </w:r>
      <w:r>
        <w:rPr>
          <w:color w:val="414042"/>
          <w:spacing w:val="-16"/>
          <w:w w:val="105"/>
        </w:rPr>
        <w:t xml:space="preserve"> </w:t>
      </w:r>
      <w:r>
        <w:rPr>
          <w:color w:val="414042"/>
          <w:w w:val="105"/>
        </w:rPr>
        <w:t>lead</w:t>
      </w:r>
      <w:r>
        <w:rPr>
          <w:color w:val="414042"/>
          <w:spacing w:val="-16"/>
          <w:w w:val="105"/>
        </w:rPr>
        <w:t xml:space="preserve"> </w:t>
      </w:r>
      <w:r>
        <w:rPr>
          <w:color w:val="414042"/>
          <w:spacing w:val="-3"/>
          <w:w w:val="105"/>
        </w:rPr>
        <w:t>agency.</w:t>
      </w:r>
      <w:r>
        <w:rPr>
          <w:color w:val="414042"/>
          <w:spacing w:val="-3"/>
          <w:w w:val="105"/>
          <w:position w:val="5"/>
          <w:sz w:val="9"/>
        </w:rPr>
        <w:t>34</w:t>
      </w:r>
      <w:r>
        <w:rPr>
          <w:color w:val="414042"/>
          <w:spacing w:val="-9"/>
          <w:w w:val="105"/>
          <w:position w:val="5"/>
          <w:sz w:val="9"/>
        </w:rPr>
        <w:t xml:space="preserve"> </w:t>
      </w:r>
      <w:r>
        <w:rPr>
          <w:color w:val="414042"/>
          <w:w w:val="105"/>
        </w:rPr>
        <w:t>There</w:t>
      </w:r>
      <w:r>
        <w:rPr>
          <w:color w:val="414042"/>
          <w:spacing w:val="-16"/>
          <w:w w:val="105"/>
        </w:rPr>
        <w:t xml:space="preserve"> </w:t>
      </w:r>
      <w:r>
        <w:rPr>
          <w:color w:val="414042"/>
          <w:w w:val="105"/>
        </w:rPr>
        <w:t>has</w:t>
      </w:r>
      <w:r>
        <w:rPr>
          <w:color w:val="414042"/>
          <w:spacing w:val="-16"/>
          <w:w w:val="105"/>
        </w:rPr>
        <w:t xml:space="preserve"> </w:t>
      </w:r>
      <w:r>
        <w:rPr>
          <w:color w:val="414042"/>
          <w:w w:val="105"/>
        </w:rPr>
        <w:t>been</w:t>
      </w:r>
      <w:r>
        <w:rPr>
          <w:color w:val="414042"/>
          <w:spacing w:val="-16"/>
          <w:w w:val="105"/>
        </w:rPr>
        <w:t xml:space="preserve"> </w:t>
      </w:r>
      <w:r>
        <w:rPr>
          <w:color w:val="414042"/>
          <w:w w:val="105"/>
        </w:rPr>
        <w:t>insufficient</w:t>
      </w:r>
      <w:r>
        <w:rPr>
          <w:color w:val="414042"/>
          <w:spacing w:val="-16"/>
          <w:w w:val="105"/>
        </w:rPr>
        <w:t xml:space="preserve"> </w:t>
      </w:r>
      <w:r>
        <w:rPr>
          <w:color w:val="414042"/>
          <w:w w:val="105"/>
        </w:rPr>
        <w:t>time</w:t>
      </w:r>
      <w:r>
        <w:rPr>
          <w:color w:val="414042"/>
          <w:spacing w:val="-16"/>
          <w:w w:val="105"/>
        </w:rPr>
        <w:t xml:space="preserve"> </w:t>
      </w:r>
      <w:r>
        <w:rPr>
          <w:color w:val="414042"/>
          <w:w w:val="105"/>
        </w:rPr>
        <w:t>for</w:t>
      </w:r>
      <w:r>
        <w:rPr>
          <w:color w:val="414042"/>
          <w:spacing w:val="-16"/>
          <w:w w:val="105"/>
        </w:rPr>
        <w:t xml:space="preserve"> </w:t>
      </w:r>
      <w:r>
        <w:rPr>
          <w:color w:val="414042"/>
          <w:w w:val="105"/>
        </w:rPr>
        <w:t>the</w:t>
      </w:r>
      <w:r>
        <w:rPr>
          <w:color w:val="414042"/>
          <w:spacing w:val="-16"/>
          <w:w w:val="105"/>
        </w:rPr>
        <w:t xml:space="preserve"> </w:t>
      </w:r>
      <w:r>
        <w:rPr>
          <w:color w:val="414042"/>
          <w:w w:val="105"/>
        </w:rPr>
        <w:t>Monitor to assess all these</w:t>
      </w:r>
      <w:r>
        <w:rPr>
          <w:color w:val="414042"/>
          <w:spacing w:val="-17"/>
          <w:w w:val="105"/>
        </w:rPr>
        <w:t xml:space="preserve"> </w:t>
      </w:r>
      <w:r>
        <w:rPr>
          <w:color w:val="414042"/>
          <w:w w:val="105"/>
        </w:rPr>
        <w:t>recommendations.</w:t>
      </w:r>
    </w:p>
    <w:p w:rsidR="00C7275B" w:rsidRDefault="006F017D">
      <w:pPr>
        <w:pStyle w:val="BodyText"/>
        <w:spacing w:before="9"/>
        <w:rPr>
          <w:sz w:val="10"/>
        </w:rPr>
      </w:pPr>
      <w:r>
        <w:rPr>
          <w:noProof/>
        </w:rPr>
        <mc:AlternateContent>
          <mc:Choice Requires="wps">
            <w:drawing>
              <wp:anchor distT="0" distB="0" distL="0" distR="0" simplePos="0" relativeHeight="2920" behindDoc="0" locked="0" layoutInCell="1" allowOverlap="1">
                <wp:simplePos x="0" y="0"/>
                <wp:positionH relativeFrom="page">
                  <wp:posOffset>1188085</wp:posOffset>
                </wp:positionH>
                <wp:positionV relativeFrom="paragraph">
                  <wp:posOffset>128270</wp:posOffset>
                </wp:positionV>
                <wp:extent cx="4211955" cy="0"/>
                <wp:effectExtent l="0" t="0" r="4445" b="0"/>
                <wp:wrapTopAndBottom/>
                <wp:docPr id="103" name="Line 99" title="Figur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211955" cy="0"/>
                        </a:xfrm>
                        <a:prstGeom prst="line">
                          <a:avLst/>
                        </a:prstGeom>
                        <a:noFill/>
                        <a:ln w="9525">
                          <a:solidFill>
                            <a:srgbClr val="00AFB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E99D4" id="Line 99" o:spid="_x0000_s1026" alt="Title: Figure 1" style="position:absolute;z-index:2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3.55pt,10.1pt" to="425.2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" strokecolor="#00afb6">
                <o:lock v:ext="edit" shapetype="f"/>
                <w10:wrap type="topAndBottom" anchorx="page"/>
              </v:line>
            </w:pict>
          </mc:Fallback>
        </mc:AlternateContent>
      </w:r>
    </w:p>
    <w:p w:rsidR="006F017D" w:rsidRDefault="006F017D">
      <w:pPr>
        <w:spacing w:before="65" w:line="235" w:lineRule="auto"/>
        <w:ind w:left="1870" w:right="3769"/>
        <w:rPr>
          <w:color w:val="6D6E71"/>
          <w:sz w:val="14"/>
        </w:rPr>
      </w:pPr>
    </w:p>
    <w:p w:rsidR="00C7275B" w:rsidRDefault="008851A7">
      <w:pPr>
        <w:spacing w:before="65" w:line="235" w:lineRule="auto"/>
        <w:ind w:left="1870" w:right="3769"/>
        <w:rPr>
          <w:sz w:val="14"/>
        </w:rPr>
      </w:pPr>
      <w:r>
        <w:rPr>
          <w:color w:val="6D6E71"/>
          <w:sz w:val="14"/>
        </w:rPr>
        <w:t>FIGURE 1: NUMBER OF COMPLETED RECOMMENDATIONS ALLOCATED TO AGENCIES BASED ON PUBLIC ACQUITTAL WEBSITE INFORMATION (AS AT NOVEMBER 2017)</w:t>
      </w:r>
    </w:p>
    <w:p w:rsidR="00C7275B" w:rsidRDefault="006F017D">
      <w:pPr>
        <w:pStyle w:val="BodyText"/>
        <w:rPr>
          <w:sz w:val="20"/>
        </w:rPr>
      </w:pPr>
      <w:r>
        <w:rPr>
          <w:noProof/>
        </w:rPr>
        <w:drawing>
          <wp:anchor distT="0" distB="0" distL="0" distR="0" simplePos="0" relativeHeight="251657216" behindDoc="0" locked="0" layoutInCell="1" allowOverlap="1">
            <wp:simplePos x="0" y="0"/>
            <wp:positionH relativeFrom="page">
              <wp:posOffset>1170305</wp:posOffset>
            </wp:positionH>
            <wp:positionV relativeFrom="paragraph">
              <wp:posOffset>130175</wp:posOffset>
            </wp:positionV>
            <wp:extent cx="4242815" cy="2413929"/>
            <wp:effectExtent l="0" t="0" r="0" b="0"/>
            <wp:wrapNone/>
            <wp:docPr id="9" name="image9.jpeg" descr="FIGURE 1: NUMBER OF COMPLETED RECOMMENDATIONS ALLOCATED TO AGENCIES BASED ON PUBLIC ACQUITTAL WEBSITE INFORMATION (AS AT NOVEMBER 2017)"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36" cstate="print"/>
                    <a:stretch>
                      <a:fillRect/>
                    </a:stretch>
                  </pic:blipFill>
                  <pic:spPr>
                    <a:xfrm>
                      <a:off x="0" y="0"/>
                      <a:ext cx="4242815" cy="2413929"/>
                    </a:xfrm>
                    <a:prstGeom prst="rect">
                      <a:avLst/>
                    </a:prstGeom>
                  </pic:spPr>
                </pic:pic>
              </a:graphicData>
            </a:graphic>
          </wp:anchor>
        </w:drawing>
      </w:r>
    </w:p>
    <w:p w:rsidR="00C7275B" w:rsidRDefault="00C7275B">
      <w:pPr>
        <w:pStyle w:val="BodyText"/>
        <w:rPr>
          <w:sz w:val="20"/>
        </w:rPr>
      </w:pPr>
    </w:p>
    <w:p w:rsidR="00C7275B" w:rsidRDefault="00C7275B">
      <w:pPr>
        <w:pStyle w:val="BodyText"/>
        <w:rPr>
          <w:sz w:val="27"/>
        </w:rPr>
      </w:pPr>
    </w:p>
    <w:p w:rsidR="00C7275B" w:rsidRDefault="00C7275B">
      <w:pPr>
        <w:rPr>
          <w:sz w:val="27"/>
        </w:rPr>
        <w:sectPr w:rsidR="00C7275B">
          <w:pgSz w:w="11910" w:h="16840"/>
          <w:pgMar w:top="1580" w:right="0" w:bottom="620" w:left="0" w:header="0" w:footer="431" w:gutter="0"/>
          <w:cols w:space="720"/>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3" w:after="1"/>
        <w:rPr>
          <w:sz w:val="14"/>
        </w:rPr>
      </w:pPr>
    </w:p>
    <w:p w:rsidR="006F017D" w:rsidRDefault="006F017D">
      <w:pPr>
        <w:pStyle w:val="BodyText"/>
        <w:spacing w:before="3" w:after="1"/>
        <w:rPr>
          <w:sz w:val="14"/>
        </w:rPr>
      </w:pPr>
    </w:p>
    <w:p w:rsidR="006F017D" w:rsidRDefault="006F017D">
      <w:pPr>
        <w:pStyle w:val="BodyText"/>
        <w:spacing w:before="3" w:after="1"/>
        <w:rPr>
          <w:sz w:val="14"/>
        </w:rPr>
      </w:pPr>
    </w:p>
    <w:p w:rsidR="006F017D" w:rsidRDefault="006F017D">
      <w:pPr>
        <w:pStyle w:val="BodyText"/>
        <w:spacing w:before="3" w:after="1"/>
        <w:rPr>
          <w:sz w:val="14"/>
        </w:rPr>
      </w:pPr>
    </w:p>
    <w:p w:rsidR="006F017D" w:rsidRDefault="006F017D">
      <w:pPr>
        <w:pStyle w:val="BodyText"/>
        <w:spacing w:before="3" w:after="1"/>
        <w:rPr>
          <w:sz w:val="14"/>
        </w:rPr>
      </w:pPr>
    </w:p>
    <w:p w:rsidR="00C7275B" w:rsidRDefault="006F017D">
      <w:pPr>
        <w:pStyle w:val="BodyText"/>
        <w:spacing w:line="20" w:lineRule="exact"/>
        <w:ind w:left="1862" w:right="-44"/>
        <w:rPr>
          <w:sz w:val="2"/>
        </w:rPr>
      </w:pPr>
      <w:r>
        <w:rPr>
          <w:noProof/>
          <w:sz w:val="2"/>
        </w:rPr>
        <mc:AlternateContent>
          <mc:Choice Requires="wpg">
            <w:drawing>
              <wp:inline distT="0" distB="0" distL="0" distR="0">
                <wp:extent cx="4212590" cy="9525"/>
                <wp:effectExtent l="0" t="0" r="3810" b="0"/>
                <wp:docPr id="101" name="Group 97" title="Figur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2590" cy="9525"/>
                          <a:chOff x="0" y="0"/>
                          <a:chExt cx="6634" cy="15"/>
                        </a:xfrm>
                      </wpg:grpSpPr>
                      <wps:wsp>
                        <wps:cNvPr id="102" name="Line 98"/>
                        <wps:cNvCnPr>
                          <a:cxnSpLocks/>
                        </wps:cNvCnPr>
                        <wps:spPr bwMode="auto">
                          <a:xfrm>
                            <a:off x="0" y="7"/>
                            <a:ext cx="6633" cy="0"/>
                          </a:xfrm>
                          <a:prstGeom prst="line">
                            <a:avLst/>
                          </a:prstGeom>
                          <a:noFill/>
                          <a:ln w="9525">
                            <a:solidFill>
                              <a:srgbClr val="00AFB6"/>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8BD523" id="Group 97" o:spid="_x0000_s1026" alt="Title: Figure 1" style="width:331.7pt;height:.75pt;mso-position-horizontal-relative:char;mso-position-vertical-relative:line" coordsize="66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">
                <v:line id="Line 98" o:spid="_x0000_s1027" style="position:absolute;visibility:visible;mso-wrap-style:square" from="0,7" to="66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" strokecolor="#00afb6">
                  <o:lock v:ext="edit" shapetype="f"/>
                </v:line>
                <w10:anchorlock/>
              </v:group>
            </w:pict>
          </mc:Fallback>
        </mc:AlternateContent>
      </w:r>
    </w:p>
    <w:p w:rsidR="00C7275B" w:rsidRDefault="008851A7">
      <w:pPr>
        <w:pStyle w:val="BodyText"/>
        <w:spacing w:before="159" w:line="256" w:lineRule="auto"/>
        <w:ind w:left="1870" w:right="110"/>
      </w:pPr>
      <w:r>
        <w:rPr>
          <w:color w:val="414042"/>
          <w:w w:val="105"/>
        </w:rPr>
        <w:t>The</w:t>
      </w:r>
      <w:r>
        <w:rPr>
          <w:color w:val="414042"/>
          <w:spacing w:val="-19"/>
          <w:w w:val="105"/>
        </w:rPr>
        <w:t xml:space="preserve"> </w:t>
      </w:r>
      <w:r>
        <w:rPr>
          <w:color w:val="414042"/>
          <w:w w:val="105"/>
        </w:rPr>
        <w:t>following</w:t>
      </w:r>
      <w:r>
        <w:rPr>
          <w:color w:val="414042"/>
          <w:spacing w:val="-19"/>
          <w:w w:val="105"/>
        </w:rPr>
        <w:t xml:space="preserve"> </w:t>
      </w:r>
      <w:r>
        <w:rPr>
          <w:color w:val="414042"/>
          <w:w w:val="105"/>
        </w:rPr>
        <w:t>high</w:t>
      </w:r>
      <w:r>
        <w:rPr>
          <w:color w:val="414042"/>
          <w:spacing w:val="-19"/>
          <w:w w:val="105"/>
        </w:rPr>
        <w:t xml:space="preserve"> </w:t>
      </w:r>
      <w:r>
        <w:rPr>
          <w:color w:val="414042"/>
          <w:w w:val="105"/>
        </w:rPr>
        <w:t>level</w:t>
      </w:r>
      <w:r>
        <w:rPr>
          <w:color w:val="414042"/>
          <w:spacing w:val="-19"/>
          <w:w w:val="105"/>
        </w:rPr>
        <w:t xml:space="preserve"> </w:t>
      </w:r>
      <w:r>
        <w:rPr>
          <w:color w:val="414042"/>
          <w:w w:val="105"/>
        </w:rPr>
        <w:t>analysis</w:t>
      </w:r>
      <w:r>
        <w:rPr>
          <w:color w:val="414042"/>
          <w:spacing w:val="-19"/>
          <w:w w:val="105"/>
        </w:rPr>
        <w:t xml:space="preserve"> </w:t>
      </w:r>
      <w:r>
        <w:rPr>
          <w:color w:val="414042"/>
          <w:w w:val="105"/>
        </w:rPr>
        <w:t>attempts</w:t>
      </w:r>
      <w:r>
        <w:rPr>
          <w:color w:val="414042"/>
          <w:spacing w:val="-19"/>
          <w:w w:val="105"/>
        </w:rPr>
        <w:t xml:space="preserve"> </w:t>
      </w:r>
      <w:r>
        <w:rPr>
          <w:color w:val="414042"/>
          <w:w w:val="105"/>
        </w:rPr>
        <w:t>to</w:t>
      </w:r>
      <w:r>
        <w:rPr>
          <w:color w:val="414042"/>
          <w:spacing w:val="-19"/>
          <w:w w:val="105"/>
        </w:rPr>
        <w:t xml:space="preserve"> </w:t>
      </w:r>
      <w:r>
        <w:rPr>
          <w:color w:val="414042"/>
          <w:w w:val="105"/>
        </w:rPr>
        <w:t>provide</w:t>
      </w:r>
      <w:r>
        <w:rPr>
          <w:color w:val="414042"/>
          <w:spacing w:val="-19"/>
          <w:w w:val="105"/>
        </w:rPr>
        <w:t xml:space="preserve"> </w:t>
      </w:r>
      <w:r>
        <w:rPr>
          <w:color w:val="414042"/>
          <w:w w:val="105"/>
        </w:rPr>
        <w:t>some</w:t>
      </w:r>
      <w:r>
        <w:rPr>
          <w:color w:val="414042"/>
          <w:spacing w:val="-19"/>
          <w:w w:val="105"/>
        </w:rPr>
        <w:t xml:space="preserve"> </w:t>
      </w:r>
      <w:r>
        <w:rPr>
          <w:color w:val="414042"/>
          <w:w w:val="105"/>
        </w:rPr>
        <w:t>additional</w:t>
      </w:r>
      <w:r>
        <w:rPr>
          <w:color w:val="414042"/>
          <w:spacing w:val="-19"/>
          <w:w w:val="105"/>
        </w:rPr>
        <w:t xml:space="preserve"> </w:t>
      </w:r>
      <w:r>
        <w:rPr>
          <w:color w:val="414042"/>
          <w:w w:val="105"/>
        </w:rPr>
        <w:t>information on progress. It distinguishes between those recommendations that are discrete and</w:t>
      </w:r>
      <w:r>
        <w:rPr>
          <w:color w:val="414042"/>
          <w:spacing w:val="-21"/>
          <w:w w:val="105"/>
        </w:rPr>
        <w:t xml:space="preserve"> </w:t>
      </w:r>
      <w:r>
        <w:rPr>
          <w:color w:val="414042"/>
          <w:w w:val="105"/>
        </w:rPr>
        <w:t>standalone</w:t>
      </w:r>
      <w:r>
        <w:rPr>
          <w:color w:val="414042"/>
          <w:spacing w:val="-21"/>
          <w:w w:val="105"/>
        </w:rPr>
        <w:t xml:space="preserve"> </w:t>
      </w:r>
      <w:r>
        <w:rPr>
          <w:color w:val="414042"/>
          <w:w w:val="105"/>
        </w:rPr>
        <w:t>and</w:t>
      </w:r>
      <w:r>
        <w:rPr>
          <w:color w:val="414042"/>
          <w:spacing w:val="-21"/>
          <w:w w:val="105"/>
        </w:rPr>
        <w:t xml:space="preserve"> </w:t>
      </w:r>
      <w:r>
        <w:rPr>
          <w:color w:val="414042"/>
          <w:w w:val="105"/>
        </w:rPr>
        <w:t>those</w:t>
      </w:r>
      <w:r>
        <w:rPr>
          <w:color w:val="414042"/>
          <w:spacing w:val="-21"/>
          <w:w w:val="105"/>
        </w:rPr>
        <w:t xml:space="preserve"> </w:t>
      </w:r>
      <w:r>
        <w:rPr>
          <w:color w:val="414042"/>
          <w:w w:val="105"/>
        </w:rPr>
        <w:t>that</w:t>
      </w:r>
      <w:r>
        <w:rPr>
          <w:color w:val="414042"/>
          <w:spacing w:val="-21"/>
          <w:w w:val="105"/>
        </w:rPr>
        <w:t xml:space="preserve"> </w:t>
      </w:r>
      <w:r>
        <w:rPr>
          <w:color w:val="414042"/>
          <w:w w:val="105"/>
        </w:rPr>
        <w:t>are</w:t>
      </w:r>
      <w:r>
        <w:rPr>
          <w:color w:val="414042"/>
          <w:spacing w:val="-21"/>
          <w:w w:val="105"/>
        </w:rPr>
        <w:t xml:space="preserve"> </w:t>
      </w:r>
      <w:r>
        <w:rPr>
          <w:color w:val="414042"/>
          <w:w w:val="105"/>
        </w:rPr>
        <w:t>complex</w:t>
      </w:r>
      <w:r>
        <w:rPr>
          <w:color w:val="414042"/>
          <w:spacing w:val="-21"/>
          <w:w w:val="105"/>
        </w:rPr>
        <w:t xml:space="preserve"> </w:t>
      </w:r>
      <w:r>
        <w:rPr>
          <w:color w:val="414042"/>
          <w:w w:val="105"/>
        </w:rPr>
        <w:t>and</w:t>
      </w:r>
      <w:r>
        <w:rPr>
          <w:color w:val="414042"/>
          <w:spacing w:val="-21"/>
          <w:w w:val="105"/>
        </w:rPr>
        <w:t xml:space="preserve"> </w:t>
      </w:r>
      <w:r>
        <w:rPr>
          <w:color w:val="414042"/>
          <w:w w:val="105"/>
        </w:rPr>
        <w:t>interrelated.</w:t>
      </w:r>
      <w:r>
        <w:rPr>
          <w:color w:val="414042"/>
          <w:spacing w:val="-21"/>
          <w:w w:val="105"/>
        </w:rPr>
        <w:t xml:space="preserve"> </w:t>
      </w:r>
      <w:r>
        <w:rPr>
          <w:color w:val="414042"/>
          <w:w w:val="105"/>
        </w:rPr>
        <w:t>Complex</w:t>
      </w:r>
      <w:r>
        <w:rPr>
          <w:color w:val="414042"/>
          <w:spacing w:val="-21"/>
          <w:w w:val="105"/>
        </w:rPr>
        <w:t xml:space="preserve"> </w:t>
      </w:r>
      <w:r>
        <w:rPr>
          <w:color w:val="414042"/>
          <w:w w:val="105"/>
        </w:rPr>
        <w:t>interrelated recommendations</w:t>
      </w:r>
      <w:r>
        <w:rPr>
          <w:color w:val="414042"/>
          <w:spacing w:val="-15"/>
          <w:w w:val="105"/>
        </w:rPr>
        <w:t xml:space="preserve"> </w:t>
      </w:r>
      <w:r>
        <w:rPr>
          <w:color w:val="414042"/>
          <w:w w:val="105"/>
        </w:rPr>
        <w:t>are</w:t>
      </w:r>
      <w:r>
        <w:rPr>
          <w:color w:val="414042"/>
          <w:spacing w:val="-15"/>
          <w:w w:val="105"/>
        </w:rPr>
        <w:t xml:space="preserve"> </w:t>
      </w:r>
      <w:r>
        <w:rPr>
          <w:color w:val="414042"/>
          <w:w w:val="105"/>
        </w:rPr>
        <w:t>more</w:t>
      </w:r>
      <w:r>
        <w:rPr>
          <w:color w:val="414042"/>
          <w:spacing w:val="-15"/>
          <w:w w:val="105"/>
        </w:rPr>
        <w:t xml:space="preserve"> </w:t>
      </w:r>
      <w:r>
        <w:rPr>
          <w:color w:val="414042"/>
          <w:w w:val="105"/>
        </w:rPr>
        <w:t>likely</w:t>
      </w:r>
      <w:r>
        <w:rPr>
          <w:color w:val="414042"/>
          <w:spacing w:val="-15"/>
          <w:w w:val="105"/>
        </w:rPr>
        <w:t xml:space="preserve"> </w:t>
      </w:r>
      <w:r>
        <w:rPr>
          <w:color w:val="414042"/>
          <w:w w:val="105"/>
        </w:rPr>
        <w:t>to</w:t>
      </w:r>
      <w:r>
        <w:rPr>
          <w:color w:val="414042"/>
          <w:spacing w:val="-15"/>
          <w:w w:val="105"/>
        </w:rPr>
        <w:t xml:space="preserve"> </w:t>
      </w:r>
      <w:r>
        <w:rPr>
          <w:color w:val="414042"/>
          <w:w w:val="105"/>
        </w:rPr>
        <w:t>have</w:t>
      </w:r>
      <w:r>
        <w:rPr>
          <w:color w:val="414042"/>
          <w:spacing w:val="-15"/>
          <w:w w:val="105"/>
        </w:rPr>
        <w:t xml:space="preserve"> </w:t>
      </w:r>
      <w:r>
        <w:rPr>
          <w:color w:val="414042"/>
          <w:w w:val="105"/>
        </w:rPr>
        <w:t>a</w:t>
      </w:r>
      <w:r>
        <w:rPr>
          <w:color w:val="414042"/>
          <w:spacing w:val="-15"/>
          <w:w w:val="105"/>
        </w:rPr>
        <w:t xml:space="preserve"> </w:t>
      </w:r>
      <w:r>
        <w:rPr>
          <w:color w:val="414042"/>
          <w:w w:val="105"/>
        </w:rPr>
        <w:t>serious</w:t>
      </w:r>
      <w:r>
        <w:rPr>
          <w:color w:val="414042"/>
          <w:spacing w:val="-15"/>
          <w:w w:val="105"/>
        </w:rPr>
        <w:t xml:space="preserve"> </w:t>
      </w:r>
      <w:r>
        <w:rPr>
          <w:color w:val="414042"/>
          <w:w w:val="105"/>
        </w:rPr>
        <w:t>adverse</w:t>
      </w:r>
      <w:r>
        <w:rPr>
          <w:color w:val="414042"/>
          <w:spacing w:val="-15"/>
          <w:w w:val="105"/>
        </w:rPr>
        <w:t xml:space="preserve"> </w:t>
      </w:r>
      <w:r>
        <w:rPr>
          <w:color w:val="414042"/>
          <w:w w:val="105"/>
        </w:rPr>
        <w:t>impact</w:t>
      </w:r>
      <w:r>
        <w:rPr>
          <w:color w:val="414042"/>
          <w:spacing w:val="-15"/>
          <w:w w:val="105"/>
        </w:rPr>
        <w:t xml:space="preserve"> </w:t>
      </w:r>
      <w:r>
        <w:rPr>
          <w:color w:val="414042"/>
          <w:w w:val="105"/>
        </w:rPr>
        <w:t>on</w:t>
      </w:r>
      <w:r>
        <w:rPr>
          <w:color w:val="414042"/>
          <w:spacing w:val="-15"/>
          <w:w w:val="105"/>
        </w:rPr>
        <w:t xml:space="preserve"> </w:t>
      </w:r>
      <w:r>
        <w:rPr>
          <w:color w:val="414042"/>
          <w:w w:val="105"/>
        </w:rPr>
        <w:t>outcomes if</w:t>
      </w:r>
      <w:r>
        <w:rPr>
          <w:color w:val="414042"/>
          <w:spacing w:val="-5"/>
          <w:w w:val="105"/>
        </w:rPr>
        <w:t xml:space="preserve"> </w:t>
      </w:r>
      <w:r>
        <w:rPr>
          <w:color w:val="414042"/>
          <w:w w:val="105"/>
        </w:rPr>
        <w:t>they</w:t>
      </w:r>
      <w:r>
        <w:rPr>
          <w:color w:val="414042"/>
          <w:spacing w:val="-5"/>
          <w:w w:val="105"/>
        </w:rPr>
        <w:t xml:space="preserve"> </w:t>
      </w:r>
      <w:r>
        <w:rPr>
          <w:color w:val="414042"/>
          <w:w w:val="105"/>
        </w:rPr>
        <w:t>are</w:t>
      </w:r>
      <w:r>
        <w:rPr>
          <w:color w:val="414042"/>
          <w:spacing w:val="-5"/>
          <w:w w:val="105"/>
        </w:rPr>
        <w:t xml:space="preserve"> </w:t>
      </w:r>
      <w:r>
        <w:rPr>
          <w:color w:val="414042"/>
          <w:w w:val="105"/>
        </w:rPr>
        <w:t>prematurely</w:t>
      </w:r>
      <w:r>
        <w:rPr>
          <w:color w:val="414042"/>
          <w:spacing w:val="-5"/>
          <w:w w:val="105"/>
        </w:rPr>
        <w:t xml:space="preserve"> </w:t>
      </w:r>
      <w:r>
        <w:rPr>
          <w:color w:val="414042"/>
          <w:w w:val="105"/>
        </w:rPr>
        <w:t>considered</w:t>
      </w:r>
      <w:r>
        <w:rPr>
          <w:color w:val="414042"/>
          <w:spacing w:val="-5"/>
          <w:w w:val="105"/>
        </w:rPr>
        <w:t xml:space="preserve"> </w:t>
      </w:r>
      <w:r>
        <w:rPr>
          <w:color w:val="414042"/>
          <w:w w:val="105"/>
        </w:rPr>
        <w:t>to</w:t>
      </w:r>
      <w:r>
        <w:rPr>
          <w:color w:val="414042"/>
          <w:spacing w:val="-5"/>
          <w:w w:val="105"/>
        </w:rPr>
        <w:t xml:space="preserve"> </w:t>
      </w:r>
      <w:r>
        <w:rPr>
          <w:color w:val="414042"/>
          <w:w w:val="105"/>
        </w:rPr>
        <w:t>be</w:t>
      </w:r>
      <w:r>
        <w:rPr>
          <w:color w:val="414042"/>
          <w:spacing w:val="-5"/>
          <w:w w:val="105"/>
        </w:rPr>
        <w:t xml:space="preserve"> </w:t>
      </w:r>
      <w:r>
        <w:rPr>
          <w:color w:val="414042"/>
          <w:w w:val="105"/>
        </w:rPr>
        <w:t>complete.</w:t>
      </w:r>
    </w:p>
    <w:p w:rsidR="00C7275B" w:rsidRDefault="008851A7">
      <w:pPr>
        <w:pStyle w:val="ListParagraph"/>
        <w:numPr>
          <w:ilvl w:val="0"/>
          <w:numId w:val="9"/>
        </w:numPr>
        <w:tabs>
          <w:tab w:val="left" w:pos="790"/>
        </w:tabs>
        <w:spacing w:before="76" w:line="235" w:lineRule="auto"/>
        <w:ind w:left="789" w:right="1115" w:hanging="283"/>
        <w:jc w:val="left"/>
        <w:rPr>
          <w:sz w:val="14"/>
        </w:rPr>
      </w:pPr>
      <w:r>
        <w:rPr>
          <w:color w:val="6D6E71"/>
          <w:sz w:val="14"/>
        </w:rPr>
        <w:br w:type="column"/>
      </w:r>
      <w:r>
        <w:rPr>
          <w:color w:val="6D6E71"/>
          <w:sz w:val="14"/>
        </w:rPr>
        <w:t>Approved by the Victorian Secretaries Board.</w:t>
      </w:r>
    </w:p>
    <w:p w:rsidR="00C7275B" w:rsidRDefault="008851A7">
      <w:pPr>
        <w:pStyle w:val="ListParagraph"/>
        <w:numPr>
          <w:ilvl w:val="0"/>
          <w:numId w:val="9"/>
        </w:numPr>
        <w:tabs>
          <w:tab w:val="left" w:pos="790"/>
        </w:tabs>
        <w:spacing w:before="62" w:line="235" w:lineRule="auto"/>
        <w:ind w:left="789" w:right="1123" w:hanging="283"/>
        <w:jc w:val="left"/>
        <w:rPr>
          <w:sz w:val="14"/>
        </w:rPr>
      </w:pPr>
      <w:r>
        <w:rPr>
          <w:color w:val="6D6E71"/>
          <w:sz w:val="14"/>
        </w:rPr>
        <w:t>The first version of the public acquittal website used the categories of ‘Not started’, ‘In progress’ and ‘Finished’. The</w:t>
      </w:r>
    </w:p>
    <w:p w:rsidR="00C7275B" w:rsidRDefault="008851A7">
      <w:pPr>
        <w:spacing w:line="235" w:lineRule="auto"/>
        <w:ind w:left="789" w:right="857"/>
        <w:rPr>
          <w:sz w:val="14"/>
        </w:rPr>
      </w:pPr>
      <w:r>
        <w:rPr>
          <w:color w:val="6D6E71"/>
          <w:sz w:val="14"/>
        </w:rPr>
        <w:t>second version, updated in November 2017,</w:t>
      </w:r>
    </w:p>
    <w:p w:rsidR="00C7275B" w:rsidRDefault="008851A7">
      <w:pPr>
        <w:spacing w:line="235" w:lineRule="auto"/>
        <w:ind w:left="789" w:right="1186"/>
        <w:rPr>
          <w:sz w:val="14"/>
        </w:rPr>
      </w:pPr>
      <w:r>
        <w:rPr>
          <w:color w:val="6D6E71"/>
          <w:sz w:val="14"/>
        </w:rPr>
        <w:t>used the categories of ‘In progress’ and ‘Implemented’.</w:t>
      </w:r>
    </w:p>
    <w:p w:rsidR="00C7275B" w:rsidRDefault="008851A7">
      <w:pPr>
        <w:pStyle w:val="ListParagraph"/>
        <w:numPr>
          <w:ilvl w:val="0"/>
          <w:numId w:val="9"/>
        </w:numPr>
        <w:tabs>
          <w:tab w:val="left" w:pos="790"/>
        </w:tabs>
        <w:spacing w:before="60" w:line="202" w:lineRule="exact"/>
        <w:ind w:left="789" w:hanging="283"/>
        <w:jc w:val="left"/>
        <w:rPr>
          <w:sz w:val="14"/>
        </w:rPr>
      </w:pPr>
      <w:r>
        <w:rPr>
          <w:color w:val="6D6E71"/>
          <w:sz w:val="14"/>
        </w:rPr>
        <w:t>Namely</w:t>
      </w:r>
    </w:p>
    <w:p w:rsidR="00C7275B" w:rsidRDefault="008851A7">
      <w:pPr>
        <w:spacing w:before="1" w:line="235" w:lineRule="auto"/>
        <w:ind w:left="789" w:right="909"/>
        <w:rPr>
          <w:sz w:val="14"/>
        </w:rPr>
      </w:pPr>
      <w:r>
        <w:rPr>
          <w:color w:val="6D6E71"/>
          <w:sz w:val="14"/>
        </w:rPr>
        <w:t>recommendation 201 on the need to reflect the voices of victims in policy development and service</w:t>
      </w:r>
      <w:r>
        <w:rPr>
          <w:color w:val="6D6E71"/>
          <w:spacing w:val="-1"/>
          <w:sz w:val="14"/>
        </w:rPr>
        <w:t xml:space="preserve"> </w:t>
      </w:r>
      <w:r>
        <w:rPr>
          <w:color w:val="6D6E71"/>
          <w:sz w:val="14"/>
        </w:rPr>
        <w:t>delivery.</w:t>
      </w:r>
    </w:p>
    <w:p w:rsidR="00C7275B" w:rsidRDefault="008851A7">
      <w:pPr>
        <w:pStyle w:val="ListParagraph"/>
        <w:numPr>
          <w:ilvl w:val="0"/>
          <w:numId w:val="9"/>
        </w:numPr>
        <w:tabs>
          <w:tab w:val="left" w:pos="790"/>
        </w:tabs>
        <w:spacing w:before="59" w:line="202" w:lineRule="exact"/>
        <w:ind w:left="789" w:hanging="283"/>
        <w:jc w:val="left"/>
        <w:rPr>
          <w:sz w:val="14"/>
        </w:rPr>
      </w:pPr>
      <w:r>
        <w:rPr>
          <w:color w:val="6D6E71"/>
          <w:sz w:val="14"/>
        </w:rPr>
        <w:t>Between</w:t>
      </w:r>
      <w:r>
        <w:rPr>
          <w:color w:val="6D6E71"/>
          <w:spacing w:val="-1"/>
          <w:sz w:val="14"/>
        </w:rPr>
        <w:t xml:space="preserve"> </w:t>
      </w:r>
      <w:r>
        <w:rPr>
          <w:color w:val="6D6E71"/>
          <w:sz w:val="14"/>
        </w:rPr>
        <w:t>updates</w:t>
      </w:r>
    </w:p>
    <w:p w:rsidR="00C7275B" w:rsidRDefault="008851A7">
      <w:pPr>
        <w:spacing w:before="1" w:line="235" w:lineRule="auto"/>
        <w:ind w:left="789" w:right="913"/>
        <w:rPr>
          <w:sz w:val="14"/>
        </w:rPr>
      </w:pPr>
      <w:r>
        <w:rPr>
          <w:color w:val="6D6E71"/>
          <w:sz w:val="14"/>
        </w:rPr>
        <w:t>to the website, some recommendations were re-allocated to different lead agencies.</w:t>
      </w:r>
    </w:p>
    <w:p w:rsidR="00C7275B" w:rsidRDefault="00C7275B">
      <w:pPr>
        <w:spacing w:line="235" w:lineRule="auto"/>
        <w:rPr>
          <w:sz w:val="14"/>
        </w:rPr>
        <w:sectPr w:rsidR="00C7275B">
          <w:type w:val="continuous"/>
          <w:pgSz w:w="11910" w:h="16840"/>
          <w:pgMar w:top="1060" w:right="0" w:bottom="0" w:left="0" w:header="720" w:footer="720" w:gutter="0"/>
          <w:cols w:num="2" w:space="720" w:equalWidth="0">
            <w:col w:w="8525" w:space="40"/>
            <w:col w:w="3345"/>
          </w:cols>
        </w:sect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rPr>
          <w:sz w:val="20"/>
        </w:rPr>
      </w:pPr>
    </w:p>
    <w:p w:rsidR="00C7275B" w:rsidRDefault="00C7275B">
      <w:pPr>
        <w:pStyle w:val="BodyText"/>
        <w:spacing w:before="3"/>
        <w:rPr>
          <w:sz w:val="23"/>
        </w:rPr>
      </w:pPr>
    </w:p>
    <w:p w:rsidR="00C7275B" w:rsidRDefault="008851A7">
      <w:pPr>
        <w:spacing w:before="76" w:line="235" w:lineRule="auto"/>
        <w:ind w:left="3401" w:right="1939"/>
        <w:rPr>
          <w:sz w:val="14"/>
        </w:rPr>
      </w:pPr>
      <w:r>
        <w:rPr>
          <w:color w:val="6D6E71"/>
          <w:sz w:val="14"/>
        </w:rPr>
        <w:t>TABLE 1: MONITOR’S ANALYSIS OF RECOMMENDATIONS AS PER THE PUBLIC ACQUITTAL (31ST JANUARY 2018)</w:t>
      </w:r>
    </w:p>
    <w:p w:rsidR="00C7275B" w:rsidRDefault="00C7275B">
      <w:pPr>
        <w:pStyle w:val="BodyText"/>
        <w:spacing w:before="1"/>
        <w:rPr>
          <w:sz w:val="15"/>
        </w:rPr>
      </w:pPr>
    </w:p>
    <w:p w:rsidR="00C7275B" w:rsidRDefault="00C7275B">
      <w:pPr>
        <w:rPr>
          <w:sz w:val="15"/>
        </w:rPr>
        <w:sectPr w:rsidR="00C7275B">
          <w:pgSz w:w="11910" w:h="16840"/>
          <w:pgMar w:top="1580" w:right="0" w:bottom="620" w:left="0" w:header="0" w:footer="351" w:gutter="0"/>
          <w:cols w:space="720"/>
        </w:sectPr>
      </w:pPr>
    </w:p>
    <w:p w:rsidR="00C7275B" w:rsidRDefault="008851A7">
      <w:pPr>
        <w:tabs>
          <w:tab w:val="right" w:pos="5347"/>
        </w:tabs>
        <w:spacing w:before="77" w:line="232" w:lineRule="auto"/>
        <w:ind w:left="3458"/>
        <w:rPr>
          <w:b/>
          <w:sz w:val="14"/>
        </w:rPr>
      </w:pPr>
      <w:r>
        <w:rPr>
          <w:color w:val="A5C081"/>
          <w:sz w:val="14"/>
        </w:rPr>
        <w:t>Recommendations considered discrete, standalone</w:t>
      </w:r>
      <w:r>
        <w:rPr>
          <w:color w:val="85AD54"/>
          <w:sz w:val="14"/>
        </w:rPr>
        <w:tab/>
      </w:r>
      <w:r>
        <w:rPr>
          <w:b/>
          <w:color w:val="85AD54"/>
          <w:sz w:val="14"/>
        </w:rPr>
        <w:t>29</w:t>
      </w:r>
    </w:p>
    <w:sdt>
      <w:sdtPr>
        <w:id w:val="-1839533307"/>
        <w:docPartObj>
          <w:docPartGallery w:val="Table of Contents"/>
          <w:docPartUnique/>
        </w:docPartObj>
      </w:sdtPr>
      <w:sdtEndPr/>
      <w:sdtContent>
        <w:p w:rsidR="00C7275B" w:rsidRDefault="004B795D">
          <w:pPr>
            <w:pStyle w:val="TOC1"/>
            <w:tabs>
              <w:tab w:val="right" w:pos="2078"/>
            </w:tabs>
            <w:spacing w:line="232" w:lineRule="auto"/>
            <w:rPr>
              <w:b/>
            </w:rPr>
          </w:pPr>
          <w:hyperlink w:anchor="_TOC_250000" w:history="1">
            <w:r w:rsidR="008851A7">
              <w:br w:type="column"/>
            </w:r>
            <w:r w:rsidR="008851A7">
              <w:rPr>
                <w:color w:val="F48A95"/>
              </w:rPr>
              <w:t>Recommendations considered complex, interrelated</w:t>
            </w:r>
            <w:r w:rsidR="008851A7">
              <w:rPr>
                <w:color w:val="F05674"/>
              </w:rPr>
              <w:tab/>
            </w:r>
            <w:r w:rsidR="008851A7">
              <w:rPr>
                <w:b/>
                <w:color w:val="F05674"/>
              </w:rPr>
              <w:t>8</w:t>
            </w:r>
          </w:hyperlink>
        </w:p>
        <w:p w:rsidR="00C7275B" w:rsidRDefault="008851A7">
          <w:pPr>
            <w:pStyle w:val="TOC2"/>
            <w:spacing w:before="273"/>
          </w:pPr>
          <w:r>
            <w:br w:type="column"/>
          </w:r>
          <w:r>
            <w:rPr>
              <w:color w:val="F69059"/>
            </w:rPr>
            <w:t>Other</w:t>
          </w:r>
        </w:p>
        <w:p w:rsidR="00C7275B" w:rsidRDefault="008851A7">
          <w:pPr>
            <w:pStyle w:val="TOC2"/>
            <w:tabs>
              <w:tab w:val="left" w:pos="2074"/>
            </w:tabs>
            <w:spacing w:line="205" w:lineRule="exact"/>
            <w:rPr>
              <w:b/>
            </w:rPr>
          </w:pPr>
          <w:r>
            <w:rPr>
              <w:color w:val="F69059"/>
            </w:rPr>
            <w:t>recommendations</w:t>
          </w:r>
          <w:r>
            <w:rPr>
              <w:color w:val="F26322"/>
            </w:rPr>
            <w:tab/>
          </w:r>
          <w:r>
            <w:rPr>
              <w:b/>
              <w:color w:val="F26322"/>
            </w:rPr>
            <w:t>26</w:t>
          </w:r>
        </w:p>
      </w:sdtContent>
    </w:sdt>
    <w:p w:rsidR="00C7275B" w:rsidRDefault="00C7275B">
      <w:pPr>
        <w:spacing w:line="205" w:lineRule="exact"/>
        <w:sectPr w:rsidR="00C7275B">
          <w:type w:val="continuous"/>
          <w:pgSz w:w="11910" w:h="16840"/>
          <w:pgMar w:top="1060" w:right="0" w:bottom="0" w:left="0" w:header="720" w:footer="720" w:gutter="0"/>
          <w:cols w:num="3" w:space="720" w:equalWidth="0">
            <w:col w:w="5348" w:space="40"/>
            <w:col w:w="2079" w:space="39"/>
            <w:col w:w="4404"/>
          </w:cols>
        </w:sectPr>
      </w:pPr>
    </w:p>
    <w:p w:rsidR="00C7275B" w:rsidRDefault="006F017D">
      <w:pPr>
        <w:tabs>
          <w:tab w:val="left" w:pos="5604"/>
          <w:tab w:val="left" w:pos="7815"/>
        </w:tabs>
        <w:spacing w:line="20" w:lineRule="exact"/>
        <w:ind w:left="3393"/>
        <w:rPr>
          <w:sz w:val="2"/>
        </w:rPr>
      </w:pPr>
      <w:r>
        <w:rPr>
          <w:noProof/>
          <w:sz w:val="2"/>
        </w:rPr>
        <mc:AlternateContent>
          <mc:Choice Requires="wpg">
            <w:drawing>
              <wp:inline distT="0" distB="0" distL="0" distR="0">
                <wp:extent cx="1080135" cy="9525"/>
                <wp:effectExtent l="0" t="0" r="0" b="0"/>
                <wp:docPr id="99" name="Group 95" title="Tabl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9525"/>
                          <a:chOff x="0" y="0"/>
                          <a:chExt cx="1701" cy="15"/>
                        </a:xfrm>
                      </wpg:grpSpPr>
                      <wps:wsp>
                        <wps:cNvPr id="100" name="Line 96"/>
                        <wps:cNvCnPr>
                          <a:cxnSpLocks/>
                        </wps:cNvCnPr>
                        <wps:spPr bwMode="auto">
                          <a:xfrm>
                            <a:off x="0" y="8"/>
                            <a:ext cx="1701" cy="0"/>
                          </a:xfrm>
                          <a:prstGeom prst="line">
                            <a:avLst/>
                          </a:prstGeom>
                          <a:noFill/>
                          <a:ln w="9525">
                            <a:solidFill>
                              <a:srgbClr val="85AD5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E946A3" id="Group 95" o:spid="_x0000_s1026" alt="Title: Table 1" style="width:85.05pt;height:.75pt;mso-position-horizontal-relative:char;mso-position-vertical-relative:line" coordsize="17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">
                <v:line id="Line 96" o:spid="_x0000_s1027" style="position:absolute;visibility:visible;mso-wrap-style:square" from="0,8" to="1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" strokecolor="#85ad54">
                  <o:lock v:ext="edit" shapetype="f"/>
                </v:line>
                <w10:anchorlock/>
              </v:group>
            </w:pict>
          </mc:Fallback>
        </mc:AlternateContent>
      </w:r>
      <w:r w:rsidR="008851A7">
        <w:rPr>
          <w:sz w:val="2"/>
        </w:rPr>
        <w:tab/>
      </w:r>
      <w:r>
        <w:rPr>
          <w:noProof/>
          <w:sz w:val="2"/>
        </w:rPr>
        <mc:AlternateContent>
          <mc:Choice Requires="wpg">
            <w:drawing>
              <wp:inline distT="0" distB="0" distL="0" distR="0">
                <wp:extent cx="1080135" cy="9525"/>
                <wp:effectExtent l="0" t="0" r="0" b="0"/>
                <wp:docPr id="97" name="Group 93" title="Tabl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9525"/>
                          <a:chOff x="0" y="0"/>
                          <a:chExt cx="1701" cy="15"/>
                        </a:xfrm>
                      </wpg:grpSpPr>
                      <wps:wsp>
                        <wps:cNvPr id="98" name="Line 94"/>
                        <wps:cNvCnPr>
                          <a:cxnSpLocks/>
                        </wps:cNvCnPr>
                        <wps:spPr bwMode="auto">
                          <a:xfrm>
                            <a:off x="0" y="8"/>
                            <a:ext cx="1701" cy="0"/>
                          </a:xfrm>
                          <a:prstGeom prst="line">
                            <a:avLst/>
                          </a:prstGeom>
                          <a:noFill/>
                          <a:ln w="9525">
                            <a:solidFill>
                              <a:srgbClr val="F0567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9F393B" id="Group 93" o:spid="_x0000_s1026" alt="Title: Table 1" style="width:85.05pt;height:.75pt;mso-position-horizontal-relative:char;mso-position-vertical-relative:line" coordsize="17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">
                <v:line id="Line 94" o:spid="_x0000_s1027" style="position:absolute;visibility:visible;mso-wrap-style:square" from="0,8" to="1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" strokecolor="#f05674">
                  <o:lock v:ext="edit" shapetype="f"/>
                </v:line>
                <w10:anchorlock/>
              </v:group>
            </w:pict>
          </mc:Fallback>
        </mc:AlternateContent>
      </w:r>
      <w:r w:rsidR="008851A7">
        <w:rPr>
          <w:sz w:val="2"/>
        </w:rPr>
        <w:tab/>
      </w:r>
      <w:r>
        <w:rPr>
          <w:noProof/>
          <w:sz w:val="2"/>
        </w:rPr>
        <mc:AlternateContent>
          <mc:Choice Requires="wpg">
            <w:drawing>
              <wp:inline distT="0" distB="0" distL="0" distR="0">
                <wp:extent cx="1080135" cy="9525"/>
                <wp:effectExtent l="0" t="0" r="0" b="0"/>
                <wp:docPr id="95" name="Group 91" title="Tabl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9525"/>
                          <a:chOff x="0" y="0"/>
                          <a:chExt cx="1701" cy="15"/>
                        </a:xfrm>
                      </wpg:grpSpPr>
                      <wps:wsp>
                        <wps:cNvPr id="96" name="Line 92"/>
                        <wps:cNvCnPr>
                          <a:cxnSpLocks/>
                        </wps:cNvCnPr>
                        <wps:spPr bwMode="auto">
                          <a:xfrm>
                            <a:off x="0" y="8"/>
                            <a:ext cx="1701" cy="0"/>
                          </a:xfrm>
                          <a:prstGeom prst="line">
                            <a:avLst/>
                          </a:prstGeom>
                          <a:noFill/>
                          <a:ln w="9525">
                            <a:solidFill>
                              <a:srgbClr val="F26322"/>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C4D2B97" id="Group 91" o:spid="_x0000_s1026" alt="Title: Table 1" style="width:85.05pt;height:.75pt;mso-position-horizontal-relative:char;mso-position-vertical-relative:line" coordsize="17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">
                <v:line id="Line 92" o:spid="_x0000_s1027" style="position:absolute;visibility:visible;mso-wrap-style:square" from="0,8" to="1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" strokecolor="#f26322">
                  <o:lock v:ext="edit" shapetype="f"/>
                </v:line>
                <w10:anchorlock/>
              </v:group>
            </w:pict>
          </mc:Fallback>
        </mc:AlternateContent>
      </w:r>
    </w:p>
    <w:p w:rsidR="00C7275B" w:rsidRDefault="00C7275B">
      <w:pPr>
        <w:pStyle w:val="BodyText"/>
        <w:rPr>
          <w:b/>
          <w:sz w:val="20"/>
        </w:rPr>
      </w:pPr>
    </w:p>
    <w:p w:rsidR="00C7275B" w:rsidRDefault="00C7275B">
      <w:pPr>
        <w:pStyle w:val="BodyText"/>
        <w:spacing w:before="7"/>
        <w:rPr>
          <w:b/>
          <w:sz w:val="17"/>
        </w:rPr>
      </w:pPr>
    </w:p>
    <w:p w:rsidR="00C7275B" w:rsidRDefault="008851A7">
      <w:pPr>
        <w:pStyle w:val="BodyText"/>
        <w:spacing w:line="256" w:lineRule="auto"/>
        <w:ind w:left="3401" w:right="1892"/>
      </w:pPr>
      <w:r>
        <w:rPr>
          <w:color w:val="414042"/>
          <w:w w:val="105"/>
        </w:rPr>
        <w:t>Eight recommendations appear to be so complex and interrelated that it is unlikely they could ever be categorised as complete with confidence, in the absence of a whole-of-reform implementation plan. These recommendations also include instances where the implementation actions taken appear to depart from the wording and intent of the Royal Commission recommendation.</w:t>
      </w:r>
    </w:p>
    <w:p w:rsidR="00C7275B" w:rsidRDefault="008851A7">
      <w:pPr>
        <w:pStyle w:val="BodyText"/>
        <w:spacing w:before="127" w:line="256" w:lineRule="auto"/>
        <w:ind w:left="3401" w:right="2070"/>
      </w:pPr>
      <w:r>
        <w:rPr>
          <w:color w:val="414042"/>
          <w:w w:val="105"/>
        </w:rPr>
        <w:t>The Monitor needs more time to assess those recommendations categorised as</w:t>
      </w:r>
      <w:r>
        <w:rPr>
          <w:color w:val="414042"/>
          <w:spacing w:val="-10"/>
          <w:w w:val="105"/>
        </w:rPr>
        <w:t xml:space="preserve"> </w:t>
      </w:r>
      <w:r>
        <w:rPr>
          <w:color w:val="414042"/>
          <w:w w:val="105"/>
        </w:rPr>
        <w:t>‘other’.</w:t>
      </w:r>
      <w:r>
        <w:rPr>
          <w:color w:val="414042"/>
          <w:spacing w:val="-10"/>
          <w:w w:val="105"/>
        </w:rPr>
        <w:t xml:space="preserve"> </w:t>
      </w:r>
      <w:r>
        <w:rPr>
          <w:color w:val="414042"/>
          <w:w w:val="105"/>
        </w:rPr>
        <w:t>At</w:t>
      </w:r>
      <w:r>
        <w:rPr>
          <w:color w:val="414042"/>
          <w:spacing w:val="-10"/>
          <w:w w:val="105"/>
        </w:rPr>
        <w:t xml:space="preserve"> </w:t>
      </w:r>
      <w:r>
        <w:rPr>
          <w:color w:val="414042"/>
          <w:w w:val="105"/>
        </w:rPr>
        <w:t>the</w:t>
      </w:r>
      <w:r>
        <w:rPr>
          <w:color w:val="414042"/>
          <w:spacing w:val="-10"/>
          <w:w w:val="105"/>
        </w:rPr>
        <w:t xml:space="preserve"> </w:t>
      </w:r>
      <w:r>
        <w:rPr>
          <w:color w:val="414042"/>
          <w:w w:val="105"/>
        </w:rPr>
        <w:t>time</w:t>
      </w:r>
      <w:r>
        <w:rPr>
          <w:color w:val="414042"/>
          <w:spacing w:val="-10"/>
          <w:w w:val="105"/>
        </w:rPr>
        <w:t xml:space="preserve"> </w:t>
      </w:r>
      <w:r>
        <w:rPr>
          <w:color w:val="414042"/>
          <w:w w:val="105"/>
        </w:rPr>
        <w:t>of</w:t>
      </w:r>
      <w:r>
        <w:rPr>
          <w:color w:val="414042"/>
          <w:spacing w:val="-10"/>
          <w:w w:val="105"/>
        </w:rPr>
        <w:t xml:space="preserve"> </w:t>
      </w:r>
      <w:r>
        <w:rPr>
          <w:color w:val="414042"/>
          <w:w w:val="105"/>
        </w:rPr>
        <w:t>reporting,</w:t>
      </w:r>
      <w:r>
        <w:rPr>
          <w:color w:val="414042"/>
          <w:spacing w:val="-10"/>
          <w:w w:val="105"/>
        </w:rPr>
        <w:t xml:space="preserve"> </w:t>
      </w:r>
      <w:r>
        <w:rPr>
          <w:color w:val="414042"/>
          <w:w w:val="105"/>
        </w:rPr>
        <w:t>it</w:t>
      </w:r>
      <w:r>
        <w:rPr>
          <w:color w:val="414042"/>
          <w:spacing w:val="-10"/>
          <w:w w:val="105"/>
        </w:rPr>
        <w:t xml:space="preserve"> </w:t>
      </w:r>
      <w:r>
        <w:rPr>
          <w:color w:val="414042"/>
          <w:w w:val="105"/>
        </w:rPr>
        <w:t>is</w:t>
      </w:r>
      <w:r>
        <w:rPr>
          <w:color w:val="414042"/>
          <w:spacing w:val="-10"/>
          <w:w w:val="105"/>
        </w:rPr>
        <w:t xml:space="preserve"> </w:t>
      </w:r>
      <w:r>
        <w:rPr>
          <w:color w:val="414042"/>
          <w:w w:val="105"/>
        </w:rPr>
        <w:t>not</w:t>
      </w:r>
      <w:r>
        <w:rPr>
          <w:color w:val="414042"/>
          <w:spacing w:val="-10"/>
          <w:w w:val="105"/>
        </w:rPr>
        <w:t xml:space="preserve"> </w:t>
      </w:r>
      <w:r>
        <w:rPr>
          <w:color w:val="414042"/>
          <w:w w:val="105"/>
        </w:rPr>
        <w:t>possible</w:t>
      </w:r>
      <w:r>
        <w:rPr>
          <w:color w:val="414042"/>
          <w:spacing w:val="-10"/>
          <w:w w:val="105"/>
        </w:rPr>
        <w:t xml:space="preserve"> </w:t>
      </w:r>
      <w:r>
        <w:rPr>
          <w:color w:val="414042"/>
          <w:w w:val="105"/>
        </w:rPr>
        <w:t>to</w:t>
      </w:r>
      <w:r>
        <w:rPr>
          <w:color w:val="414042"/>
          <w:spacing w:val="-10"/>
          <w:w w:val="105"/>
        </w:rPr>
        <w:t xml:space="preserve"> </w:t>
      </w:r>
      <w:r>
        <w:rPr>
          <w:color w:val="414042"/>
          <w:w w:val="105"/>
        </w:rPr>
        <w:t>confidently</w:t>
      </w:r>
      <w:r>
        <w:rPr>
          <w:color w:val="414042"/>
          <w:spacing w:val="-10"/>
          <w:w w:val="105"/>
        </w:rPr>
        <w:t xml:space="preserve"> </w:t>
      </w:r>
      <w:r>
        <w:rPr>
          <w:color w:val="414042"/>
          <w:w w:val="105"/>
        </w:rPr>
        <w:t>state</w:t>
      </w:r>
      <w:r>
        <w:rPr>
          <w:color w:val="414042"/>
          <w:spacing w:val="-10"/>
          <w:w w:val="105"/>
        </w:rPr>
        <w:t xml:space="preserve"> </w:t>
      </w:r>
      <w:r>
        <w:rPr>
          <w:color w:val="414042"/>
          <w:w w:val="105"/>
        </w:rPr>
        <w:t>whether</w:t>
      </w:r>
    </w:p>
    <w:p w:rsidR="00C7275B" w:rsidRDefault="008851A7">
      <w:pPr>
        <w:pStyle w:val="BodyText"/>
        <w:spacing w:before="1" w:line="256" w:lineRule="auto"/>
        <w:ind w:left="3401" w:right="2066"/>
      </w:pPr>
      <w:r>
        <w:rPr>
          <w:color w:val="414042"/>
          <w:w w:val="105"/>
        </w:rPr>
        <w:t>any</w:t>
      </w:r>
      <w:r>
        <w:rPr>
          <w:color w:val="414042"/>
          <w:spacing w:val="-13"/>
          <w:w w:val="105"/>
        </w:rPr>
        <w:t xml:space="preserve"> </w:t>
      </w:r>
      <w:r>
        <w:rPr>
          <w:color w:val="414042"/>
          <w:w w:val="105"/>
        </w:rPr>
        <w:t>of</w:t>
      </w:r>
      <w:r>
        <w:rPr>
          <w:color w:val="414042"/>
          <w:spacing w:val="-13"/>
          <w:w w:val="105"/>
        </w:rPr>
        <w:t xml:space="preserve"> </w:t>
      </w:r>
      <w:r>
        <w:rPr>
          <w:color w:val="414042"/>
          <w:w w:val="105"/>
        </w:rPr>
        <w:t>these</w:t>
      </w:r>
      <w:r>
        <w:rPr>
          <w:color w:val="414042"/>
          <w:spacing w:val="-13"/>
          <w:w w:val="105"/>
        </w:rPr>
        <w:t xml:space="preserve"> </w:t>
      </w:r>
      <w:r>
        <w:rPr>
          <w:color w:val="414042"/>
          <w:w w:val="105"/>
        </w:rPr>
        <w:t>recommendations</w:t>
      </w:r>
      <w:r>
        <w:rPr>
          <w:color w:val="414042"/>
          <w:spacing w:val="-13"/>
          <w:w w:val="105"/>
        </w:rPr>
        <w:t xml:space="preserve"> </w:t>
      </w:r>
      <w:r>
        <w:rPr>
          <w:color w:val="414042"/>
          <w:w w:val="105"/>
        </w:rPr>
        <w:t>are</w:t>
      </w:r>
      <w:r>
        <w:rPr>
          <w:color w:val="414042"/>
          <w:spacing w:val="-13"/>
          <w:w w:val="105"/>
        </w:rPr>
        <w:t xml:space="preserve"> </w:t>
      </w:r>
      <w:r>
        <w:rPr>
          <w:color w:val="414042"/>
          <w:w w:val="105"/>
        </w:rPr>
        <w:t>discrete</w:t>
      </w:r>
      <w:r>
        <w:rPr>
          <w:color w:val="414042"/>
          <w:spacing w:val="-13"/>
          <w:w w:val="105"/>
        </w:rPr>
        <w:t xml:space="preserve"> </w:t>
      </w:r>
      <w:r>
        <w:rPr>
          <w:color w:val="414042"/>
          <w:w w:val="105"/>
        </w:rPr>
        <w:t>and</w:t>
      </w:r>
      <w:r>
        <w:rPr>
          <w:color w:val="414042"/>
          <w:spacing w:val="-13"/>
          <w:w w:val="105"/>
        </w:rPr>
        <w:t xml:space="preserve"> </w:t>
      </w:r>
      <w:r>
        <w:rPr>
          <w:color w:val="414042"/>
          <w:w w:val="105"/>
        </w:rPr>
        <w:t>standalone.</w:t>
      </w:r>
      <w:r>
        <w:rPr>
          <w:color w:val="414042"/>
          <w:spacing w:val="-13"/>
          <w:w w:val="105"/>
        </w:rPr>
        <w:t xml:space="preserve"> </w:t>
      </w:r>
      <w:r>
        <w:rPr>
          <w:color w:val="414042"/>
          <w:w w:val="105"/>
        </w:rPr>
        <w:t>Further</w:t>
      </w:r>
      <w:r>
        <w:rPr>
          <w:color w:val="414042"/>
          <w:spacing w:val="-13"/>
          <w:w w:val="105"/>
        </w:rPr>
        <w:t xml:space="preserve"> </w:t>
      </w:r>
      <w:r>
        <w:rPr>
          <w:color w:val="414042"/>
          <w:w w:val="105"/>
        </w:rPr>
        <w:t>work</w:t>
      </w:r>
      <w:r>
        <w:rPr>
          <w:color w:val="414042"/>
          <w:spacing w:val="-13"/>
          <w:w w:val="105"/>
        </w:rPr>
        <w:t xml:space="preserve"> </w:t>
      </w:r>
      <w:r>
        <w:rPr>
          <w:color w:val="414042"/>
          <w:w w:val="105"/>
        </w:rPr>
        <w:t>needs to be done between agencies to establish that there are no interdependencies that</w:t>
      </w:r>
      <w:r>
        <w:rPr>
          <w:color w:val="414042"/>
          <w:spacing w:val="-6"/>
          <w:w w:val="105"/>
        </w:rPr>
        <w:t xml:space="preserve"> </w:t>
      </w:r>
      <w:r>
        <w:rPr>
          <w:color w:val="414042"/>
          <w:w w:val="105"/>
        </w:rPr>
        <w:t>might</w:t>
      </w:r>
      <w:r>
        <w:rPr>
          <w:color w:val="414042"/>
          <w:spacing w:val="-6"/>
          <w:w w:val="105"/>
        </w:rPr>
        <w:t xml:space="preserve"> </w:t>
      </w:r>
      <w:r>
        <w:rPr>
          <w:color w:val="414042"/>
          <w:w w:val="105"/>
        </w:rPr>
        <w:t>affect</w:t>
      </w:r>
      <w:r>
        <w:rPr>
          <w:color w:val="414042"/>
          <w:spacing w:val="-6"/>
          <w:w w:val="105"/>
        </w:rPr>
        <w:t xml:space="preserve"> </w:t>
      </w:r>
      <w:r>
        <w:rPr>
          <w:color w:val="414042"/>
          <w:w w:val="105"/>
        </w:rPr>
        <w:t>whether</w:t>
      </w:r>
      <w:r>
        <w:rPr>
          <w:color w:val="414042"/>
          <w:spacing w:val="-6"/>
          <w:w w:val="105"/>
        </w:rPr>
        <w:t xml:space="preserve"> </w:t>
      </w:r>
      <w:r>
        <w:rPr>
          <w:color w:val="414042"/>
          <w:w w:val="105"/>
        </w:rPr>
        <w:t>these</w:t>
      </w:r>
      <w:r>
        <w:rPr>
          <w:color w:val="414042"/>
          <w:spacing w:val="-6"/>
          <w:w w:val="105"/>
        </w:rPr>
        <w:t xml:space="preserve"> </w:t>
      </w:r>
      <w:r>
        <w:rPr>
          <w:color w:val="414042"/>
          <w:w w:val="105"/>
        </w:rPr>
        <w:t>recommendations</w:t>
      </w:r>
      <w:r>
        <w:rPr>
          <w:color w:val="414042"/>
          <w:spacing w:val="-6"/>
          <w:w w:val="105"/>
        </w:rPr>
        <w:t xml:space="preserve"> </w:t>
      </w:r>
      <w:r>
        <w:rPr>
          <w:color w:val="414042"/>
          <w:w w:val="105"/>
        </w:rPr>
        <w:t>are</w:t>
      </w:r>
      <w:r>
        <w:rPr>
          <w:color w:val="414042"/>
          <w:spacing w:val="-6"/>
          <w:w w:val="105"/>
        </w:rPr>
        <w:t xml:space="preserve"> </w:t>
      </w:r>
      <w:r>
        <w:rPr>
          <w:color w:val="414042"/>
          <w:w w:val="105"/>
        </w:rPr>
        <w:t>complete</w:t>
      </w:r>
      <w:r>
        <w:rPr>
          <w:color w:val="414042"/>
          <w:spacing w:val="-6"/>
          <w:w w:val="105"/>
        </w:rPr>
        <w:t xml:space="preserve"> </w:t>
      </w:r>
      <w:r>
        <w:rPr>
          <w:color w:val="414042"/>
          <w:w w:val="105"/>
        </w:rPr>
        <w:t>or</w:t>
      </w:r>
      <w:r>
        <w:rPr>
          <w:color w:val="414042"/>
          <w:spacing w:val="-6"/>
          <w:w w:val="105"/>
        </w:rPr>
        <w:t xml:space="preserve"> </w:t>
      </w:r>
      <w:r>
        <w:rPr>
          <w:color w:val="414042"/>
          <w:w w:val="105"/>
        </w:rPr>
        <w:t>not.</w:t>
      </w:r>
    </w:p>
    <w:p w:rsidR="00C7275B" w:rsidRDefault="008851A7">
      <w:pPr>
        <w:pStyle w:val="BodyText"/>
        <w:spacing w:before="126" w:line="256" w:lineRule="auto"/>
        <w:ind w:left="3401" w:right="1955"/>
      </w:pPr>
      <w:r>
        <w:rPr>
          <w:color w:val="414042"/>
          <w:w w:val="105"/>
        </w:rPr>
        <w:t>Twenty-nine recommendations have been initially assessed as discrete and standalone. Of these, 28 appear to be complete, and one (recommendation 84) incomplete.</w:t>
      </w:r>
      <w:r>
        <w:rPr>
          <w:color w:val="414042"/>
          <w:spacing w:val="-14"/>
          <w:w w:val="105"/>
        </w:rPr>
        <w:t xml:space="preserve"> </w:t>
      </w:r>
      <w:r>
        <w:rPr>
          <w:color w:val="414042"/>
          <w:w w:val="105"/>
        </w:rPr>
        <w:t>In</w:t>
      </w:r>
      <w:r>
        <w:rPr>
          <w:color w:val="414042"/>
          <w:spacing w:val="-14"/>
          <w:w w:val="105"/>
        </w:rPr>
        <w:t xml:space="preserve"> </w:t>
      </w:r>
      <w:r>
        <w:rPr>
          <w:color w:val="414042"/>
          <w:w w:val="105"/>
        </w:rPr>
        <w:t>relation</w:t>
      </w:r>
      <w:r>
        <w:rPr>
          <w:color w:val="414042"/>
          <w:spacing w:val="-14"/>
          <w:w w:val="105"/>
        </w:rPr>
        <w:t xml:space="preserve"> </w:t>
      </w:r>
      <w:r>
        <w:rPr>
          <w:color w:val="414042"/>
          <w:w w:val="105"/>
        </w:rPr>
        <w:t>to</w:t>
      </w:r>
      <w:r>
        <w:rPr>
          <w:color w:val="414042"/>
          <w:spacing w:val="-14"/>
          <w:w w:val="105"/>
        </w:rPr>
        <w:t xml:space="preserve"> </w:t>
      </w:r>
      <w:r>
        <w:rPr>
          <w:color w:val="414042"/>
          <w:w w:val="105"/>
        </w:rPr>
        <w:t>recommendation</w:t>
      </w:r>
      <w:r>
        <w:rPr>
          <w:color w:val="414042"/>
          <w:spacing w:val="-14"/>
          <w:w w:val="105"/>
        </w:rPr>
        <w:t xml:space="preserve"> </w:t>
      </w:r>
      <w:r>
        <w:rPr>
          <w:color w:val="414042"/>
          <w:w w:val="105"/>
        </w:rPr>
        <w:t>84</w:t>
      </w:r>
      <w:r>
        <w:rPr>
          <w:color w:val="414042"/>
          <w:spacing w:val="-14"/>
          <w:w w:val="105"/>
        </w:rPr>
        <w:t xml:space="preserve"> </w:t>
      </w:r>
      <w:r>
        <w:rPr>
          <w:color w:val="414042"/>
          <w:w w:val="105"/>
        </w:rPr>
        <w:t>the</w:t>
      </w:r>
      <w:r>
        <w:rPr>
          <w:color w:val="414042"/>
          <w:spacing w:val="-14"/>
          <w:w w:val="105"/>
        </w:rPr>
        <w:t xml:space="preserve"> </w:t>
      </w:r>
      <w:r>
        <w:rPr>
          <w:color w:val="414042"/>
          <w:w w:val="105"/>
        </w:rPr>
        <w:t>Director</w:t>
      </w:r>
      <w:r>
        <w:rPr>
          <w:color w:val="414042"/>
          <w:spacing w:val="-14"/>
          <w:w w:val="105"/>
        </w:rPr>
        <w:t xml:space="preserve"> </w:t>
      </w:r>
      <w:r>
        <w:rPr>
          <w:color w:val="414042"/>
          <w:w w:val="105"/>
        </w:rPr>
        <w:t>of</w:t>
      </w:r>
      <w:r>
        <w:rPr>
          <w:color w:val="414042"/>
          <w:spacing w:val="-14"/>
          <w:w w:val="105"/>
        </w:rPr>
        <w:t xml:space="preserve"> </w:t>
      </w:r>
      <w:r>
        <w:rPr>
          <w:color w:val="414042"/>
          <w:w w:val="105"/>
        </w:rPr>
        <w:t>Public</w:t>
      </w:r>
      <w:r>
        <w:rPr>
          <w:color w:val="414042"/>
          <w:spacing w:val="-14"/>
          <w:w w:val="105"/>
        </w:rPr>
        <w:t xml:space="preserve"> </w:t>
      </w:r>
      <w:r>
        <w:rPr>
          <w:color w:val="414042"/>
          <w:w w:val="105"/>
        </w:rPr>
        <w:t>Prosecutions is</w:t>
      </w:r>
      <w:r>
        <w:rPr>
          <w:color w:val="414042"/>
          <w:spacing w:val="-6"/>
          <w:w w:val="105"/>
        </w:rPr>
        <w:t xml:space="preserve"> </w:t>
      </w:r>
      <w:r>
        <w:rPr>
          <w:color w:val="414042"/>
          <w:w w:val="105"/>
        </w:rPr>
        <w:t>actively</w:t>
      </w:r>
      <w:r>
        <w:rPr>
          <w:color w:val="414042"/>
          <w:spacing w:val="-6"/>
          <w:w w:val="105"/>
        </w:rPr>
        <w:t xml:space="preserve"> </w:t>
      </w:r>
      <w:r>
        <w:rPr>
          <w:color w:val="414042"/>
          <w:w w:val="105"/>
        </w:rPr>
        <w:t>seeking</w:t>
      </w:r>
      <w:r>
        <w:rPr>
          <w:color w:val="414042"/>
          <w:spacing w:val="-6"/>
          <w:w w:val="105"/>
        </w:rPr>
        <w:t xml:space="preserve"> </w:t>
      </w:r>
      <w:r>
        <w:rPr>
          <w:color w:val="414042"/>
          <w:w w:val="105"/>
        </w:rPr>
        <w:t>to</w:t>
      </w:r>
      <w:r>
        <w:rPr>
          <w:color w:val="414042"/>
          <w:spacing w:val="-6"/>
          <w:w w:val="105"/>
        </w:rPr>
        <w:t xml:space="preserve"> </w:t>
      </w:r>
      <w:r>
        <w:rPr>
          <w:color w:val="414042"/>
          <w:w w:val="105"/>
        </w:rPr>
        <w:t>identify</w:t>
      </w:r>
      <w:r>
        <w:rPr>
          <w:color w:val="414042"/>
          <w:spacing w:val="-6"/>
          <w:w w:val="105"/>
        </w:rPr>
        <w:t xml:space="preserve"> </w:t>
      </w:r>
      <w:r>
        <w:rPr>
          <w:color w:val="414042"/>
          <w:w w:val="105"/>
        </w:rPr>
        <w:t>an</w:t>
      </w:r>
      <w:r>
        <w:rPr>
          <w:color w:val="414042"/>
          <w:spacing w:val="-6"/>
          <w:w w:val="105"/>
        </w:rPr>
        <w:t xml:space="preserve"> </w:t>
      </w:r>
      <w:r>
        <w:rPr>
          <w:color w:val="414042"/>
          <w:w w:val="105"/>
        </w:rPr>
        <w:t>appropriate</w:t>
      </w:r>
      <w:r>
        <w:rPr>
          <w:color w:val="414042"/>
          <w:spacing w:val="-6"/>
          <w:w w:val="105"/>
        </w:rPr>
        <w:t xml:space="preserve"> </w:t>
      </w:r>
      <w:r>
        <w:rPr>
          <w:color w:val="414042"/>
          <w:w w:val="105"/>
        </w:rPr>
        <w:t>case</w:t>
      </w:r>
      <w:r>
        <w:rPr>
          <w:color w:val="414042"/>
          <w:spacing w:val="-6"/>
          <w:w w:val="105"/>
        </w:rPr>
        <w:t xml:space="preserve"> </w:t>
      </w:r>
      <w:r>
        <w:rPr>
          <w:color w:val="414042"/>
          <w:w w:val="105"/>
        </w:rPr>
        <w:t>for</w:t>
      </w:r>
      <w:r>
        <w:rPr>
          <w:color w:val="414042"/>
          <w:spacing w:val="-6"/>
          <w:w w:val="105"/>
        </w:rPr>
        <w:t xml:space="preserve"> </w:t>
      </w:r>
      <w:r>
        <w:rPr>
          <w:color w:val="414042"/>
          <w:w w:val="105"/>
        </w:rPr>
        <w:t>a</w:t>
      </w:r>
      <w:r>
        <w:rPr>
          <w:color w:val="414042"/>
          <w:spacing w:val="-6"/>
          <w:w w:val="105"/>
        </w:rPr>
        <w:t xml:space="preserve"> </w:t>
      </w:r>
      <w:r>
        <w:rPr>
          <w:color w:val="414042"/>
          <w:w w:val="105"/>
        </w:rPr>
        <w:t>guideline</w:t>
      </w:r>
      <w:r>
        <w:rPr>
          <w:color w:val="414042"/>
          <w:spacing w:val="-6"/>
          <w:w w:val="105"/>
        </w:rPr>
        <w:t xml:space="preserve"> </w:t>
      </w:r>
      <w:r>
        <w:rPr>
          <w:color w:val="414042"/>
          <w:w w:val="105"/>
        </w:rPr>
        <w:t>judgment.</w:t>
      </w:r>
    </w:p>
    <w:p w:rsidR="00C7275B" w:rsidRDefault="008851A7">
      <w:pPr>
        <w:pStyle w:val="BodyText"/>
        <w:spacing w:before="1"/>
        <w:ind w:left="3401"/>
      </w:pPr>
      <w:r>
        <w:rPr>
          <w:color w:val="414042"/>
          <w:w w:val="105"/>
        </w:rPr>
        <w:t>While a case has not yet been identified, the process is ongoing.</w:t>
      </w:r>
    </w:p>
    <w:p w:rsidR="00C7275B" w:rsidRDefault="00C7275B">
      <w:pPr>
        <w:sectPr w:rsidR="00C7275B">
          <w:type w:val="continuous"/>
          <w:pgSz w:w="11910" w:h="16840"/>
          <w:pgMar w:top="1060" w:right="0" w:bottom="0" w:left="0" w:header="720" w:footer="720" w:gutter="0"/>
          <w:cols w:space="720"/>
        </w:sectPr>
      </w:pPr>
    </w:p>
    <w:p w:rsidR="00AA08EC" w:rsidRDefault="00AA08EC" w:rsidP="00AA08EC">
      <w:pPr>
        <w:spacing w:before="49" w:line="202" w:lineRule="exact"/>
        <w:ind w:left="1133"/>
        <w:rPr>
          <w:sz w:val="14"/>
        </w:rPr>
      </w:pPr>
      <w:r>
        <w:rPr>
          <w:color w:val="6D6E71"/>
          <w:sz w:val="14"/>
        </w:rPr>
        <w:lastRenderedPageBreak/>
        <w:t>TABLE 2: MONITOR’S ANALYSIS OF ‘IMPLEMENTED’ RECOMMENDATIONS</w:t>
      </w:r>
    </w:p>
    <w:p w:rsidR="00AA08EC" w:rsidRDefault="00AA08EC" w:rsidP="00AA08EC">
      <w:pPr>
        <w:spacing w:line="202" w:lineRule="exact"/>
        <w:ind w:left="1133"/>
        <w:rPr>
          <w:sz w:val="14"/>
        </w:rPr>
      </w:pPr>
      <w:r>
        <w:rPr>
          <w:color w:val="6D6E71"/>
          <w:sz w:val="14"/>
        </w:rPr>
        <w:t>AS PER THE PUBLIC ACQUITTAL (31ST JANUARY 2018) – FULL RECOMMENDATION TEXT</w:t>
      </w:r>
    </w:p>
    <w:p w:rsidR="00AA08EC" w:rsidRDefault="00AA08EC" w:rsidP="00AA08EC">
      <w:pPr>
        <w:pStyle w:val="BodyText"/>
        <w:rPr>
          <w:sz w:val="20"/>
        </w:rPr>
      </w:pPr>
    </w:p>
    <w:p w:rsidR="00AA08EC" w:rsidRDefault="00AA08EC" w:rsidP="00AA08EC">
      <w:pPr>
        <w:pStyle w:val="BodyText"/>
        <w:spacing w:before="4"/>
        <w:rPr>
          <w:sz w:val="25"/>
        </w:rPr>
      </w:pPr>
    </w:p>
    <w:p w:rsidR="00AA08EC" w:rsidRDefault="00AA08EC" w:rsidP="00AA08EC">
      <w:pPr>
        <w:pStyle w:val="Heading3"/>
        <w:ind w:left="1133"/>
      </w:pPr>
      <w:r>
        <w:rPr>
          <w:color w:val="85AD54"/>
          <w:w w:val="105"/>
        </w:rPr>
        <w:t>Recommendations considered discrete, standalone</w:t>
      </w:r>
    </w:p>
    <w:p w:rsidR="00AA08EC" w:rsidRDefault="00AA08EC" w:rsidP="00AA08EC">
      <w:pPr>
        <w:pStyle w:val="BodyText"/>
        <w:spacing w:before="12"/>
        <w:rPr>
          <w:sz w:val="10"/>
        </w:rPr>
      </w:pPr>
    </w:p>
    <w:p w:rsidR="00AA08EC" w:rsidRDefault="00AA08EC" w:rsidP="00AA08EC">
      <w:pPr>
        <w:rPr>
          <w:sz w:val="10"/>
        </w:rPr>
        <w:sectPr w:rsidR="00AA08EC">
          <w:pgSz w:w="11910" w:h="16840"/>
          <w:pgMar w:top="420" w:right="0" w:bottom="620" w:left="0" w:header="0" w:footer="431" w:gutter="0"/>
          <w:cols w:space="720"/>
        </w:sectPr>
      </w:pPr>
    </w:p>
    <w:p w:rsidR="00AA08EC" w:rsidRDefault="00AA08EC" w:rsidP="00AA08EC">
      <w:pPr>
        <w:spacing w:before="72" w:line="204" w:lineRule="exact"/>
        <w:ind w:left="1133"/>
        <w:rPr>
          <w:rFonts w:ascii="NeutralStd-Medium"/>
          <w:sz w:val="14"/>
        </w:rPr>
      </w:pPr>
      <w:r>
        <w:rPr>
          <w:rFonts w:ascii="NeutralStd-Medium"/>
          <w:color w:val="85AD54"/>
          <w:sz w:val="14"/>
        </w:rPr>
        <w:t>Recommendation 78</w:t>
      </w:r>
    </w:p>
    <w:p w:rsidR="00AA08EC" w:rsidRDefault="00AA08EC" w:rsidP="00AA08EC">
      <w:pPr>
        <w:spacing w:before="2" w:line="235" w:lineRule="auto"/>
        <w:ind w:left="1133" w:right="39"/>
        <w:rPr>
          <w:sz w:val="14"/>
        </w:rPr>
      </w:pPr>
      <w:r>
        <w:rPr>
          <w:color w:val="414042"/>
          <w:sz w:val="14"/>
        </w:rPr>
        <w:t xml:space="preserve">The Victorian Government repeal the unproclaimed provisions of the </w:t>
      </w:r>
      <w:r>
        <w:rPr>
          <w:rFonts w:ascii="NeutralStd-RegularItalic"/>
          <w:i/>
          <w:color w:val="414042"/>
          <w:sz w:val="14"/>
        </w:rPr>
        <w:t xml:space="preserve">Family Violence Protection Amendment Act 2014 </w:t>
      </w:r>
      <w:r>
        <w:rPr>
          <w:color w:val="414042"/>
          <w:sz w:val="14"/>
        </w:rPr>
        <w:t>(Vic) providing for interim family violence intervention orders with an automatic finalisation condition (self-executing orders) [within 12 months].</w:t>
      </w:r>
    </w:p>
    <w:p w:rsidR="00AA08EC" w:rsidRDefault="00AA08EC" w:rsidP="00AA08EC">
      <w:pPr>
        <w:spacing w:before="119" w:line="204" w:lineRule="exact"/>
        <w:ind w:left="1133"/>
        <w:rPr>
          <w:rFonts w:ascii="NeutralStd-Medium"/>
          <w:sz w:val="14"/>
        </w:rPr>
      </w:pPr>
      <w:r>
        <w:rPr>
          <w:rFonts w:ascii="NeutralStd-Medium"/>
          <w:color w:val="85AD54"/>
          <w:sz w:val="14"/>
        </w:rPr>
        <w:t>Recommendation 83</w:t>
      </w:r>
    </w:p>
    <w:p w:rsidR="00AA08EC" w:rsidRDefault="00AA08EC" w:rsidP="00AA08EC">
      <w:pPr>
        <w:spacing w:before="2" w:line="235" w:lineRule="auto"/>
        <w:ind w:left="1133" w:right="242"/>
        <w:rPr>
          <w:sz w:val="14"/>
        </w:rPr>
      </w:pPr>
      <w:r>
        <w:rPr>
          <w:color w:val="414042"/>
          <w:sz w:val="14"/>
        </w:rPr>
        <w:t>The Sentencing Advisory Council report on the desirability of and methods for accommodating ‘swift and certain justice’ approaches to family violence offenders in Victoria’s sentencing regime [within 12 months].</w:t>
      </w:r>
    </w:p>
    <w:p w:rsidR="00AA08EC" w:rsidRDefault="00AA08EC" w:rsidP="00AA08EC">
      <w:pPr>
        <w:spacing w:before="119" w:line="204" w:lineRule="exact"/>
        <w:ind w:left="1133"/>
        <w:rPr>
          <w:rFonts w:ascii="NeutralStd-Medium"/>
          <w:sz w:val="14"/>
        </w:rPr>
      </w:pPr>
      <w:r>
        <w:rPr>
          <w:rFonts w:ascii="NeutralStd-Medium"/>
          <w:color w:val="85AD54"/>
          <w:sz w:val="14"/>
        </w:rPr>
        <w:t>Recommendation 84</w:t>
      </w:r>
    </w:p>
    <w:p w:rsidR="00AA08EC" w:rsidRDefault="00AA08EC" w:rsidP="00AA08EC">
      <w:pPr>
        <w:spacing w:before="2" w:line="235" w:lineRule="auto"/>
        <w:ind w:left="1133" w:right="47"/>
        <w:rPr>
          <w:sz w:val="14"/>
        </w:rPr>
      </w:pPr>
      <w:r>
        <w:rPr>
          <w:color w:val="414042"/>
          <w:sz w:val="14"/>
        </w:rPr>
        <w:t>The Director of Public Prosecutions consider identifying a suitable case in which to seek</w:t>
      </w:r>
    </w:p>
    <w:p w:rsidR="00AA08EC" w:rsidRDefault="00AA08EC" w:rsidP="00AA08EC">
      <w:pPr>
        <w:spacing w:line="235" w:lineRule="auto"/>
        <w:ind w:left="1133"/>
        <w:rPr>
          <w:sz w:val="14"/>
        </w:rPr>
      </w:pPr>
      <w:r>
        <w:rPr>
          <w:color w:val="414042"/>
          <w:sz w:val="14"/>
        </w:rPr>
        <w:t>a guideline judgment from the Court of Appeal on sentencing for family violence offences [within two years].</w:t>
      </w:r>
    </w:p>
    <w:p w:rsidR="00AA08EC" w:rsidRDefault="00AA08EC" w:rsidP="00AA08EC">
      <w:pPr>
        <w:spacing w:before="119" w:line="204" w:lineRule="exact"/>
        <w:ind w:left="1133"/>
        <w:rPr>
          <w:rFonts w:ascii="NeutralStd-Medium"/>
          <w:sz w:val="14"/>
        </w:rPr>
      </w:pPr>
      <w:r>
        <w:rPr>
          <w:rFonts w:ascii="NeutralStd-Medium"/>
          <w:color w:val="85AD54"/>
          <w:sz w:val="14"/>
        </w:rPr>
        <w:t>Recommendation 93</w:t>
      </w:r>
    </w:p>
    <w:p w:rsidR="00AA08EC" w:rsidRDefault="00AA08EC" w:rsidP="00AA08EC">
      <w:pPr>
        <w:spacing w:before="2" w:line="235" w:lineRule="auto"/>
        <w:ind w:left="1133" w:right="220"/>
        <w:rPr>
          <w:sz w:val="14"/>
        </w:rPr>
      </w:pPr>
      <w:r>
        <w:rPr>
          <w:color w:val="414042"/>
          <w:sz w:val="14"/>
        </w:rPr>
        <w:t xml:space="preserve">The Victorian Government ensure that the terms of reference of the current review of the </w:t>
      </w:r>
      <w:r>
        <w:rPr>
          <w:rFonts w:ascii="NeutralStd-RegularItalic"/>
          <w:i/>
          <w:color w:val="414042"/>
          <w:sz w:val="14"/>
        </w:rPr>
        <w:t xml:space="preserve">Liquor Control Reform Act 1998  </w:t>
      </w:r>
      <w:r>
        <w:rPr>
          <w:color w:val="414042"/>
          <w:sz w:val="14"/>
        </w:rPr>
        <w:t>(Vic) consider family violence and</w:t>
      </w:r>
      <w:r>
        <w:rPr>
          <w:color w:val="414042"/>
          <w:spacing w:val="-7"/>
          <w:sz w:val="14"/>
        </w:rPr>
        <w:t xml:space="preserve"> </w:t>
      </w:r>
      <w:r>
        <w:rPr>
          <w:color w:val="414042"/>
          <w:sz w:val="14"/>
        </w:rPr>
        <w:t>alcohol- related harms. The review should</w:t>
      </w:r>
      <w:r>
        <w:rPr>
          <w:color w:val="414042"/>
          <w:spacing w:val="-6"/>
          <w:sz w:val="14"/>
        </w:rPr>
        <w:t xml:space="preserve"> </w:t>
      </w:r>
      <w:r>
        <w:rPr>
          <w:color w:val="414042"/>
          <w:sz w:val="14"/>
        </w:rPr>
        <w:t>involve</w:t>
      </w:r>
    </w:p>
    <w:p w:rsidR="00AA08EC" w:rsidRDefault="00AA08EC" w:rsidP="00AA08EC">
      <w:pPr>
        <w:spacing w:line="235" w:lineRule="auto"/>
        <w:ind w:left="1133" w:right="39"/>
        <w:rPr>
          <w:sz w:val="14"/>
        </w:rPr>
      </w:pPr>
      <w:r>
        <w:rPr>
          <w:color w:val="414042"/>
          <w:sz w:val="14"/>
        </w:rPr>
        <w:t>consultation with people who have expertise in the interrelationship between family violence and alcohol use.</w:t>
      </w:r>
    </w:p>
    <w:p w:rsidR="00AA08EC" w:rsidRDefault="00AA08EC" w:rsidP="00AA08EC">
      <w:pPr>
        <w:spacing w:before="119" w:line="204" w:lineRule="exact"/>
        <w:ind w:left="1133"/>
        <w:rPr>
          <w:rFonts w:ascii="NeutralStd-Medium"/>
          <w:sz w:val="14"/>
        </w:rPr>
      </w:pPr>
      <w:r>
        <w:rPr>
          <w:rFonts w:ascii="NeutralStd-Medium"/>
          <w:color w:val="85AD54"/>
          <w:sz w:val="14"/>
        </w:rPr>
        <w:t>Recommendation 94</w:t>
      </w:r>
    </w:p>
    <w:p w:rsidR="00AA08EC" w:rsidRDefault="00AA08EC" w:rsidP="00AA08EC">
      <w:pPr>
        <w:spacing w:before="2" w:line="235" w:lineRule="auto"/>
        <w:ind w:left="1133"/>
        <w:rPr>
          <w:sz w:val="14"/>
        </w:rPr>
      </w:pPr>
      <w:r>
        <w:rPr>
          <w:color w:val="414042"/>
          <w:sz w:val="14"/>
        </w:rPr>
        <w:t xml:space="preserve">The Victorian Government amend section 26 of the </w:t>
      </w:r>
      <w:r>
        <w:rPr>
          <w:rFonts w:ascii="NeutralStd-RegularItalic" w:hAnsi="NeutralStd-RegularItalic"/>
          <w:i/>
          <w:color w:val="414042"/>
          <w:sz w:val="14"/>
        </w:rPr>
        <w:t xml:space="preserve">Public Health and Wellbeing Act 2008 </w:t>
      </w:r>
      <w:r>
        <w:rPr>
          <w:color w:val="414042"/>
          <w:sz w:val="14"/>
        </w:rPr>
        <w:t>(Vic)— which requires that councils prepare a municipal public health and wellbeing plan— to require councils to report on the measures the council proposes to take to reduce family violence and respond to the needs of victims. Alternatively, the Victorian Government</w:t>
      </w:r>
      <w:r>
        <w:rPr>
          <w:color w:val="414042"/>
          <w:spacing w:val="-21"/>
          <w:sz w:val="14"/>
        </w:rPr>
        <w:t xml:space="preserve"> </w:t>
      </w:r>
      <w:r>
        <w:rPr>
          <w:color w:val="414042"/>
          <w:sz w:val="14"/>
        </w:rPr>
        <w:t xml:space="preserve">could amend section 125 of the </w:t>
      </w:r>
      <w:r>
        <w:rPr>
          <w:rFonts w:ascii="NeutralStd-RegularItalic" w:hAnsi="NeutralStd-RegularItalic"/>
          <w:i/>
          <w:color w:val="414042"/>
          <w:sz w:val="14"/>
        </w:rPr>
        <w:t xml:space="preserve">Local Government Act 1989 </w:t>
      </w:r>
      <w:r>
        <w:rPr>
          <w:color w:val="414042"/>
          <w:sz w:val="14"/>
        </w:rPr>
        <w:t>(Vic)—which requires each council to prepare a council plan—to require councils to include these measures in their council plan (rather than their health and wellbeing plans) [within 12 months].</w:t>
      </w:r>
    </w:p>
    <w:p w:rsidR="00AA08EC" w:rsidRDefault="00AA08EC" w:rsidP="00AA08EC">
      <w:pPr>
        <w:spacing w:before="120" w:line="204" w:lineRule="exact"/>
        <w:ind w:left="1133"/>
        <w:rPr>
          <w:rFonts w:ascii="NeutralStd-Medium"/>
          <w:sz w:val="14"/>
        </w:rPr>
      </w:pPr>
      <w:r>
        <w:rPr>
          <w:rFonts w:ascii="NeutralStd-Medium"/>
          <w:color w:val="85AD54"/>
          <w:sz w:val="14"/>
        </w:rPr>
        <w:t>Recommendation 98</w:t>
      </w:r>
    </w:p>
    <w:p w:rsidR="00AA08EC" w:rsidRDefault="00AA08EC" w:rsidP="00AA08EC">
      <w:pPr>
        <w:spacing w:before="1" w:line="235" w:lineRule="auto"/>
        <w:ind w:left="1133" w:right="-3"/>
        <w:rPr>
          <w:sz w:val="14"/>
        </w:rPr>
      </w:pPr>
      <w:r>
        <w:rPr>
          <w:color w:val="414042"/>
          <w:sz w:val="14"/>
        </w:rPr>
        <w:t>The Victorian Government fund the establishment of specialist family violence advisor positions to be located in major mental health and drug and alcohol services. The advisors’ expertise should be available to practitioners in these sectors across Victoria [within 12 months].</w:t>
      </w:r>
    </w:p>
    <w:p w:rsidR="00AA08EC" w:rsidRDefault="00AA08EC" w:rsidP="00AA08EC">
      <w:pPr>
        <w:spacing w:before="119" w:line="204" w:lineRule="exact"/>
        <w:ind w:left="1133"/>
        <w:rPr>
          <w:rFonts w:ascii="NeutralStd-Medium"/>
          <w:sz w:val="14"/>
        </w:rPr>
      </w:pPr>
      <w:r>
        <w:rPr>
          <w:rFonts w:ascii="NeutralStd-Medium"/>
          <w:color w:val="85AD54"/>
          <w:sz w:val="14"/>
        </w:rPr>
        <w:t>Recommendation 103</w:t>
      </w:r>
    </w:p>
    <w:p w:rsidR="00AA08EC" w:rsidRDefault="00AA08EC" w:rsidP="00AA08EC">
      <w:pPr>
        <w:spacing w:before="2" w:line="235" w:lineRule="auto"/>
        <w:ind w:left="1133" w:right="56"/>
        <w:rPr>
          <w:sz w:val="14"/>
        </w:rPr>
      </w:pPr>
      <w:r>
        <w:rPr>
          <w:color w:val="414042"/>
          <w:sz w:val="14"/>
        </w:rPr>
        <w:t>The Victorian Government, through its membership of the Australian Health Workforce Ministerial Council, encourage the Ministerial Council to approve standards that facilitate a mandatory requirement</w:t>
      </w:r>
    </w:p>
    <w:p w:rsidR="00AA08EC" w:rsidRDefault="00AA08EC" w:rsidP="00AA08EC">
      <w:pPr>
        <w:spacing w:line="235" w:lineRule="auto"/>
        <w:ind w:left="1133" w:right="1"/>
        <w:rPr>
          <w:sz w:val="14"/>
        </w:rPr>
      </w:pPr>
      <w:r>
        <w:rPr>
          <w:color w:val="414042"/>
          <w:sz w:val="14"/>
        </w:rPr>
        <w:t>that general practitioners complete family violence training as part of their continuing professional</w:t>
      </w:r>
      <w:r>
        <w:rPr>
          <w:color w:val="414042"/>
          <w:spacing w:val="-8"/>
          <w:sz w:val="14"/>
        </w:rPr>
        <w:t xml:space="preserve"> </w:t>
      </w:r>
      <w:r>
        <w:rPr>
          <w:color w:val="414042"/>
          <w:sz w:val="14"/>
        </w:rPr>
        <w:t>development</w:t>
      </w:r>
      <w:r>
        <w:rPr>
          <w:color w:val="414042"/>
          <w:spacing w:val="-8"/>
          <w:sz w:val="14"/>
        </w:rPr>
        <w:t xml:space="preserve"> </w:t>
      </w:r>
      <w:r>
        <w:rPr>
          <w:color w:val="414042"/>
          <w:sz w:val="14"/>
        </w:rPr>
        <w:t>[within</w:t>
      </w:r>
      <w:r>
        <w:rPr>
          <w:color w:val="414042"/>
          <w:spacing w:val="-8"/>
          <w:sz w:val="14"/>
        </w:rPr>
        <w:t xml:space="preserve"> </w:t>
      </w:r>
      <w:r>
        <w:rPr>
          <w:color w:val="414042"/>
          <w:sz w:val="14"/>
        </w:rPr>
        <w:t>12</w:t>
      </w:r>
      <w:r>
        <w:rPr>
          <w:color w:val="414042"/>
          <w:spacing w:val="-8"/>
          <w:sz w:val="14"/>
        </w:rPr>
        <w:t xml:space="preserve"> </w:t>
      </w:r>
      <w:r>
        <w:rPr>
          <w:color w:val="414042"/>
          <w:sz w:val="14"/>
        </w:rPr>
        <w:t>months].</w:t>
      </w:r>
    </w:p>
    <w:p w:rsidR="00AA08EC" w:rsidRDefault="00AA08EC" w:rsidP="00AA08EC">
      <w:pPr>
        <w:spacing w:before="75" w:line="204" w:lineRule="exact"/>
        <w:ind w:left="257"/>
        <w:rPr>
          <w:rFonts w:ascii="NeutralStd-Medium"/>
          <w:sz w:val="14"/>
        </w:rPr>
      </w:pPr>
      <w:r>
        <w:br w:type="column"/>
      </w:r>
      <w:r>
        <w:rPr>
          <w:rFonts w:ascii="NeutralStd-Medium"/>
          <w:color w:val="85AD54"/>
          <w:sz w:val="14"/>
        </w:rPr>
        <w:t>Recommendation 105</w:t>
      </w:r>
    </w:p>
    <w:p w:rsidR="00AA08EC" w:rsidRDefault="00AA08EC" w:rsidP="00AA08EC">
      <w:pPr>
        <w:spacing w:before="2" w:line="235" w:lineRule="auto"/>
        <w:ind w:left="257"/>
        <w:rPr>
          <w:sz w:val="14"/>
        </w:rPr>
      </w:pPr>
      <w:r>
        <w:rPr>
          <w:color w:val="414042"/>
          <w:sz w:val="14"/>
        </w:rPr>
        <w:t>The Victorian Government, through the Council of Australian Governments, encourage the Commonwealth Government to consider a Medicare item number for family violence counselling and therapeutic services distinct from a general practitioner mental health treatment plan. In the longer term consideration should be given to establishing a Medicare item number or a similar mechanism that will allow medical practitioners to record a family violence– related consultation or procedure and so more accurately ascertain the public cost of family violence [within 12 months].</w:t>
      </w:r>
    </w:p>
    <w:p w:rsidR="00AA08EC" w:rsidRDefault="00AA08EC" w:rsidP="00AA08EC">
      <w:pPr>
        <w:spacing w:before="119" w:line="204" w:lineRule="exact"/>
        <w:ind w:left="257"/>
        <w:rPr>
          <w:rFonts w:ascii="NeutralStd-Medium"/>
          <w:sz w:val="14"/>
        </w:rPr>
      </w:pPr>
      <w:r>
        <w:rPr>
          <w:rFonts w:ascii="NeutralStd-Medium"/>
          <w:color w:val="85AD54"/>
          <w:sz w:val="14"/>
        </w:rPr>
        <w:t>Recommendation 108</w:t>
      </w:r>
    </w:p>
    <w:p w:rsidR="00AA08EC" w:rsidRDefault="00AA08EC" w:rsidP="00AA08EC">
      <w:pPr>
        <w:spacing w:line="200" w:lineRule="exact"/>
        <w:ind w:left="257"/>
        <w:rPr>
          <w:sz w:val="14"/>
        </w:rPr>
      </w:pPr>
      <w:r>
        <w:rPr>
          <w:color w:val="414042"/>
          <w:sz w:val="14"/>
        </w:rPr>
        <w:t>The Victorian Government, through</w:t>
      </w:r>
    </w:p>
    <w:p w:rsidR="00AA08EC" w:rsidRDefault="00AA08EC" w:rsidP="00AA08EC">
      <w:pPr>
        <w:spacing w:before="2" w:line="235" w:lineRule="auto"/>
        <w:ind w:left="257" w:right="59"/>
        <w:rPr>
          <w:sz w:val="14"/>
        </w:rPr>
      </w:pPr>
      <w:r>
        <w:rPr>
          <w:color w:val="414042"/>
          <w:sz w:val="14"/>
        </w:rPr>
        <w:t>the Council of Australian Governments, encourage the Commonwealth Government [within 12 months] to:</w:t>
      </w:r>
    </w:p>
    <w:p w:rsidR="00AA08EC" w:rsidRDefault="00AA08EC" w:rsidP="00AA08EC">
      <w:pPr>
        <w:pStyle w:val="ListParagraph"/>
        <w:numPr>
          <w:ilvl w:val="0"/>
          <w:numId w:val="20"/>
        </w:numPr>
        <w:tabs>
          <w:tab w:val="left" w:pos="400"/>
        </w:tabs>
        <w:spacing w:before="62" w:line="235" w:lineRule="auto"/>
        <w:ind w:left="399" w:right="27" w:hanging="142"/>
        <w:rPr>
          <w:color w:val="414042"/>
          <w:sz w:val="14"/>
        </w:rPr>
      </w:pPr>
      <w:r>
        <w:rPr>
          <w:color w:val="414042"/>
          <w:sz w:val="14"/>
        </w:rPr>
        <w:t>amend the National Credit Code to</w:t>
      </w:r>
      <w:r>
        <w:rPr>
          <w:color w:val="414042"/>
          <w:spacing w:val="-3"/>
          <w:sz w:val="14"/>
        </w:rPr>
        <w:t xml:space="preserve"> </w:t>
      </w:r>
      <w:r>
        <w:rPr>
          <w:color w:val="414042"/>
          <w:sz w:val="14"/>
        </w:rPr>
        <w:t>include family violence as a ground for financial hardship and develop an awareness campaign to ensure that both consumers and credit providers are aware of their rights and</w:t>
      </w:r>
      <w:r>
        <w:rPr>
          <w:color w:val="414042"/>
          <w:spacing w:val="-1"/>
          <w:sz w:val="14"/>
        </w:rPr>
        <w:t xml:space="preserve"> </w:t>
      </w:r>
      <w:r>
        <w:rPr>
          <w:color w:val="414042"/>
          <w:sz w:val="14"/>
        </w:rPr>
        <w:t>responsibilities</w:t>
      </w:r>
    </w:p>
    <w:p w:rsidR="00AA08EC" w:rsidRDefault="00AA08EC" w:rsidP="00AA08EC">
      <w:pPr>
        <w:pStyle w:val="ListParagraph"/>
        <w:numPr>
          <w:ilvl w:val="0"/>
          <w:numId w:val="20"/>
        </w:numPr>
        <w:tabs>
          <w:tab w:val="left" w:pos="400"/>
        </w:tabs>
        <w:spacing w:line="235" w:lineRule="auto"/>
        <w:ind w:left="399" w:hanging="142"/>
        <w:rPr>
          <w:color w:val="414042"/>
          <w:sz w:val="14"/>
        </w:rPr>
      </w:pPr>
      <w:r>
        <w:rPr>
          <w:color w:val="414042"/>
          <w:sz w:val="14"/>
        </w:rPr>
        <w:t>work with the Australian Communications and Media Authority and its related representative bodies and associations to amend the Telecommunications</w:t>
      </w:r>
      <w:r>
        <w:rPr>
          <w:color w:val="414042"/>
          <w:spacing w:val="-12"/>
          <w:sz w:val="14"/>
        </w:rPr>
        <w:t xml:space="preserve"> </w:t>
      </w:r>
      <w:r>
        <w:rPr>
          <w:color w:val="414042"/>
          <w:sz w:val="14"/>
        </w:rPr>
        <w:t>Consumer Protections Code</w:t>
      </w:r>
      <w:r>
        <w:rPr>
          <w:color w:val="414042"/>
          <w:spacing w:val="-1"/>
          <w:sz w:val="14"/>
        </w:rPr>
        <w:t xml:space="preserve"> </w:t>
      </w:r>
      <w:r>
        <w:rPr>
          <w:color w:val="414042"/>
          <w:sz w:val="14"/>
        </w:rPr>
        <w:t>to:</w:t>
      </w:r>
    </w:p>
    <w:p w:rsidR="00AA08EC" w:rsidRDefault="00AA08EC" w:rsidP="00AA08EC">
      <w:pPr>
        <w:pStyle w:val="ListParagraph"/>
        <w:numPr>
          <w:ilvl w:val="1"/>
          <w:numId w:val="20"/>
        </w:numPr>
        <w:tabs>
          <w:tab w:val="left" w:pos="683"/>
        </w:tabs>
        <w:spacing w:before="62" w:line="235" w:lineRule="auto"/>
        <w:ind w:right="364"/>
        <w:rPr>
          <w:sz w:val="14"/>
        </w:rPr>
      </w:pPr>
      <w:r>
        <w:rPr>
          <w:color w:val="414042"/>
          <w:sz w:val="14"/>
        </w:rPr>
        <w:t>list minimum eligibility criteria</w:t>
      </w:r>
      <w:r>
        <w:rPr>
          <w:color w:val="414042"/>
          <w:spacing w:val="-3"/>
          <w:sz w:val="14"/>
        </w:rPr>
        <w:t xml:space="preserve"> </w:t>
      </w:r>
      <w:r>
        <w:rPr>
          <w:color w:val="414042"/>
          <w:sz w:val="14"/>
        </w:rPr>
        <w:t>for access to hardship</w:t>
      </w:r>
      <w:r>
        <w:rPr>
          <w:color w:val="414042"/>
          <w:spacing w:val="-2"/>
          <w:sz w:val="14"/>
        </w:rPr>
        <w:t xml:space="preserve"> </w:t>
      </w:r>
      <w:r>
        <w:rPr>
          <w:color w:val="414042"/>
          <w:sz w:val="14"/>
        </w:rPr>
        <w:t>programs</w:t>
      </w:r>
    </w:p>
    <w:p w:rsidR="00AA08EC" w:rsidRDefault="00AA08EC" w:rsidP="00AA08EC">
      <w:pPr>
        <w:pStyle w:val="ListParagraph"/>
        <w:numPr>
          <w:ilvl w:val="1"/>
          <w:numId w:val="20"/>
        </w:numPr>
        <w:tabs>
          <w:tab w:val="left" w:pos="683"/>
        </w:tabs>
        <w:spacing w:before="1" w:line="235" w:lineRule="auto"/>
        <w:ind w:right="463"/>
        <w:rPr>
          <w:sz w:val="14"/>
        </w:rPr>
      </w:pPr>
      <w:r>
        <w:rPr>
          <w:color w:val="414042"/>
          <w:sz w:val="14"/>
        </w:rPr>
        <w:t>make family violence an</w:t>
      </w:r>
      <w:r>
        <w:rPr>
          <w:color w:val="414042"/>
          <w:spacing w:val="-7"/>
          <w:sz w:val="14"/>
        </w:rPr>
        <w:t xml:space="preserve"> </w:t>
      </w:r>
      <w:r>
        <w:rPr>
          <w:color w:val="414042"/>
          <w:sz w:val="14"/>
        </w:rPr>
        <w:t>express eligibility</w:t>
      </w:r>
      <w:r>
        <w:rPr>
          <w:color w:val="414042"/>
          <w:spacing w:val="-1"/>
          <w:sz w:val="14"/>
        </w:rPr>
        <w:t xml:space="preserve"> </w:t>
      </w:r>
      <w:r>
        <w:rPr>
          <w:color w:val="414042"/>
          <w:sz w:val="14"/>
        </w:rPr>
        <w:t>criterion</w:t>
      </w:r>
    </w:p>
    <w:p w:rsidR="00AA08EC" w:rsidRDefault="00AA08EC" w:rsidP="00AA08EC">
      <w:pPr>
        <w:pStyle w:val="ListParagraph"/>
        <w:numPr>
          <w:ilvl w:val="1"/>
          <w:numId w:val="20"/>
        </w:numPr>
        <w:tabs>
          <w:tab w:val="left" w:pos="683"/>
        </w:tabs>
        <w:spacing w:before="0" w:line="235" w:lineRule="auto"/>
        <w:ind w:right="65"/>
        <w:rPr>
          <w:sz w:val="14"/>
        </w:rPr>
      </w:pPr>
      <w:r>
        <w:rPr>
          <w:color w:val="414042"/>
          <w:sz w:val="14"/>
        </w:rPr>
        <w:t>incorporate a requirement for specific policies for customers experiencing family violence to clarify consent requirements for payment plans</w:t>
      </w:r>
      <w:r>
        <w:rPr>
          <w:color w:val="414042"/>
          <w:spacing w:val="-8"/>
          <w:sz w:val="14"/>
        </w:rPr>
        <w:t xml:space="preserve"> </w:t>
      </w:r>
      <w:r>
        <w:rPr>
          <w:color w:val="414042"/>
          <w:sz w:val="14"/>
        </w:rPr>
        <w:t>when an account is jointly</w:t>
      </w:r>
      <w:r>
        <w:rPr>
          <w:color w:val="414042"/>
          <w:spacing w:val="-1"/>
          <w:sz w:val="14"/>
        </w:rPr>
        <w:t xml:space="preserve"> </w:t>
      </w:r>
      <w:r>
        <w:rPr>
          <w:color w:val="414042"/>
          <w:sz w:val="14"/>
        </w:rPr>
        <w:t>held</w:t>
      </w:r>
    </w:p>
    <w:p w:rsidR="00AA08EC" w:rsidRDefault="00AA08EC" w:rsidP="00AA08EC">
      <w:pPr>
        <w:pStyle w:val="ListParagraph"/>
        <w:numPr>
          <w:ilvl w:val="1"/>
          <w:numId w:val="20"/>
        </w:numPr>
        <w:tabs>
          <w:tab w:val="left" w:pos="683"/>
        </w:tabs>
        <w:spacing w:before="0" w:line="235" w:lineRule="auto"/>
        <w:ind w:right="241"/>
        <w:jc w:val="both"/>
        <w:rPr>
          <w:sz w:val="14"/>
        </w:rPr>
      </w:pPr>
      <w:r>
        <w:rPr>
          <w:color w:val="414042"/>
          <w:sz w:val="14"/>
        </w:rPr>
        <w:t>include grounds for splitting jointly held debt and removing an</w:t>
      </w:r>
      <w:r>
        <w:rPr>
          <w:color w:val="414042"/>
          <w:spacing w:val="-4"/>
          <w:sz w:val="14"/>
        </w:rPr>
        <w:t xml:space="preserve"> </w:t>
      </w:r>
      <w:r>
        <w:rPr>
          <w:color w:val="414042"/>
          <w:sz w:val="14"/>
        </w:rPr>
        <w:t>account holder’s name if family violence</w:t>
      </w:r>
      <w:r>
        <w:rPr>
          <w:color w:val="414042"/>
          <w:spacing w:val="-7"/>
          <w:sz w:val="14"/>
        </w:rPr>
        <w:t xml:space="preserve"> </w:t>
      </w:r>
      <w:r>
        <w:rPr>
          <w:color w:val="414042"/>
          <w:sz w:val="14"/>
        </w:rPr>
        <w:t>has occurred.</w:t>
      </w:r>
    </w:p>
    <w:p w:rsidR="00AA08EC" w:rsidRDefault="00AA08EC" w:rsidP="00AA08EC">
      <w:pPr>
        <w:spacing w:before="119" w:line="204" w:lineRule="exact"/>
        <w:ind w:left="257"/>
        <w:rPr>
          <w:rFonts w:ascii="NeutralStd-Medium"/>
          <w:sz w:val="14"/>
        </w:rPr>
      </w:pPr>
      <w:r>
        <w:rPr>
          <w:rFonts w:ascii="NeutralStd-Medium"/>
          <w:color w:val="85AD54"/>
          <w:sz w:val="14"/>
        </w:rPr>
        <w:t>Recommendation 112</w:t>
      </w:r>
    </w:p>
    <w:p w:rsidR="00AA08EC" w:rsidRDefault="00AA08EC" w:rsidP="00AA08EC">
      <w:pPr>
        <w:spacing w:before="2" w:line="235" w:lineRule="auto"/>
        <w:ind w:left="257" w:right="117"/>
        <w:rPr>
          <w:sz w:val="14"/>
        </w:rPr>
      </w:pPr>
      <w:r>
        <w:rPr>
          <w:color w:val="414042"/>
          <w:sz w:val="14"/>
        </w:rPr>
        <w:t xml:space="preserve">The Department of Justice and Regulation investigate whether the </w:t>
      </w:r>
      <w:r>
        <w:rPr>
          <w:rFonts w:ascii="NeutralStd-RegularItalic"/>
          <w:i/>
          <w:color w:val="414042"/>
          <w:sz w:val="14"/>
        </w:rPr>
        <w:t xml:space="preserve">Road Safety Act 1986 </w:t>
      </w:r>
      <w:r>
        <w:rPr>
          <w:color w:val="414042"/>
          <w:sz w:val="14"/>
        </w:rPr>
        <w:t>(Vic) should be amended so that, if a perpetrator of family violence incurs traffic fines while driving a car registered in the name of the victim, the victim is able to have the fines revoked [within 12 months] by declaring:</w:t>
      </w:r>
    </w:p>
    <w:p w:rsidR="00AA08EC" w:rsidRDefault="00AA08EC" w:rsidP="00AA08EC">
      <w:pPr>
        <w:pStyle w:val="ListParagraph"/>
        <w:numPr>
          <w:ilvl w:val="0"/>
          <w:numId w:val="20"/>
        </w:numPr>
        <w:tabs>
          <w:tab w:val="left" w:pos="400"/>
        </w:tabs>
        <w:spacing w:before="62" w:line="235" w:lineRule="auto"/>
        <w:ind w:left="399" w:right="342" w:hanging="142"/>
        <w:rPr>
          <w:color w:val="414042"/>
          <w:sz w:val="14"/>
        </w:rPr>
      </w:pPr>
      <w:r>
        <w:rPr>
          <w:color w:val="414042"/>
          <w:sz w:val="14"/>
        </w:rPr>
        <w:t>They were not the driver of the</w:t>
      </w:r>
      <w:r>
        <w:rPr>
          <w:color w:val="414042"/>
          <w:spacing w:val="-5"/>
          <w:sz w:val="14"/>
        </w:rPr>
        <w:t xml:space="preserve"> </w:t>
      </w:r>
      <w:r>
        <w:rPr>
          <w:color w:val="414042"/>
          <w:sz w:val="14"/>
        </w:rPr>
        <w:t>vehicle at the time of the</w:t>
      </w:r>
      <w:r>
        <w:rPr>
          <w:color w:val="414042"/>
          <w:spacing w:val="-1"/>
          <w:sz w:val="14"/>
        </w:rPr>
        <w:t xml:space="preserve"> </w:t>
      </w:r>
      <w:r>
        <w:rPr>
          <w:color w:val="414042"/>
          <w:sz w:val="14"/>
        </w:rPr>
        <w:t>offending.</w:t>
      </w:r>
    </w:p>
    <w:p w:rsidR="00AA08EC" w:rsidRDefault="00AA08EC" w:rsidP="00AA08EC">
      <w:pPr>
        <w:pStyle w:val="ListParagraph"/>
        <w:numPr>
          <w:ilvl w:val="0"/>
          <w:numId w:val="20"/>
        </w:numPr>
        <w:tabs>
          <w:tab w:val="left" w:pos="400"/>
        </w:tabs>
        <w:spacing w:line="235" w:lineRule="auto"/>
        <w:ind w:left="399" w:right="237" w:hanging="142"/>
        <w:rPr>
          <w:color w:val="414042"/>
          <w:sz w:val="14"/>
        </w:rPr>
      </w:pPr>
      <w:r>
        <w:rPr>
          <w:color w:val="414042"/>
          <w:sz w:val="14"/>
        </w:rPr>
        <w:t>They are a victim of family violence—  as evidenced by a statutory</w:t>
      </w:r>
      <w:r>
        <w:rPr>
          <w:color w:val="414042"/>
          <w:spacing w:val="-6"/>
          <w:sz w:val="14"/>
        </w:rPr>
        <w:t xml:space="preserve"> </w:t>
      </w:r>
      <w:r>
        <w:rPr>
          <w:color w:val="414042"/>
          <w:sz w:val="14"/>
        </w:rPr>
        <w:t>declaration, a copy of a family violence safety</w:t>
      </w:r>
      <w:r>
        <w:rPr>
          <w:color w:val="414042"/>
          <w:spacing w:val="-5"/>
          <w:sz w:val="14"/>
        </w:rPr>
        <w:t xml:space="preserve"> </w:t>
      </w:r>
      <w:r>
        <w:rPr>
          <w:color w:val="414042"/>
          <w:sz w:val="14"/>
        </w:rPr>
        <w:t>notice or family violence intervention</w:t>
      </w:r>
      <w:r>
        <w:rPr>
          <w:color w:val="414042"/>
          <w:spacing w:val="-1"/>
          <w:sz w:val="14"/>
        </w:rPr>
        <w:t xml:space="preserve"> </w:t>
      </w:r>
      <w:r>
        <w:rPr>
          <w:color w:val="414042"/>
          <w:spacing w:val="-3"/>
          <w:sz w:val="14"/>
        </w:rPr>
        <w:t>order,</w:t>
      </w:r>
    </w:p>
    <w:p w:rsidR="00AA08EC" w:rsidRDefault="00AA08EC" w:rsidP="00AA08EC">
      <w:pPr>
        <w:spacing w:line="235" w:lineRule="auto"/>
        <w:ind w:left="399"/>
        <w:rPr>
          <w:sz w:val="14"/>
        </w:rPr>
      </w:pPr>
      <w:r>
        <w:rPr>
          <w:color w:val="414042"/>
          <w:sz w:val="14"/>
        </w:rPr>
        <w:t>or a support letter from a family violence worker, general practitioner or other appropriate professional.</w:t>
      </w:r>
    </w:p>
    <w:p w:rsidR="00AA08EC" w:rsidRDefault="00AA08EC" w:rsidP="00AA08EC">
      <w:pPr>
        <w:pStyle w:val="ListParagraph"/>
        <w:numPr>
          <w:ilvl w:val="0"/>
          <w:numId w:val="20"/>
        </w:numPr>
        <w:tabs>
          <w:tab w:val="left" w:pos="400"/>
        </w:tabs>
        <w:spacing w:before="62" w:line="235" w:lineRule="auto"/>
        <w:ind w:left="399" w:right="341" w:hanging="142"/>
        <w:jc w:val="both"/>
        <w:rPr>
          <w:color w:val="414042"/>
          <w:sz w:val="14"/>
        </w:rPr>
      </w:pPr>
      <w:r>
        <w:rPr>
          <w:color w:val="414042"/>
          <w:sz w:val="14"/>
        </w:rPr>
        <w:t>They are unable to identify the person in control of the vehicle at the time</w:t>
      </w:r>
      <w:r>
        <w:rPr>
          <w:color w:val="414042"/>
          <w:spacing w:val="-7"/>
          <w:sz w:val="14"/>
        </w:rPr>
        <w:t xml:space="preserve"> </w:t>
      </w:r>
      <w:r>
        <w:rPr>
          <w:color w:val="414042"/>
          <w:sz w:val="14"/>
        </w:rPr>
        <w:t>for safety</w:t>
      </w:r>
      <w:r>
        <w:rPr>
          <w:color w:val="414042"/>
          <w:spacing w:val="-1"/>
          <w:sz w:val="14"/>
        </w:rPr>
        <w:t xml:space="preserve"> </w:t>
      </w:r>
      <w:r>
        <w:rPr>
          <w:color w:val="414042"/>
          <w:sz w:val="14"/>
        </w:rPr>
        <w:t>reasons.</w:t>
      </w:r>
    </w:p>
    <w:p w:rsidR="00AA08EC" w:rsidRDefault="00AA08EC" w:rsidP="00AA08EC">
      <w:pPr>
        <w:spacing w:before="78" w:line="204" w:lineRule="exact"/>
        <w:ind w:left="269"/>
        <w:rPr>
          <w:rFonts w:ascii="NeutralStd-Medium"/>
          <w:sz w:val="14"/>
        </w:rPr>
      </w:pPr>
      <w:r>
        <w:br w:type="column"/>
      </w:r>
      <w:r>
        <w:rPr>
          <w:rFonts w:ascii="NeutralStd-Medium"/>
          <w:color w:val="85AD54"/>
          <w:sz w:val="14"/>
        </w:rPr>
        <w:t>Recommendation 113</w:t>
      </w:r>
    </w:p>
    <w:p w:rsidR="00AA08EC" w:rsidRDefault="00AA08EC" w:rsidP="00AA08EC">
      <w:pPr>
        <w:spacing w:before="2" w:line="235" w:lineRule="auto"/>
        <w:ind w:left="269" w:right="905"/>
        <w:rPr>
          <w:sz w:val="14"/>
        </w:rPr>
      </w:pPr>
      <w:r>
        <w:rPr>
          <w:color w:val="414042"/>
          <w:sz w:val="14"/>
        </w:rPr>
        <w:t xml:space="preserve">The Victorian Government amend the </w:t>
      </w:r>
      <w:r>
        <w:rPr>
          <w:rFonts w:ascii="NeutralStd-RegularItalic"/>
          <w:i/>
          <w:color w:val="414042"/>
          <w:sz w:val="14"/>
        </w:rPr>
        <w:t xml:space="preserve">Infringements Act 2006 </w:t>
      </w:r>
      <w:r>
        <w:rPr>
          <w:color w:val="414042"/>
          <w:sz w:val="14"/>
        </w:rPr>
        <w:t>(Vic) to provide that the experience of family violence may be</w:t>
      </w:r>
    </w:p>
    <w:p w:rsidR="00AA08EC" w:rsidRDefault="00AA08EC" w:rsidP="00AA08EC">
      <w:pPr>
        <w:spacing w:line="235" w:lineRule="auto"/>
        <w:ind w:left="269" w:right="1151"/>
        <w:rPr>
          <w:sz w:val="14"/>
        </w:rPr>
      </w:pPr>
      <w:r>
        <w:rPr>
          <w:color w:val="414042"/>
          <w:sz w:val="14"/>
        </w:rPr>
        <w:t>a special circumstance entitling a person to have a traffic infringement withdrawn or revoked [within 12 months].</w:t>
      </w:r>
    </w:p>
    <w:p w:rsidR="00AA08EC" w:rsidRDefault="00AA08EC" w:rsidP="00AA08EC">
      <w:pPr>
        <w:spacing w:before="119" w:line="204" w:lineRule="exact"/>
        <w:ind w:left="269"/>
        <w:rPr>
          <w:rFonts w:ascii="NeutralStd-Medium"/>
          <w:sz w:val="14"/>
        </w:rPr>
      </w:pPr>
      <w:r>
        <w:rPr>
          <w:rFonts w:ascii="NeutralStd-Medium"/>
          <w:color w:val="85AD54"/>
          <w:sz w:val="14"/>
        </w:rPr>
        <w:t>Recommendation 114</w:t>
      </w:r>
    </w:p>
    <w:p w:rsidR="00AA08EC" w:rsidRDefault="00AA08EC" w:rsidP="00AA08EC">
      <w:pPr>
        <w:spacing w:before="2" w:line="235" w:lineRule="auto"/>
        <w:ind w:left="269" w:right="1017"/>
        <w:rPr>
          <w:sz w:val="14"/>
        </w:rPr>
      </w:pPr>
      <w:r>
        <w:rPr>
          <w:color w:val="414042"/>
          <w:sz w:val="14"/>
        </w:rPr>
        <w:t>The Magistrates’ Court of Victoria consider [within 12 months]:</w:t>
      </w:r>
    </w:p>
    <w:p w:rsidR="00AA08EC" w:rsidRDefault="00AA08EC" w:rsidP="00AA08EC">
      <w:pPr>
        <w:pStyle w:val="ListParagraph"/>
        <w:numPr>
          <w:ilvl w:val="0"/>
          <w:numId w:val="20"/>
        </w:numPr>
        <w:tabs>
          <w:tab w:val="left" w:pos="411"/>
        </w:tabs>
        <w:spacing w:before="62" w:line="235" w:lineRule="auto"/>
        <w:ind w:left="410" w:right="1037" w:hanging="141"/>
        <w:rPr>
          <w:color w:val="414042"/>
          <w:sz w:val="14"/>
        </w:rPr>
      </w:pPr>
      <w:r>
        <w:rPr>
          <w:color w:val="414042"/>
          <w:sz w:val="14"/>
        </w:rPr>
        <w:t>issuing a practice direction to encourage the use of personal property conditions in family violence intervention</w:t>
      </w:r>
      <w:r>
        <w:rPr>
          <w:color w:val="414042"/>
          <w:spacing w:val="-4"/>
          <w:sz w:val="14"/>
        </w:rPr>
        <w:t xml:space="preserve"> </w:t>
      </w:r>
      <w:r>
        <w:rPr>
          <w:color w:val="414042"/>
          <w:sz w:val="14"/>
        </w:rPr>
        <w:t>orders</w:t>
      </w:r>
    </w:p>
    <w:p w:rsidR="00AA08EC" w:rsidRDefault="00AA08EC" w:rsidP="00AA08EC">
      <w:pPr>
        <w:pStyle w:val="ListParagraph"/>
        <w:numPr>
          <w:ilvl w:val="0"/>
          <w:numId w:val="20"/>
        </w:numPr>
        <w:tabs>
          <w:tab w:val="left" w:pos="411"/>
        </w:tabs>
        <w:spacing w:line="235" w:lineRule="auto"/>
        <w:ind w:left="410" w:right="850" w:hanging="141"/>
        <w:rPr>
          <w:color w:val="414042"/>
          <w:sz w:val="14"/>
        </w:rPr>
      </w:pPr>
      <w:r>
        <w:rPr>
          <w:color w:val="414042"/>
          <w:sz w:val="14"/>
        </w:rPr>
        <w:t>including specific questions about personal property conditions in the information form that precedes the application for a family violence intervention order (FVIO1</w:t>
      </w:r>
      <w:r>
        <w:rPr>
          <w:color w:val="414042"/>
          <w:spacing w:val="-4"/>
          <w:sz w:val="14"/>
        </w:rPr>
        <w:t xml:space="preserve"> </w:t>
      </w:r>
      <w:r>
        <w:rPr>
          <w:color w:val="414042"/>
          <w:sz w:val="14"/>
        </w:rPr>
        <w:t>form).</w:t>
      </w:r>
    </w:p>
    <w:p w:rsidR="00AA08EC" w:rsidRDefault="00AA08EC" w:rsidP="00AA08EC">
      <w:pPr>
        <w:pStyle w:val="BodyText"/>
        <w:spacing w:before="7"/>
        <w:rPr>
          <w:sz w:val="12"/>
        </w:rPr>
      </w:pPr>
    </w:p>
    <w:p w:rsidR="00AA08EC" w:rsidRDefault="00AA08EC" w:rsidP="00AA08EC">
      <w:pPr>
        <w:spacing w:line="204" w:lineRule="exact"/>
        <w:ind w:left="269"/>
        <w:rPr>
          <w:rFonts w:ascii="NeutralStd-Medium"/>
          <w:sz w:val="14"/>
        </w:rPr>
      </w:pPr>
      <w:r>
        <w:rPr>
          <w:rFonts w:ascii="NeutralStd-Medium"/>
          <w:color w:val="85AD54"/>
          <w:sz w:val="14"/>
        </w:rPr>
        <w:t>Recommendation 115</w:t>
      </w:r>
    </w:p>
    <w:p w:rsidR="00AA08EC" w:rsidRDefault="00AA08EC" w:rsidP="00AA08EC">
      <w:pPr>
        <w:spacing w:before="1" w:line="235" w:lineRule="auto"/>
        <w:ind w:left="269" w:right="1174"/>
        <w:rPr>
          <w:sz w:val="14"/>
        </w:rPr>
      </w:pPr>
      <w:r>
        <w:rPr>
          <w:color w:val="414042"/>
          <w:sz w:val="14"/>
        </w:rPr>
        <w:t>Victoria Police amend the Victoria Police Code of Practice for the Investigation</w:t>
      </w:r>
    </w:p>
    <w:p w:rsidR="00AA08EC" w:rsidRDefault="00AA08EC" w:rsidP="00AA08EC">
      <w:pPr>
        <w:spacing w:line="235" w:lineRule="auto"/>
        <w:ind w:left="269" w:right="1148"/>
        <w:rPr>
          <w:sz w:val="14"/>
        </w:rPr>
      </w:pPr>
      <w:r>
        <w:rPr>
          <w:color w:val="414042"/>
          <w:sz w:val="14"/>
        </w:rPr>
        <w:t>of Family Violence to provide guidance and examples in relation to when it is appropriate to seek personal property conditions in family violence intervention orders [within 12 months].</w:t>
      </w:r>
    </w:p>
    <w:p w:rsidR="00AA08EC" w:rsidRDefault="00AA08EC" w:rsidP="00AA08EC">
      <w:pPr>
        <w:spacing w:before="120" w:line="204" w:lineRule="exact"/>
        <w:ind w:left="269"/>
        <w:rPr>
          <w:rFonts w:ascii="NeutralStd-Medium"/>
          <w:sz w:val="14"/>
        </w:rPr>
      </w:pPr>
      <w:r>
        <w:rPr>
          <w:rFonts w:ascii="NeutralStd-Medium"/>
          <w:color w:val="85AD54"/>
          <w:sz w:val="14"/>
        </w:rPr>
        <w:t>Recommendation 117</w:t>
      </w:r>
    </w:p>
    <w:p w:rsidR="00AA08EC" w:rsidRDefault="00AA08EC" w:rsidP="00AA08EC">
      <w:pPr>
        <w:spacing w:before="1" w:line="235" w:lineRule="auto"/>
        <w:ind w:left="269" w:right="869"/>
        <w:rPr>
          <w:sz w:val="14"/>
        </w:rPr>
      </w:pPr>
      <w:r>
        <w:rPr>
          <w:color w:val="414042"/>
          <w:sz w:val="14"/>
        </w:rPr>
        <w:t>The Victorian Government encourage the</w:t>
      </w:r>
      <w:r>
        <w:rPr>
          <w:color w:val="414042"/>
          <w:spacing w:val="-8"/>
          <w:sz w:val="14"/>
        </w:rPr>
        <w:t xml:space="preserve"> </w:t>
      </w:r>
      <w:r>
        <w:rPr>
          <w:color w:val="414042"/>
          <w:sz w:val="14"/>
        </w:rPr>
        <w:t xml:space="preserve">use of applications under section 233A of the </w:t>
      </w:r>
      <w:r>
        <w:rPr>
          <w:rFonts w:ascii="NeutralStd-RegularItalic"/>
          <w:i/>
          <w:color w:val="414042"/>
          <w:sz w:val="14"/>
        </w:rPr>
        <w:t xml:space="preserve">Residential Tenancies Act 2006 </w:t>
      </w:r>
      <w:r>
        <w:rPr>
          <w:color w:val="414042"/>
          <w:sz w:val="14"/>
        </w:rPr>
        <w:t>(Vic) [within 12 months], including by means of training and education for family violence support workers, Victoria Police and other relevant support staff in relation to the existence and operation of the</w:t>
      </w:r>
      <w:r>
        <w:rPr>
          <w:color w:val="414042"/>
          <w:spacing w:val="-1"/>
          <w:sz w:val="14"/>
        </w:rPr>
        <w:t xml:space="preserve"> </w:t>
      </w:r>
      <w:r>
        <w:rPr>
          <w:color w:val="414042"/>
          <w:sz w:val="14"/>
        </w:rPr>
        <w:t>provision.</w:t>
      </w:r>
    </w:p>
    <w:p w:rsidR="00AA08EC" w:rsidRDefault="00AA08EC" w:rsidP="00AA08EC">
      <w:pPr>
        <w:spacing w:before="120" w:line="204" w:lineRule="exact"/>
        <w:ind w:left="269"/>
        <w:rPr>
          <w:rFonts w:ascii="NeutralStd-Medium"/>
          <w:sz w:val="14"/>
        </w:rPr>
      </w:pPr>
      <w:r>
        <w:rPr>
          <w:rFonts w:ascii="NeutralStd-Medium"/>
          <w:color w:val="85AD54"/>
          <w:sz w:val="14"/>
        </w:rPr>
        <w:t>Recommendation 118</w:t>
      </w:r>
    </w:p>
    <w:p w:rsidR="00AA08EC" w:rsidRDefault="00AA08EC" w:rsidP="00AA08EC">
      <w:pPr>
        <w:spacing w:before="1" w:line="235" w:lineRule="auto"/>
        <w:ind w:left="269" w:right="1022"/>
        <w:rPr>
          <w:sz w:val="14"/>
        </w:rPr>
      </w:pPr>
      <w:r>
        <w:rPr>
          <w:color w:val="414042"/>
          <w:sz w:val="14"/>
        </w:rPr>
        <w:t>The Magistrates’ Court of Victoria consider issuing a practice direction to encourage magistrates hearing family violence intervention order applications to inquire as early as possible about whether the applicant and respondent are in shared rental accommodation and, if so, ensure that the protected person is notified of the right to apply for a new tenancy agreement</w:t>
      </w:r>
    </w:p>
    <w:p w:rsidR="00AA08EC" w:rsidRDefault="00AA08EC" w:rsidP="00AA08EC">
      <w:pPr>
        <w:spacing w:line="235" w:lineRule="auto"/>
        <w:ind w:left="269" w:right="905"/>
        <w:rPr>
          <w:sz w:val="14"/>
        </w:rPr>
      </w:pPr>
      <w:r>
        <w:rPr>
          <w:color w:val="414042"/>
          <w:sz w:val="14"/>
        </w:rPr>
        <w:t>and receives information about how to do so [within 12 months].</w:t>
      </w:r>
    </w:p>
    <w:p w:rsidR="00AA08EC" w:rsidRDefault="00AA08EC" w:rsidP="00AA08EC">
      <w:pPr>
        <w:spacing w:before="120" w:line="204" w:lineRule="exact"/>
        <w:ind w:left="269"/>
        <w:rPr>
          <w:rFonts w:ascii="NeutralStd-Medium"/>
          <w:sz w:val="14"/>
        </w:rPr>
      </w:pPr>
      <w:r>
        <w:rPr>
          <w:rFonts w:ascii="NeutralStd-Medium"/>
          <w:color w:val="85AD54"/>
          <w:sz w:val="14"/>
        </w:rPr>
        <w:t>Recommendation 130</w:t>
      </w:r>
    </w:p>
    <w:p w:rsidR="00AA08EC" w:rsidRDefault="00AA08EC" w:rsidP="00AA08EC">
      <w:pPr>
        <w:spacing w:before="1" w:line="235" w:lineRule="auto"/>
        <w:ind w:left="269" w:right="1174"/>
        <w:rPr>
          <w:sz w:val="14"/>
        </w:rPr>
      </w:pPr>
      <w:r>
        <w:rPr>
          <w:color w:val="414042"/>
          <w:sz w:val="14"/>
        </w:rPr>
        <w:t>Victoria Police amend the Victoria Police Code of Practice for the Investigation</w:t>
      </w:r>
    </w:p>
    <w:p w:rsidR="00AA08EC" w:rsidRDefault="00AA08EC" w:rsidP="00AA08EC">
      <w:pPr>
        <w:spacing w:line="235" w:lineRule="auto"/>
        <w:ind w:left="269" w:right="934"/>
        <w:rPr>
          <w:sz w:val="14"/>
        </w:rPr>
      </w:pPr>
      <w:r>
        <w:rPr>
          <w:color w:val="414042"/>
          <w:sz w:val="14"/>
        </w:rPr>
        <w:t>of Family Violence to refer to the existence of the Victoria Police power to arrest</w:t>
      </w:r>
    </w:p>
    <w:p w:rsidR="00AA08EC" w:rsidRDefault="00AA08EC" w:rsidP="00AA08EC">
      <w:pPr>
        <w:spacing w:line="235" w:lineRule="auto"/>
        <w:ind w:left="269" w:right="834"/>
        <w:rPr>
          <w:sz w:val="14"/>
        </w:rPr>
      </w:pPr>
      <w:r>
        <w:rPr>
          <w:color w:val="414042"/>
          <w:sz w:val="14"/>
        </w:rPr>
        <w:t xml:space="preserve">for breach of an injunction for personal protection under the </w:t>
      </w:r>
      <w:r>
        <w:rPr>
          <w:rFonts w:ascii="NeutralStd-RegularItalic"/>
          <w:i/>
          <w:color w:val="414042"/>
          <w:sz w:val="14"/>
        </w:rPr>
        <w:t xml:space="preserve">Family Law Act 1975 </w:t>
      </w:r>
      <w:r>
        <w:rPr>
          <w:color w:val="414042"/>
          <w:sz w:val="14"/>
        </w:rPr>
        <w:t>(Cth) and to encourage police to exercise that power. Victoria Police should provide training in relation to the existence of that power [within 12 months].</w:t>
      </w:r>
    </w:p>
    <w:p w:rsidR="00AA08EC" w:rsidRDefault="00AA08EC" w:rsidP="00AA08EC">
      <w:pPr>
        <w:spacing w:line="235" w:lineRule="auto"/>
        <w:rPr>
          <w:sz w:val="14"/>
        </w:rPr>
        <w:sectPr w:rsidR="00AA08EC">
          <w:type w:val="continuous"/>
          <w:pgSz w:w="11910" w:h="16840"/>
          <w:pgMar w:top="1060" w:right="0" w:bottom="0" w:left="0" w:header="720" w:footer="720" w:gutter="0"/>
          <w:cols w:num="3" w:space="720" w:equalWidth="0">
            <w:col w:w="4238" w:space="40"/>
            <w:col w:w="3350" w:space="39"/>
            <w:col w:w="4243"/>
          </w:cols>
        </w:sectPr>
      </w:pPr>
    </w:p>
    <w:p w:rsidR="00AA08EC" w:rsidRDefault="00AA08EC" w:rsidP="00AA08EC">
      <w:pPr>
        <w:spacing w:before="46" w:line="202" w:lineRule="exact"/>
        <w:ind w:left="850"/>
        <w:rPr>
          <w:sz w:val="14"/>
        </w:rPr>
      </w:pPr>
      <w:r>
        <w:rPr>
          <w:color w:val="6D6E71"/>
          <w:sz w:val="14"/>
        </w:rPr>
        <w:lastRenderedPageBreak/>
        <w:t>TABLE 2: MONITOR’S ANALYSIS OF ‘IMPLEMENTED’ RECOMMENDATIONS</w:t>
      </w:r>
    </w:p>
    <w:p w:rsidR="00AA08EC" w:rsidRDefault="00AA08EC" w:rsidP="00AA08EC">
      <w:pPr>
        <w:spacing w:line="202" w:lineRule="exact"/>
        <w:ind w:left="850"/>
        <w:rPr>
          <w:sz w:val="14"/>
        </w:rPr>
      </w:pPr>
      <w:r>
        <w:rPr>
          <w:color w:val="6D6E71"/>
          <w:sz w:val="14"/>
        </w:rPr>
        <w:t>AS PER THE PUBLIC ACQUITTAL (31ST JANUARY 2018) – FULL RECOMMENDATION TEXT</w:t>
      </w:r>
    </w:p>
    <w:p w:rsidR="00AA08EC" w:rsidRDefault="00AA08EC" w:rsidP="00AA08EC">
      <w:pPr>
        <w:pStyle w:val="BodyText"/>
        <w:rPr>
          <w:sz w:val="20"/>
        </w:rPr>
      </w:pPr>
    </w:p>
    <w:p w:rsidR="00AA08EC" w:rsidRDefault="00AA08EC" w:rsidP="00AA08EC">
      <w:pPr>
        <w:pStyle w:val="BodyText"/>
        <w:spacing w:before="10"/>
        <w:rPr>
          <w:sz w:val="24"/>
        </w:rPr>
      </w:pPr>
    </w:p>
    <w:p w:rsidR="00AA08EC" w:rsidRDefault="00AA08EC" w:rsidP="00AA08EC">
      <w:pPr>
        <w:pStyle w:val="Heading3"/>
        <w:ind w:left="850"/>
      </w:pPr>
      <w:r>
        <w:rPr>
          <w:color w:val="85AD54"/>
          <w:w w:val="105"/>
        </w:rPr>
        <w:t>Recommendations considered discrete, standalone</w:t>
      </w:r>
    </w:p>
    <w:p w:rsidR="00AA08EC" w:rsidRDefault="00AA08EC" w:rsidP="00AA08EC">
      <w:pPr>
        <w:pStyle w:val="BodyText"/>
        <w:spacing w:before="12"/>
        <w:rPr>
          <w:sz w:val="10"/>
        </w:rPr>
      </w:pPr>
    </w:p>
    <w:p w:rsidR="00AA08EC" w:rsidRDefault="00AA08EC" w:rsidP="00AA08EC">
      <w:pPr>
        <w:rPr>
          <w:sz w:val="10"/>
        </w:rPr>
        <w:sectPr w:rsidR="00AA08EC">
          <w:pgSz w:w="11910" w:h="16840"/>
          <w:pgMar w:top="420" w:right="0" w:bottom="620" w:left="0" w:header="0" w:footer="351" w:gutter="0"/>
          <w:cols w:space="720"/>
        </w:sectPr>
      </w:pPr>
    </w:p>
    <w:p w:rsidR="00AA08EC" w:rsidRDefault="00AA08EC" w:rsidP="00AA08EC">
      <w:pPr>
        <w:spacing w:before="72" w:line="204" w:lineRule="exact"/>
        <w:ind w:left="850"/>
        <w:rPr>
          <w:rFonts w:ascii="NeutralStd-Medium"/>
          <w:sz w:val="14"/>
        </w:rPr>
      </w:pPr>
      <w:r>
        <w:rPr>
          <w:rFonts w:ascii="NeutralStd-Medium"/>
          <w:color w:val="85AD54"/>
          <w:sz w:val="14"/>
        </w:rPr>
        <w:t>Recommendation 141</w:t>
      </w:r>
    </w:p>
    <w:p w:rsidR="00AA08EC" w:rsidRDefault="00AA08EC" w:rsidP="00AA08EC">
      <w:pPr>
        <w:spacing w:before="2" w:line="235" w:lineRule="auto"/>
        <w:ind w:left="850" w:right="-4"/>
        <w:rPr>
          <w:sz w:val="14"/>
        </w:rPr>
      </w:pPr>
      <w:r>
        <w:rPr>
          <w:color w:val="414042"/>
          <w:sz w:val="14"/>
        </w:rPr>
        <w:t xml:space="preserve">The Victorian Equal Opportunity and Human Rights Commission issue a guideline under section 148 of the </w:t>
      </w:r>
      <w:r>
        <w:rPr>
          <w:rFonts w:ascii="NeutralStd-RegularItalic" w:hAnsi="NeutralStd-RegularItalic"/>
          <w:i/>
          <w:color w:val="414042"/>
          <w:sz w:val="14"/>
        </w:rPr>
        <w:t xml:space="preserve">Equal Opportunity Act 2010 </w:t>
      </w:r>
      <w:r>
        <w:rPr>
          <w:color w:val="414042"/>
          <w:sz w:val="14"/>
        </w:rPr>
        <w:t xml:space="preserve">(Vic) to guide service providers in meeting their obligation to act inclusively and avoid discrimination when delivering services to all people who are affected by family violence. The guideline should apply to family violence service providers (including </w:t>
      </w:r>
      <w:r>
        <w:rPr>
          <w:color w:val="414042"/>
          <w:spacing w:val="-4"/>
          <w:sz w:val="14"/>
        </w:rPr>
        <w:t xml:space="preserve">men’s </w:t>
      </w:r>
      <w:r>
        <w:rPr>
          <w:color w:val="414042"/>
          <w:sz w:val="14"/>
        </w:rPr>
        <w:t>behaviour change</w:t>
      </w:r>
      <w:r>
        <w:rPr>
          <w:color w:val="414042"/>
          <w:spacing w:val="-7"/>
          <w:sz w:val="14"/>
        </w:rPr>
        <w:t xml:space="preserve"> </w:t>
      </w:r>
      <w:r>
        <w:rPr>
          <w:color w:val="414042"/>
          <w:sz w:val="14"/>
        </w:rPr>
        <w:t>programs),</w:t>
      </w:r>
      <w:r>
        <w:rPr>
          <w:color w:val="414042"/>
          <w:spacing w:val="-7"/>
          <w:sz w:val="14"/>
        </w:rPr>
        <w:t xml:space="preserve"> </w:t>
      </w:r>
      <w:r>
        <w:rPr>
          <w:color w:val="414042"/>
          <w:sz w:val="14"/>
        </w:rPr>
        <w:t>as</w:t>
      </w:r>
      <w:r>
        <w:rPr>
          <w:color w:val="414042"/>
          <w:spacing w:val="-7"/>
          <w:sz w:val="14"/>
        </w:rPr>
        <w:t xml:space="preserve"> </w:t>
      </w:r>
      <w:r>
        <w:rPr>
          <w:color w:val="414042"/>
          <w:sz w:val="14"/>
        </w:rPr>
        <w:t>well</w:t>
      </w:r>
      <w:r>
        <w:rPr>
          <w:color w:val="414042"/>
          <w:spacing w:val="-7"/>
          <w:sz w:val="14"/>
        </w:rPr>
        <w:t xml:space="preserve"> </w:t>
      </w:r>
      <w:r>
        <w:rPr>
          <w:color w:val="414042"/>
          <w:sz w:val="14"/>
        </w:rPr>
        <w:t>as</w:t>
      </w:r>
      <w:r>
        <w:rPr>
          <w:color w:val="414042"/>
          <w:spacing w:val="-7"/>
          <w:sz w:val="14"/>
        </w:rPr>
        <w:t xml:space="preserve"> </w:t>
      </w:r>
      <w:r>
        <w:rPr>
          <w:color w:val="414042"/>
          <w:sz w:val="14"/>
        </w:rPr>
        <w:t>to</w:t>
      </w:r>
      <w:r>
        <w:rPr>
          <w:color w:val="414042"/>
          <w:spacing w:val="-7"/>
          <w:sz w:val="14"/>
        </w:rPr>
        <w:t xml:space="preserve"> </w:t>
      </w:r>
      <w:r>
        <w:rPr>
          <w:color w:val="414042"/>
          <w:sz w:val="14"/>
        </w:rPr>
        <w:t>universal</w:t>
      </w:r>
      <w:r>
        <w:rPr>
          <w:color w:val="414042"/>
          <w:spacing w:val="-7"/>
          <w:sz w:val="14"/>
        </w:rPr>
        <w:t xml:space="preserve"> </w:t>
      </w:r>
      <w:r>
        <w:rPr>
          <w:color w:val="414042"/>
          <w:sz w:val="14"/>
        </w:rPr>
        <w:t>and mainstream</w:t>
      </w:r>
      <w:r>
        <w:rPr>
          <w:color w:val="414042"/>
          <w:spacing w:val="-9"/>
          <w:sz w:val="14"/>
        </w:rPr>
        <w:t xml:space="preserve"> </w:t>
      </w:r>
      <w:r>
        <w:rPr>
          <w:color w:val="414042"/>
          <w:sz w:val="14"/>
        </w:rPr>
        <w:t>organisations</w:t>
      </w:r>
      <w:r>
        <w:rPr>
          <w:color w:val="414042"/>
          <w:spacing w:val="-9"/>
          <w:sz w:val="14"/>
        </w:rPr>
        <w:t xml:space="preserve"> </w:t>
      </w:r>
      <w:r>
        <w:rPr>
          <w:color w:val="414042"/>
          <w:sz w:val="14"/>
        </w:rPr>
        <w:t>[within</w:t>
      </w:r>
      <w:r>
        <w:rPr>
          <w:color w:val="414042"/>
          <w:spacing w:val="-9"/>
          <w:sz w:val="14"/>
        </w:rPr>
        <w:t xml:space="preserve"> </w:t>
      </w:r>
      <w:r>
        <w:rPr>
          <w:color w:val="414042"/>
          <w:sz w:val="14"/>
        </w:rPr>
        <w:t>12</w:t>
      </w:r>
      <w:r>
        <w:rPr>
          <w:color w:val="414042"/>
          <w:spacing w:val="-9"/>
          <w:sz w:val="14"/>
        </w:rPr>
        <w:t xml:space="preserve"> </w:t>
      </w:r>
      <w:r>
        <w:rPr>
          <w:color w:val="414042"/>
          <w:sz w:val="14"/>
        </w:rPr>
        <w:t>months].</w:t>
      </w:r>
    </w:p>
    <w:p w:rsidR="00AA08EC" w:rsidRDefault="00AA08EC" w:rsidP="00AA08EC">
      <w:pPr>
        <w:spacing w:before="119" w:line="204" w:lineRule="exact"/>
        <w:ind w:left="850"/>
        <w:rPr>
          <w:rFonts w:ascii="NeutralStd-Medium"/>
          <w:sz w:val="14"/>
        </w:rPr>
      </w:pPr>
      <w:r>
        <w:rPr>
          <w:rFonts w:ascii="NeutralStd-Medium"/>
          <w:color w:val="85AD54"/>
          <w:sz w:val="14"/>
        </w:rPr>
        <w:t>Recommendation 153</w:t>
      </w:r>
    </w:p>
    <w:p w:rsidR="00AA08EC" w:rsidRDefault="00AA08EC" w:rsidP="00AA08EC">
      <w:pPr>
        <w:spacing w:before="2" w:line="235" w:lineRule="auto"/>
        <w:ind w:left="850" w:right="272"/>
        <w:rPr>
          <w:sz w:val="14"/>
        </w:rPr>
      </w:pPr>
      <w:r>
        <w:rPr>
          <w:color w:val="414042"/>
          <w:sz w:val="14"/>
        </w:rPr>
        <w:t>The Victorian Government resource the development and delivery of information on family violence using channels such as seniors online, information distributed with Victorian Seniors Cards, Seniors Week and the Seniors Information</w:t>
      </w:r>
      <w:r>
        <w:rPr>
          <w:color w:val="414042"/>
          <w:spacing w:val="-14"/>
          <w:sz w:val="14"/>
        </w:rPr>
        <w:t xml:space="preserve"> </w:t>
      </w:r>
      <w:r>
        <w:rPr>
          <w:color w:val="414042"/>
          <w:sz w:val="14"/>
        </w:rPr>
        <w:t>Centre [within 12 months].</w:t>
      </w:r>
    </w:p>
    <w:p w:rsidR="00AA08EC" w:rsidRDefault="00AA08EC" w:rsidP="00AA08EC">
      <w:pPr>
        <w:spacing w:before="119" w:line="204" w:lineRule="exact"/>
        <w:ind w:left="850"/>
        <w:rPr>
          <w:rFonts w:ascii="NeutralStd-Medium"/>
          <w:sz w:val="14"/>
        </w:rPr>
      </w:pPr>
      <w:r>
        <w:rPr>
          <w:rFonts w:ascii="NeutralStd-Medium"/>
          <w:color w:val="85AD54"/>
          <w:sz w:val="14"/>
        </w:rPr>
        <w:t>Recommendation 154</w:t>
      </w:r>
    </w:p>
    <w:p w:rsidR="00AA08EC" w:rsidRDefault="00AA08EC" w:rsidP="00AA08EC">
      <w:pPr>
        <w:spacing w:before="2" w:line="235" w:lineRule="auto"/>
        <w:ind w:left="850"/>
        <w:rPr>
          <w:sz w:val="14"/>
        </w:rPr>
      </w:pPr>
      <w:r>
        <w:rPr>
          <w:color w:val="414042"/>
          <w:sz w:val="14"/>
        </w:rPr>
        <w:t>The Victorian Government, through the Council of Australian Governments, will encourage the Commonwealth Government [within 12 months] to:</w:t>
      </w:r>
    </w:p>
    <w:p w:rsidR="00AA08EC" w:rsidRDefault="00AA08EC" w:rsidP="00AA08EC">
      <w:pPr>
        <w:pStyle w:val="ListParagraph"/>
        <w:numPr>
          <w:ilvl w:val="0"/>
          <w:numId w:val="19"/>
        </w:numPr>
        <w:tabs>
          <w:tab w:val="left" w:pos="993"/>
        </w:tabs>
        <w:spacing w:before="62" w:line="235" w:lineRule="auto"/>
        <w:ind w:right="56"/>
        <w:rPr>
          <w:sz w:val="14"/>
        </w:rPr>
      </w:pPr>
      <w:r>
        <w:rPr>
          <w:color w:val="414042"/>
          <w:sz w:val="14"/>
        </w:rPr>
        <w:t>ensure that the Human Resource Management Standard in the Community Care Common Standards Guide specifies that workers delivering services must</w:t>
      </w:r>
      <w:r>
        <w:rPr>
          <w:color w:val="414042"/>
          <w:spacing w:val="-9"/>
          <w:sz w:val="14"/>
        </w:rPr>
        <w:t xml:space="preserve"> </w:t>
      </w:r>
      <w:r>
        <w:rPr>
          <w:color w:val="414042"/>
          <w:sz w:val="14"/>
        </w:rPr>
        <w:t>have successfully completed certified training in identifying family violence and responding to</w:t>
      </w:r>
      <w:r>
        <w:rPr>
          <w:color w:val="414042"/>
          <w:spacing w:val="-1"/>
          <w:sz w:val="14"/>
        </w:rPr>
        <w:t xml:space="preserve"> </w:t>
      </w:r>
      <w:r>
        <w:rPr>
          <w:color w:val="414042"/>
          <w:sz w:val="14"/>
        </w:rPr>
        <w:t>it.</w:t>
      </w:r>
    </w:p>
    <w:p w:rsidR="00AA08EC" w:rsidRDefault="00AA08EC" w:rsidP="00AA08EC">
      <w:pPr>
        <w:pStyle w:val="ListParagraph"/>
        <w:numPr>
          <w:ilvl w:val="0"/>
          <w:numId w:val="19"/>
        </w:numPr>
        <w:tabs>
          <w:tab w:val="left" w:pos="993"/>
        </w:tabs>
        <w:spacing w:line="235" w:lineRule="auto"/>
        <w:ind w:right="228"/>
        <w:rPr>
          <w:sz w:val="14"/>
        </w:rPr>
      </w:pPr>
      <w:r>
        <w:rPr>
          <w:color w:val="414042"/>
          <w:sz w:val="14"/>
        </w:rPr>
        <w:t>review the existing Community Services Training Package courses relevant to providing ageing support to</w:t>
      </w:r>
      <w:r>
        <w:rPr>
          <w:color w:val="414042"/>
          <w:spacing w:val="-2"/>
          <w:sz w:val="14"/>
        </w:rPr>
        <w:t xml:space="preserve"> </w:t>
      </w:r>
      <w:r>
        <w:rPr>
          <w:color w:val="414042"/>
          <w:sz w:val="14"/>
        </w:rPr>
        <w:t>ensure</w:t>
      </w:r>
    </w:p>
    <w:p w:rsidR="00AA08EC" w:rsidRDefault="00AA08EC" w:rsidP="00AA08EC">
      <w:pPr>
        <w:spacing w:line="235" w:lineRule="auto"/>
        <w:ind w:left="992" w:right="254"/>
        <w:jc w:val="both"/>
        <w:rPr>
          <w:sz w:val="14"/>
        </w:rPr>
      </w:pPr>
      <w:r>
        <w:rPr>
          <w:color w:val="414042"/>
          <w:sz w:val="14"/>
        </w:rPr>
        <w:t>that each course has a core, rather</w:t>
      </w:r>
      <w:r>
        <w:rPr>
          <w:color w:val="414042"/>
          <w:spacing w:val="-8"/>
          <w:sz w:val="14"/>
        </w:rPr>
        <w:t xml:space="preserve"> </w:t>
      </w:r>
      <w:r>
        <w:rPr>
          <w:color w:val="414042"/>
          <w:sz w:val="14"/>
        </w:rPr>
        <w:t>than elective, unit that adequately covers all manifestations of family</w:t>
      </w:r>
      <w:r>
        <w:rPr>
          <w:color w:val="414042"/>
          <w:spacing w:val="-2"/>
          <w:sz w:val="14"/>
        </w:rPr>
        <w:t xml:space="preserve"> </w:t>
      </w:r>
      <w:r>
        <w:rPr>
          <w:color w:val="414042"/>
          <w:sz w:val="14"/>
        </w:rPr>
        <w:t>violence.</w:t>
      </w:r>
    </w:p>
    <w:p w:rsidR="00AA08EC" w:rsidRDefault="00AA08EC" w:rsidP="00AA08EC">
      <w:pPr>
        <w:pStyle w:val="BodyText"/>
        <w:spacing w:before="7"/>
        <w:rPr>
          <w:sz w:val="12"/>
        </w:rPr>
      </w:pPr>
    </w:p>
    <w:p w:rsidR="00AA08EC" w:rsidRDefault="00AA08EC" w:rsidP="00AA08EC">
      <w:pPr>
        <w:spacing w:line="204" w:lineRule="exact"/>
        <w:ind w:left="850"/>
        <w:rPr>
          <w:rFonts w:ascii="NeutralStd-Medium"/>
          <w:sz w:val="14"/>
        </w:rPr>
      </w:pPr>
      <w:r>
        <w:rPr>
          <w:rFonts w:ascii="NeutralStd-Medium"/>
          <w:color w:val="85AD54"/>
          <w:sz w:val="14"/>
        </w:rPr>
        <w:t>Recommendation 157</w:t>
      </w:r>
    </w:p>
    <w:p w:rsidR="00AA08EC" w:rsidRDefault="00AA08EC" w:rsidP="00AA08EC">
      <w:pPr>
        <w:spacing w:before="1" w:line="235" w:lineRule="auto"/>
        <w:ind w:left="850" w:right="49"/>
        <w:rPr>
          <w:sz w:val="14"/>
        </w:rPr>
      </w:pPr>
      <w:r>
        <w:rPr>
          <w:color w:val="414042"/>
          <w:sz w:val="14"/>
        </w:rPr>
        <w:t>The Victorian Government update its guidelines on policy and procedures in using interpretative services to specifically deal with family violence—in particular, the risks of using perpetrators, children and other family members as interpreters, as well</w:t>
      </w:r>
    </w:p>
    <w:p w:rsidR="00AA08EC" w:rsidRDefault="00AA08EC" w:rsidP="00AA08EC">
      <w:pPr>
        <w:spacing w:before="1" w:line="235" w:lineRule="auto"/>
        <w:ind w:left="850" w:right="215"/>
        <w:rPr>
          <w:sz w:val="14"/>
        </w:rPr>
      </w:pPr>
      <w:r>
        <w:rPr>
          <w:color w:val="414042"/>
          <w:sz w:val="14"/>
        </w:rPr>
        <w:t>as using the same interpreter for both perpetrator and victim [within 12 months].</w:t>
      </w:r>
    </w:p>
    <w:p w:rsidR="00AA08EC" w:rsidRDefault="00AA08EC" w:rsidP="00AA08EC">
      <w:pPr>
        <w:spacing w:before="119" w:line="204" w:lineRule="exact"/>
        <w:ind w:left="850"/>
        <w:rPr>
          <w:rFonts w:ascii="NeutralStd-Medium"/>
          <w:sz w:val="14"/>
        </w:rPr>
      </w:pPr>
      <w:r>
        <w:rPr>
          <w:rFonts w:ascii="NeutralStd-Medium"/>
          <w:color w:val="85AD54"/>
          <w:sz w:val="14"/>
        </w:rPr>
        <w:t>Recommendation 159</w:t>
      </w:r>
    </w:p>
    <w:p w:rsidR="00AA08EC" w:rsidRDefault="00AA08EC" w:rsidP="00AA08EC">
      <w:pPr>
        <w:spacing w:line="202" w:lineRule="exact"/>
        <w:ind w:left="850"/>
        <w:rPr>
          <w:sz w:val="14"/>
        </w:rPr>
      </w:pPr>
      <w:r>
        <w:rPr>
          <w:color w:val="414042"/>
          <w:sz w:val="14"/>
        </w:rPr>
        <w:t>Victoria Police [within 12 months]:</w:t>
      </w:r>
    </w:p>
    <w:p w:rsidR="00AA08EC" w:rsidRDefault="00AA08EC" w:rsidP="00AA08EC">
      <w:pPr>
        <w:pStyle w:val="ListParagraph"/>
        <w:numPr>
          <w:ilvl w:val="0"/>
          <w:numId w:val="19"/>
        </w:numPr>
        <w:tabs>
          <w:tab w:val="left" w:pos="993"/>
        </w:tabs>
        <w:spacing w:before="62" w:line="235" w:lineRule="auto"/>
        <w:ind w:right="2"/>
        <w:rPr>
          <w:sz w:val="14"/>
        </w:rPr>
      </w:pPr>
      <w:r>
        <w:rPr>
          <w:color w:val="414042"/>
          <w:sz w:val="14"/>
        </w:rPr>
        <w:t>amend the Code of Practice for the Investigation of Family Violence to emphasise the risks associated with using children as interpreters and using the</w:t>
      </w:r>
      <w:r>
        <w:rPr>
          <w:color w:val="414042"/>
          <w:spacing w:val="-9"/>
          <w:sz w:val="14"/>
        </w:rPr>
        <w:t xml:space="preserve"> </w:t>
      </w:r>
      <w:r>
        <w:rPr>
          <w:color w:val="414042"/>
          <w:sz w:val="14"/>
        </w:rPr>
        <w:t>same interpreter for both perpetrator and victim, as well as to provide practical guidance to officers on the use of</w:t>
      </w:r>
      <w:r>
        <w:rPr>
          <w:color w:val="414042"/>
          <w:spacing w:val="-3"/>
          <w:sz w:val="14"/>
        </w:rPr>
        <w:t xml:space="preserve"> </w:t>
      </w:r>
      <w:r>
        <w:rPr>
          <w:color w:val="414042"/>
          <w:sz w:val="14"/>
        </w:rPr>
        <w:t>interpreters.</w:t>
      </w:r>
    </w:p>
    <w:p w:rsidR="00AA08EC" w:rsidRDefault="00AA08EC" w:rsidP="00AA08EC">
      <w:pPr>
        <w:pStyle w:val="ListParagraph"/>
        <w:numPr>
          <w:ilvl w:val="0"/>
          <w:numId w:val="19"/>
        </w:numPr>
        <w:tabs>
          <w:tab w:val="left" w:pos="993"/>
        </w:tabs>
        <w:spacing w:line="235" w:lineRule="auto"/>
        <w:ind w:right="254"/>
        <w:rPr>
          <w:sz w:val="14"/>
        </w:rPr>
      </w:pPr>
      <w:r>
        <w:rPr>
          <w:color w:val="414042"/>
          <w:sz w:val="14"/>
        </w:rPr>
        <w:t>provide training at all appropriate</w:t>
      </w:r>
      <w:r>
        <w:rPr>
          <w:color w:val="414042"/>
          <w:spacing w:val="-11"/>
          <w:sz w:val="14"/>
        </w:rPr>
        <w:t xml:space="preserve"> </w:t>
      </w:r>
      <w:r>
        <w:rPr>
          <w:color w:val="414042"/>
          <w:sz w:val="14"/>
        </w:rPr>
        <w:t>levels on the amended Code of Practice requirements relating to</w:t>
      </w:r>
      <w:r>
        <w:rPr>
          <w:color w:val="414042"/>
          <w:spacing w:val="-6"/>
          <w:sz w:val="14"/>
        </w:rPr>
        <w:t xml:space="preserve"> </w:t>
      </w:r>
      <w:r>
        <w:rPr>
          <w:color w:val="414042"/>
          <w:sz w:val="14"/>
        </w:rPr>
        <w:t>interpreters.</w:t>
      </w:r>
    </w:p>
    <w:p w:rsidR="00AA08EC" w:rsidRDefault="00AA08EC" w:rsidP="00AA08EC">
      <w:pPr>
        <w:spacing w:before="75" w:line="204" w:lineRule="exact"/>
        <w:ind w:left="255"/>
        <w:rPr>
          <w:rFonts w:ascii="NeutralStd-Medium"/>
          <w:sz w:val="14"/>
        </w:rPr>
      </w:pPr>
      <w:r>
        <w:br w:type="column"/>
      </w:r>
      <w:r>
        <w:rPr>
          <w:rFonts w:ascii="NeutralStd-Medium"/>
          <w:color w:val="85AD54"/>
          <w:sz w:val="14"/>
        </w:rPr>
        <w:t>Recommendation 162</w:t>
      </w:r>
    </w:p>
    <w:p w:rsidR="00AA08EC" w:rsidRDefault="00AA08EC" w:rsidP="00AA08EC">
      <w:pPr>
        <w:spacing w:line="200" w:lineRule="exact"/>
        <w:ind w:left="255"/>
        <w:rPr>
          <w:sz w:val="14"/>
        </w:rPr>
      </w:pPr>
      <w:r>
        <w:rPr>
          <w:color w:val="414042"/>
          <w:sz w:val="14"/>
        </w:rPr>
        <w:t>The Victorian Government, through</w:t>
      </w:r>
    </w:p>
    <w:p w:rsidR="00AA08EC" w:rsidRDefault="00AA08EC" w:rsidP="00AA08EC">
      <w:pPr>
        <w:spacing w:before="2" w:line="235" w:lineRule="auto"/>
        <w:ind w:left="255" w:right="78"/>
        <w:rPr>
          <w:sz w:val="14"/>
        </w:rPr>
      </w:pPr>
      <w:r>
        <w:rPr>
          <w:color w:val="414042"/>
          <w:sz w:val="14"/>
        </w:rPr>
        <w:t xml:space="preserve">the Council of Australian Governments, encourage the Commonwealth Government to broaden the definition of family violence in the </w:t>
      </w:r>
      <w:r>
        <w:rPr>
          <w:rFonts w:ascii="NeutralStd-RegularItalic"/>
          <w:i/>
          <w:color w:val="414042"/>
          <w:sz w:val="14"/>
        </w:rPr>
        <w:t xml:space="preserve">Migrations Regulations 1994 </w:t>
      </w:r>
      <w:r>
        <w:rPr>
          <w:color w:val="414042"/>
          <w:sz w:val="14"/>
        </w:rPr>
        <w:t>(Cth)</w:t>
      </w:r>
    </w:p>
    <w:p w:rsidR="00AA08EC" w:rsidRDefault="00AA08EC" w:rsidP="00AA08EC">
      <w:pPr>
        <w:spacing w:line="235" w:lineRule="auto"/>
        <w:ind w:left="255"/>
        <w:rPr>
          <w:sz w:val="14"/>
        </w:rPr>
      </w:pPr>
      <w:r>
        <w:rPr>
          <w:color w:val="414042"/>
          <w:sz w:val="14"/>
        </w:rPr>
        <w:t>so</w:t>
      </w:r>
      <w:r>
        <w:rPr>
          <w:color w:val="414042"/>
          <w:spacing w:val="-9"/>
          <w:sz w:val="14"/>
        </w:rPr>
        <w:t xml:space="preserve"> </w:t>
      </w:r>
      <w:r>
        <w:rPr>
          <w:color w:val="414042"/>
          <w:sz w:val="14"/>
        </w:rPr>
        <w:t>that</w:t>
      </w:r>
      <w:r>
        <w:rPr>
          <w:color w:val="414042"/>
          <w:spacing w:val="-9"/>
          <w:sz w:val="14"/>
        </w:rPr>
        <w:t xml:space="preserve"> </w:t>
      </w:r>
      <w:r>
        <w:rPr>
          <w:color w:val="414042"/>
          <w:sz w:val="14"/>
        </w:rPr>
        <w:t>it</w:t>
      </w:r>
      <w:r>
        <w:rPr>
          <w:color w:val="414042"/>
          <w:spacing w:val="-9"/>
          <w:sz w:val="14"/>
        </w:rPr>
        <w:t xml:space="preserve"> </w:t>
      </w:r>
      <w:r>
        <w:rPr>
          <w:color w:val="414042"/>
          <w:sz w:val="14"/>
        </w:rPr>
        <w:t>is</w:t>
      </w:r>
      <w:r>
        <w:rPr>
          <w:color w:val="414042"/>
          <w:spacing w:val="-9"/>
          <w:sz w:val="14"/>
        </w:rPr>
        <w:t xml:space="preserve"> </w:t>
      </w:r>
      <w:r>
        <w:rPr>
          <w:color w:val="414042"/>
          <w:sz w:val="14"/>
        </w:rPr>
        <w:t>consistent</w:t>
      </w:r>
      <w:r>
        <w:rPr>
          <w:color w:val="414042"/>
          <w:spacing w:val="-9"/>
          <w:sz w:val="14"/>
        </w:rPr>
        <w:t xml:space="preserve"> </w:t>
      </w:r>
      <w:r>
        <w:rPr>
          <w:color w:val="414042"/>
          <w:sz w:val="14"/>
        </w:rPr>
        <w:t>with</w:t>
      </w:r>
      <w:r>
        <w:rPr>
          <w:color w:val="414042"/>
          <w:spacing w:val="-9"/>
          <w:sz w:val="14"/>
        </w:rPr>
        <w:t xml:space="preserve"> </w:t>
      </w:r>
      <w:r>
        <w:rPr>
          <w:color w:val="414042"/>
          <w:sz w:val="14"/>
        </w:rPr>
        <w:t>the</w:t>
      </w:r>
      <w:r>
        <w:rPr>
          <w:color w:val="414042"/>
          <w:spacing w:val="-9"/>
          <w:sz w:val="14"/>
        </w:rPr>
        <w:t xml:space="preserve"> </w:t>
      </w:r>
      <w:r>
        <w:rPr>
          <w:rFonts w:ascii="NeutralStd-RegularItalic"/>
          <w:i/>
          <w:color w:val="414042"/>
          <w:spacing w:val="-3"/>
          <w:sz w:val="14"/>
        </w:rPr>
        <w:t>Family</w:t>
      </w:r>
      <w:r>
        <w:rPr>
          <w:rFonts w:ascii="NeutralStd-RegularItalic"/>
          <w:i/>
          <w:color w:val="414042"/>
          <w:spacing w:val="-9"/>
          <w:sz w:val="14"/>
        </w:rPr>
        <w:t xml:space="preserve"> </w:t>
      </w:r>
      <w:r>
        <w:rPr>
          <w:rFonts w:ascii="NeutralStd-RegularItalic"/>
          <w:i/>
          <w:color w:val="414042"/>
          <w:sz w:val="14"/>
        </w:rPr>
        <w:t xml:space="preserve">Violence Protection </w:t>
      </w:r>
      <w:r>
        <w:rPr>
          <w:rFonts w:ascii="NeutralStd-RegularItalic"/>
          <w:i/>
          <w:color w:val="414042"/>
          <w:spacing w:val="-2"/>
          <w:sz w:val="14"/>
        </w:rPr>
        <w:t xml:space="preserve">Act </w:t>
      </w:r>
      <w:r>
        <w:rPr>
          <w:rFonts w:ascii="NeutralStd-RegularItalic"/>
          <w:i/>
          <w:color w:val="414042"/>
          <w:sz w:val="14"/>
        </w:rPr>
        <w:t xml:space="preserve">2008 </w:t>
      </w:r>
      <w:r>
        <w:rPr>
          <w:color w:val="414042"/>
          <w:spacing w:val="-3"/>
          <w:sz w:val="14"/>
        </w:rPr>
        <w:t xml:space="preserve">(Vic) </w:t>
      </w:r>
      <w:r>
        <w:rPr>
          <w:color w:val="414042"/>
          <w:sz w:val="14"/>
        </w:rPr>
        <w:t>and to ensure that people</w:t>
      </w:r>
      <w:r>
        <w:rPr>
          <w:color w:val="414042"/>
          <w:spacing w:val="-12"/>
          <w:sz w:val="14"/>
        </w:rPr>
        <w:t xml:space="preserve"> </w:t>
      </w:r>
      <w:r>
        <w:rPr>
          <w:color w:val="414042"/>
          <w:sz w:val="14"/>
        </w:rPr>
        <w:t>seeking</w:t>
      </w:r>
      <w:r>
        <w:rPr>
          <w:color w:val="414042"/>
          <w:spacing w:val="-12"/>
          <w:sz w:val="14"/>
        </w:rPr>
        <w:t xml:space="preserve"> </w:t>
      </w:r>
      <w:r>
        <w:rPr>
          <w:color w:val="414042"/>
          <w:sz w:val="14"/>
        </w:rPr>
        <w:t>to</w:t>
      </w:r>
      <w:r>
        <w:rPr>
          <w:color w:val="414042"/>
          <w:spacing w:val="-12"/>
          <w:sz w:val="14"/>
        </w:rPr>
        <w:t xml:space="preserve"> </w:t>
      </w:r>
      <w:r>
        <w:rPr>
          <w:color w:val="414042"/>
          <w:sz w:val="14"/>
        </w:rPr>
        <w:t>escape</w:t>
      </w:r>
      <w:r>
        <w:rPr>
          <w:color w:val="414042"/>
          <w:spacing w:val="-12"/>
          <w:sz w:val="14"/>
        </w:rPr>
        <w:t xml:space="preserve"> </w:t>
      </w:r>
      <w:r>
        <w:rPr>
          <w:color w:val="414042"/>
          <w:sz w:val="14"/>
        </w:rPr>
        <w:t>violence</w:t>
      </w:r>
      <w:r>
        <w:rPr>
          <w:color w:val="414042"/>
          <w:spacing w:val="-12"/>
          <w:sz w:val="14"/>
        </w:rPr>
        <w:t xml:space="preserve"> </w:t>
      </w:r>
      <w:r>
        <w:rPr>
          <w:color w:val="414042"/>
          <w:sz w:val="14"/>
        </w:rPr>
        <w:t>are</w:t>
      </w:r>
      <w:r>
        <w:rPr>
          <w:color w:val="414042"/>
          <w:spacing w:val="-12"/>
          <w:sz w:val="14"/>
        </w:rPr>
        <w:t xml:space="preserve"> </w:t>
      </w:r>
      <w:r>
        <w:rPr>
          <w:color w:val="414042"/>
          <w:sz w:val="14"/>
        </w:rPr>
        <w:t xml:space="preserve">entitled to crisis payments (regardless of their visa </w:t>
      </w:r>
      <w:r>
        <w:rPr>
          <w:color w:val="414042"/>
          <w:spacing w:val="-3"/>
          <w:sz w:val="14"/>
        </w:rPr>
        <w:t xml:space="preserve">status) [within </w:t>
      </w:r>
      <w:r>
        <w:rPr>
          <w:color w:val="414042"/>
          <w:sz w:val="14"/>
        </w:rPr>
        <w:t>12</w:t>
      </w:r>
      <w:r>
        <w:rPr>
          <w:color w:val="414042"/>
          <w:spacing w:val="-1"/>
          <w:sz w:val="14"/>
        </w:rPr>
        <w:t xml:space="preserve"> </w:t>
      </w:r>
      <w:r>
        <w:rPr>
          <w:color w:val="414042"/>
          <w:spacing w:val="-3"/>
          <w:sz w:val="14"/>
        </w:rPr>
        <w:t>months].</w:t>
      </w:r>
    </w:p>
    <w:p w:rsidR="00AA08EC" w:rsidRDefault="00AA08EC" w:rsidP="00AA08EC">
      <w:pPr>
        <w:spacing w:before="119" w:line="204" w:lineRule="exact"/>
        <w:ind w:left="255"/>
        <w:rPr>
          <w:rFonts w:ascii="NeutralStd-Medium"/>
          <w:sz w:val="14"/>
        </w:rPr>
      </w:pPr>
      <w:r>
        <w:rPr>
          <w:rFonts w:ascii="NeutralStd-Medium"/>
          <w:color w:val="85AD54"/>
          <w:sz w:val="14"/>
        </w:rPr>
        <w:t>Recommendation 184</w:t>
      </w:r>
    </w:p>
    <w:p w:rsidR="00AA08EC" w:rsidRDefault="00AA08EC" w:rsidP="00AA08EC">
      <w:pPr>
        <w:spacing w:before="2" w:line="235" w:lineRule="auto"/>
        <w:ind w:left="255" w:right="98"/>
        <w:jc w:val="both"/>
        <w:rPr>
          <w:sz w:val="14"/>
        </w:rPr>
      </w:pPr>
      <w:r>
        <w:rPr>
          <w:color w:val="414042"/>
          <w:sz w:val="14"/>
        </w:rPr>
        <w:t>Corrections Victoria ensure that</w:t>
      </w:r>
      <w:r>
        <w:rPr>
          <w:color w:val="414042"/>
          <w:spacing w:val="-9"/>
          <w:sz w:val="14"/>
        </w:rPr>
        <w:t xml:space="preserve"> </w:t>
      </w:r>
      <w:r>
        <w:rPr>
          <w:color w:val="414042"/>
          <w:sz w:val="14"/>
        </w:rPr>
        <w:t>therapeutic interventions such as individual counselling and group-based programs such as</w:t>
      </w:r>
      <w:r>
        <w:rPr>
          <w:color w:val="414042"/>
          <w:spacing w:val="-2"/>
          <w:sz w:val="14"/>
        </w:rPr>
        <w:t xml:space="preserve"> </w:t>
      </w:r>
      <w:r>
        <w:rPr>
          <w:color w:val="414042"/>
          <w:sz w:val="14"/>
        </w:rPr>
        <w:t>Out</w:t>
      </w:r>
    </w:p>
    <w:p w:rsidR="00AA08EC" w:rsidRDefault="00AA08EC" w:rsidP="00AA08EC">
      <w:pPr>
        <w:spacing w:line="235" w:lineRule="auto"/>
        <w:ind w:left="255" w:right="37"/>
        <w:rPr>
          <w:sz w:val="14"/>
        </w:rPr>
      </w:pPr>
      <w:r>
        <w:rPr>
          <w:color w:val="414042"/>
          <w:sz w:val="14"/>
        </w:rPr>
        <w:t>of the Dark are available for all women in prison who have experienced family violence [within 12 months].</w:t>
      </w:r>
    </w:p>
    <w:p w:rsidR="00AA08EC" w:rsidRDefault="00AA08EC" w:rsidP="00AA08EC">
      <w:pPr>
        <w:spacing w:before="119" w:line="204" w:lineRule="exact"/>
        <w:ind w:left="255"/>
        <w:rPr>
          <w:rFonts w:ascii="NeutralStd-Medium"/>
          <w:sz w:val="14"/>
        </w:rPr>
      </w:pPr>
      <w:r>
        <w:rPr>
          <w:rFonts w:ascii="NeutralStd-Medium"/>
          <w:color w:val="85AD54"/>
          <w:sz w:val="14"/>
        </w:rPr>
        <w:t>Recommendation 186</w:t>
      </w:r>
    </w:p>
    <w:p w:rsidR="00AA08EC" w:rsidRDefault="00AA08EC" w:rsidP="00AA08EC">
      <w:pPr>
        <w:spacing w:before="2" w:line="235" w:lineRule="auto"/>
        <w:ind w:left="255"/>
        <w:rPr>
          <w:sz w:val="14"/>
        </w:rPr>
      </w:pPr>
      <w:r>
        <w:rPr>
          <w:color w:val="414042"/>
          <w:sz w:val="14"/>
        </w:rPr>
        <w:t>Victoria Police amend the Victoria Police Code of Practice for the Investigation</w:t>
      </w:r>
    </w:p>
    <w:p w:rsidR="00AA08EC" w:rsidRDefault="00AA08EC" w:rsidP="00AA08EC">
      <w:pPr>
        <w:spacing w:line="235" w:lineRule="auto"/>
        <w:ind w:left="255" w:right="17"/>
        <w:rPr>
          <w:sz w:val="14"/>
        </w:rPr>
      </w:pPr>
      <w:r>
        <w:rPr>
          <w:color w:val="414042"/>
          <w:sz w:val="14"/>
        </w:rPr>
        <w:t>of Family Violence to describe the difficulties women in the sex industry face in reporting family violence to police and how to</w:t>
      </w:r>
    </w:p>
    <w:p w:rsidR="00AA08EC" w:rsidRDefault="00AA08EC" w:rsidP="00AA08EC">
      <w:pPr>
        <w:spacing w:line="235" w:lineRule="auto"/>
        <w:ind w:left="255" w:right="310"/>
        <w:jc w:val="both"/>
        <w:rPr>
          <w:sz w:val="14"/>
        </w:rPr>
      </w:pPr>
      <w:r>
        <w:rPr>
          <w:color w:val="414042"/>
          <w:sz w:val="14"/>
        </w:rPr>
        <w:t>take those difficulties into account when investigating family violence perpetrated against these victims [within 12 months].</w:t>
      </w:r>
    </w:p>
    <w:p w:rsidR="00AA08EC" w:rsidRDefault="00AA08EC" w:rsidP="00AA08EC">
      <w:pPr>
        <w:spacing w:before="119" w:line="204" w:lineRule="exact"/>
        <w:ind w:left="255"/>
        <w:rPr>
          <w:rFonts w:ascii="NeutralStd-Medium"/>
          <w:sz w:val="14"/>
        </w:rPr>
      </w:pPr>
      <w:r>
        <w:rPr>
          <w:rFonts w:ascii="NeutralStd-Medium"/>
          <w:color w:val="85AD54"/>
          <w:sz w:val="14"/>
        </w:rPr>
        <w:t>Recommendation 210</w:t>
      </w:r>
    </w:p>
    <w:p w:rsidR="00AA08EC" w:rsidRDefault="00AA08EC" w:rsidP="00AA08EC">
      <w:pPr>
        <w:spacing w:before="2" w:line="235" w:lineRule="auto"/>
        <w:ind w:left="255" w:right="-4"/>
        <w:rPr>
          <w:sz w:val="14"/>
        </w:rPr>
      </w:pPr>
      <w:r>
        <w:rPr>
          <w:color w:val="414042"/>
          <w:sz w:val="14"/>
        </w:rPr>
        <w:t xml:space="preserve">The Victorian </w:t>
      </w:r>
      <w:r>
        <w:rPr>
          <w:color w:val="414042"/>
          <w:spacing w:val="-3"/>
          <w:sz w:val="14"/>
        </w:rPr>
        <w:t xml:space="preserve">Government </w:t>
      </w:r>
      <w:r>
        <w:rPr>
          <w:color w:val="414042"/>
          <w:sz w:val="14"/>
        </w:rPr>
        <w:t xml:space="preserve">encourage </w:t>
      </w:r>
      <w:r>
        <w:rPr>
          <w:color w:val="414042"/>
          <w:spacing w:val="-2"/>
          <w:sz w:val="14"/>
        </w:rPr>
        <w:t xml:space="preserve">the Commonwealth </w:t>
      </w:r>
      <w:r>
        <w:rPr>
          <w:color w:val="414042"/>
          <w:spacing w:val="-3"/>
          <w:sz w:val="14"/>
        </w:rPr>
        <w:t xml:space="preserve">Government </w:t>
      </w:r>
      <w:r>
        <w:rPr>
          <w:color w:val="414042"/>
          <w:sz w:val="14"/>
        </w:rPr>
        <w:t xml:space="preserve">to </w:t>
      </w:r>
      <w:r>
        <w:rPr>
          <w:color w:val="414042"/>
          <w:spacing w:val="-3"/>
          <w:sz w:val="14"/>
        </w:rPr>
        <w:t xml:space="preserve">extend </w:t>
      </w:r>
      <w:r>
        <w:rPr>
          <w:color w:val="414042"/>
          <w:spacing w:val="-2"/>
          <w:sz w:val="14"/>
        </w:rPr>
        <w:t xml:space="preserve">the </w:t>
      </w:r>
      <w:r>
        <w:rPr>
          <w:color w:val="414042"/>
          <w:sz w:val="14"/>
        </w:rPr>
        <w:t xml:space="preserve">HECS–HELP benefit scheme to </w:t>
      </w:r>
      <w:r>
        <w:rPr>
          <w:color w:val="414042"/>
          <w:spacing w:val="-3"/>
          <w:sz w:val="14"/>
        </w:rPr>
        <w:t xml:space="preserve">graduates </w:t>
      </w:r>
      <w:r>
        <w:rPr>
          <w:color w:val="414042"/>
          <w:sz w:val="14"/>
        </w:rPr>
        <w:t>employed</w:t>
      </w:r>
      <w:r>
        <w:rPr>
          <w:color w:val="414042"/>
          <w:spacing w:val="-16"/>
          <w:sz w:val="14"/>
        </w:rPr>
        <w:t xml:space="preserve"> </w:t>
      </w:r>
      <w:r>
        <w:rPr>
          <w:color w:val="414042"/>
          <w:sz w:val="14"/>
        </w:rPr>
        <w:t>in</w:t>
      </w:r>
      <w:r>
        <w:rPr>
          <w:color w:val="414042"/>
          <w:spacing w:val="-16"/>
          <w:sz w:val="14"/>
        </w:rPr>
        <w:t xml:space="preserve"> </w:t>
      </w:r>
      <w:r>
        <w:rPr>
          <w:color w:val="414042"/>
          <w:sz w:val="14"/>
        </w:rPr>
        <w:t>specialist</w:t>
      </w:r>
      <w:r>
        <w:rPr>
          <w:color w:val="414042"/>
          <w:spacing w:val="-16"/>
          <w:sz w:val="14"/>
        </w:rPr>
        <w:t xml:space="preserve"> </w:t>
      </w:r>
      <w:r>
        <w:rPr>
          <w:color w:val="414042"/>
          <w:sz w:val="14"/>
        </w:rPr>
        <w:t>family</w:t>
      </w:r>
      <w:r>
        <w:rPr>
          <w:color w:val="414042"/>
          <w:spacing w:val="-16"/>
          <w:sz w:val="14"/>
        </w:rPr>
        <w:t xml:space="preserve"> </w:t>
      </w:r>
      <w:r>
        <w:rPr>
          <w:color w:val="414042"/>
          <w:sz w:val="14"/>
        </w:rPr>
        <w:t>violence</w:t>
      </w:r>
      <w:r>
        <w:rPr>
          <w:color w:val="414042"/>
          <w:spacing w:val="-16"/>
          <w:sz w:val="14"/>
        </w:rPr>
        <w:t xml:space="preserve"> </w:t>
      </w:r>
      <w:r>
        <w:rPr>
          <w:color w:val="414042"/>
          <w:sz w:val="14"/>
        </w:rPr>
        <w:t xml:space="preserve">services and associated services </w:t>
      </w:r>
      <w:r>
        <w:rPr>
          <w:color w:val="414042"/>
          <w:spacing w:val="-3"/>
          <w:sz w:val="14"/>
        </w:rPr>
        <w:t xml:space="preserve">(such </w:t>
      </w:r>
      <w:r>
        <w:rPr>
          <w:color w:val="414042"/>
          <w:sz w:val="14"/>
        </w:rPr>
        <w:t xml:space="preserve">as community legal services that provide legal services to victims of family </w:t>
      </w:r>
      <w:r>
        <w:rPr>
          <w:color w:val="414042"/>
          <w:spacing w:val="-2"/>
          <w:sz w:val="14"/>
        </w:rPr>
        <w:t xml:space="preserve">violence) </w:t>
      </w:r>
      <w:r>
        <w:rPr>
          <w:color w:val="414042"/>
          <w:spacing w:val="-3"/>
          <w:sz w:val="14"/>
        </w:rPr>
        <w:t xml:space="preserve">[within </w:t>
      </w:r>
      <w:r>
        <w:rPr>
          <w:color w:val="414042"/>
          <w:sz w:val="14"/>
        </w:rPr>
        <w:t>12</w:t>
      </w:r>
      <w:r>
        <w:rPr>
          <w:color w:val="414042"/>
          <w:spacing w:val="-9"/>
          <w:sz w:val="14"/>
        </w:rPr>
        <w:t xml:space="preserve"> </w:t>
      </w:r>
      <w:r>
        <w:rPr>
          <w:color w:val="414042"/>
          <w:spacing w:val="-3"/>
          <w:sz w:val="14"/>
        </w:rPr>
        <w:t>months].</w:t>
      </w:r>
    </w:p>
    <w:p w:rsidR="00AA08EC" w:rsidRDefault="00AA08EC" w:rsidP="00AA08EC">
      <w:pPr>
        <w:spacing w:before="119" w:line="204" w:lineRule="exact"/>
        <w:ind w:left="255"/>
        <w:rPr>
          <w:rFonts w:ascii="NeutralStd-Medium"/>
          <w:sz w:val="14"/>
        </w:rPr>
      </w:pPr>
      <w:r>
        <w:rPr>
          <w:rFonts w:ascii="NeutralStd-Medium"/>
          <w:color w:val="85AD54"/>
          <w:sz w:val="14"/>
        </w:rPr>
        <w:t>Recommendation 213</w:t>
      </w:r>
    </w:p>
    <w:p w:rsidR="00AA08EC" w:rsidRDefault="00AA08EC" w:rsidP="00AA08EC">
      <w:pPr>
        <w:spacing w:before="2" w:line="235" w:lineRule="auto"/>
        <w:ind w:left="255"/>
        <w:rPr>
          <w:sz w:val="14"/>
        </w:rPr>
      </w:pPr>
      <w:r>
        <w:rPr>
          <w:color w:val="414042"/>
          <w:sz w:val="14"/>
        </w:rPr>
        <w:t>The Victorian Government establish family violence principal practitioner positions</w:t>
      </w:r>
    </w:p>
    <w:p w:rsidR="00AA08EC" w:rsidRDefault="00AA08EC" w:rsidP="00AA08EC">
      <w:pPr>
        <w:spacing w:line="235" w:lineRule="auto"/>
        <w:ind w:left="255"/>
        <w:rPr>
          <w:sz w:val="14"/>
        </w:rPr>
      </w:pPr>
      <w:r>
        <w:rPr>
          <w:color w:val="414042"/>
          <w:sz w:val="14"/>
        </w:rPr>
        <w:t>in the Department of Health and Human Services, the Department of Education and Training and the Department of Justice and Regulation [by 31 December 2016].</w:t>
      </w:r>
    </w:p>
    <w:p w:rsidR="00AA08EC" w:rsidRDefault="00AA08EC" w:rsidP="00AA08EC">
      <w:pPr>
        <w:spacing w:before="119" w:line="204" w:lineRule="exact"/>
        <w:ind w:left="255"/>
        <w:rPr>
          <w:rFonts w:ascii="NeutralStd-Medium"/>
          <w:sz w:val="14"/>
        </w:rPr>
      </w:pPr>
      <w:r>
        <w:rPr>
          <w:rFonts w:ascii="NeutralStd-Medium"/>
          <w:color w:val="85AD54"/>
          <w:sz w:val="14"/>
        </w:rPr>
        <w:t>Recommendation 214</w:t>
      </w:r>
    </w:p>
    <w:p w:rsidR="00AA08EC" w:rsidRDefault="00AA08EC" w:rsidP="00AA08EC">
      <w:pPr>
        <w:spacing w:before="2" w:line="235" w:lineRule="auto"/>
        <w:ind w:left="255" w:right="12"/>
        <w:rPr>
          <w:sz w:val="14"/>
        </w:rPr>
      </w:pPr>
      <w:r>
        <w:rPr>
          <w:color w:val="414042"/>
          <w:sz w:val="14"/>
        </w:rPr>
        <w:t>The Victorian Attorney-General consider, when recommending appointments to the magistracy, potential appointees’</w:t>
      </w:r>
      <w:r>
        <w:rPr>
          <w:color w:val="414042"/>
          <w:spacing w:val="-16"/>
          <w:sz w:val="14"/>
        </w:rPr>
        <w:t xml:space="preserve"> </w:t>
      </w:r>
      <w:r>
        <w:rPr>
          <w:color w:val="414042"/>
          <w:sz w:val="14"/>
        </w:rPr>
        <w:t>knowledge, experience, skills and aptitude for hearing cases involving family violence, including their knowledge of relevant aspects of federal family law [within 12</w:t>
      </w:r>
      <w:r>
        <w:rPr>
          <w:color w:val="414042"/>
          <w:spacing w:val="1"/>
          <w:sz w:val="14"/>
        </w:rPr>
        <w:t xml:space="preserve"> </w:t>
      </w:r>
      <w:r>
        <w:rPr>
          <w:color w:val="414042"/>
          <w:sz w:val="14"/>
        </w:rPr>
        <w:t>months].</w:t>
      </w:r>
    </w:p>
    <w:p w:rsidR="00AA08EC" w:rsidRDefault="00AA08EC" w:rsidP="00AA08EC">
      <w:pPr>
        <w:spacing w:before="119" w:line="204" w:lineRule="exact"/>
        <w:ind w:left="255"/>
        <w:rPr>
          <w:rFonts w:ascii="NeutralStd-Medium"/>
          <w:sz w:val="14"/>
        </w:rPr>
      </w:pPr>
      <w:r>
        <w:rPr>
          <w:rFonts w:ascii="NeutralStd-Medium"/>
          <w:color w:val="85AD54"/>
          <w:sz w:val="14"/>
        </w:rPr>
        <w:t>Recommendation 217</w:t>
      </w:r>
    </w:p>
    <w:p w:rsidR="00AA08EC" w:rsidRDefault="00AA08EC" w:rsidP="00AA08EC">
      <w:pPr>
        <w:spacing w:before="2" w:line="235" w:lineRule="auto"/>
        <w:ind w:left="255" w:right="342"/>
        <w:rPr>
          <w:sz w:val="14"/>
        </w:rPr>
      </w:pPr>
      <w:r>
        <w:rPr>
          <w:color w:val="414042"/>
          <w:sz w:val="14"/>
        </w:rPr>
        <w:t>The Victorian Government introduce in the 2017–18 State Budget additional output performance measures relating to the prevention of family violence and the assistance provided to victims and</w:t>
      </w:r>
    </w:p>
    <w:p w:rsidR="00AA08EC" w:rsidRDefault="00AA08EC" w:rsidP="00AA08EC">
      <w:pPr>
        <w:spacing w:line="235" w:lineRule="auto"/>
        <w:ind w:left="255"/>
        <w:rPr>
          <w:sz w:val="14"/>
        </w:rPr>
      </w:pPr>
      <w:r>
        <w:rPr>
          <w:color w:val="414042"/>
          <w:sz w:val="14"/>
        </w:rPr>
        <w:t>perpetrators in order to increase the visibility of family violence in budgetary processes.</w:t>
      </w:r>
    </w:p>
    <w:p w:rsidR="00AA08EC" w:rsidRDefault="00AA08EC" w:rsidP="00AA08EC">
      <w:pPr>
        <w:spacing w:before="78" w:line="204" w:lineRule="exact"/>
        <w:ind w:left="251"/>
        <w:rPr>
          <w:rFonts w:ascii="NeutralStd-Medium"/>
          <w:sz w:val="14"/>
        </w:rPr>
      </w:pPr>
      <w:r>
        <w:br w:type="column"/>
      </w:r>
      <w:r>
        <w:rPr>
          <w:rFonts w:ascii="NeutralStd-Medium"/>
          <w:color w:val="85AD54"/>
          <w:sz w:val="14"/>
        </w:rPr>
        <w:t>Recommendation 221</w:t>
      </w:r>
    </w:p>
    <w:p w:rsidR="00AA08EC" w:rsidRDefault="00AA08EC" w:rsidP="00AA08EC">
      <w:pPr>
        <w:spacing w:before="1" w:line="235" w:lineRule="auto"/>
        <w:ind w:left="251" w:right="586"/>
        <w:rPr>
          <w:sz w:val="14"/>
        </w:rPr>
      </w:pPr>
      <w:r>
        <w:rPr>
          <w:color w:val="414042"/>
          <w:sz w:val="14"/>
        </w:rPr>
        <w:t>In the 2016–17 State Budget the Victorian Government give priority to:</w:t>
      </w:r>
    </w:p>
    <w:p w:rsidR="00AA08EC" w:rsidRDefault="00AA08EC" w:rsidP="00AA08EC">
      <w:pPr>
        <w:pStyle w:val="ListParagraph"/>
        <w:numPr>
          <w:ilvl w:val="0"/>
          <w:numId w:val="20"/>
        </w:numPr>
        <w:tabs>
          <w:tab w:val="left" w:pos="393"/>
        </w:tabs>
        <w:spacing w:line="235" w:lineRule="auto"/>
        <w:ind w:left="392" w:right="1309" w:hanging="141"/>
        <w:rPr>
          <w:color w:val="414042"/>
          <w:sz w:val="14"/>
        </w:rPr>
      </w:pPr>
      <w:r>
        <w:rPr>
          <w:color w:val="414042"/>
          <w:sz w:val="14"/>
        </w:rPr>
        <w:t>providing an immediate funding boost to increase the capacity of specialist family violence services and Integrated Family Services to respond to existing</w:t>
      </w:r>
      <w:r>
        <w:rPr>
          <w:color w:val="414042"/>
          <w:spacing w:val="-4"/>
          <w:sz w:val="14"/>
        </w:rPr>
        <w:t xml:space="preserve"> </w:t>
      </w:r>
      <w:r>
        <w:rPr>
          <w:color w:val="414042"/>
          <w:sz w:val="14"/>
        </w:rPr>
        <w:t>demand</w:t>
      </w:r>
    </w:p>
    <w:p w:rsidR="00AA08EC" w:rsidRDefault="00AA08EC" w:rsidP="00AA08EC">
      <w:pPr>
        <w:pStyle w:val="ListParagraph"/>
        <w:numPr>
          <w:ilvl w:val="0"/>
          <w:numId w:val="20"/>
        </w:numPr>
        <w:tabs>
          <w:tab w:val="left" w:pos="393"/>
        </w:tabs>
        <w:spacing w:before="62" w:line="235" w:lineRule="auto"/>
        <w:ind w:left="392" w:right="1636" w:hanging="141"/>
        <w:jc w:val="both"/>
        <w:rPr>
          <w:color w:val="414042"/>
          <w:sz w:val="14"/>
        </w:rPr>
      </w:pPr>
      <w:r>
        <w:rPr>
          <w:color w:val="414042"/>
          <w:sz w:val="14"/>
        </w:rPr>
        <w:t>implementation</w:t>
      </w:r>
      <w:r>
        <w:rPr>
          <w:color w:val="414042"/>
          <w:spacing w:val="-12"/>
          <w:sz w:val="14"/>
        </w:rPr>
        <w:t xml:space="preserve"> </w:t>
      </w:r>
      <w:r>
        <w:rPr>
          <w:color w:val="414042"/>
          <w:sz w:val="14"/>
        </w:rPr>
        <w:t>of</w:t>
      </w:r>
      <w:r>
        <w:rPr>
          <w:color w:val="414042"/>
          <w:spacing w:val="-12"/>
          <w:sz w:val="14"/>
        </w:rPr>
        <w:t xml:space="preserve"> </w:t>
      </w:r>
      <w:r>
        <w:rPr>
          <w:color w:val="414042"/>
          <w:sz w:val="14"/>
        </w:rPr>
        <w:t>the</w:t>
      </w:r>
      <w:r>
        <w:rPr>
          <w:color w:val="414042"/>
          <w:spacing w:val="-12"/>
          <w:sz w:val="14"/>
        </w:rPr>
        <w:t xml:space="preserve"> </w:t>
      </w:r>
      <w:r>
        <w:rPr>
          <w:color w:val="414042"/>
          <w:spacing w:val="-3"/>
          <w:sz w:val="14"/>
        </w:rPr>
        <w:t xml:space="preserve">Commission’s </w:t>
      </w:r>
      <w:r>
        <w:rPr>
          <w:color w:val="414042"/>
          <w:sz w:val="14"/>
        </w:rPr>
        <w:t>recommendations</w:t>
      </w:r>
      <w:r>
        <w:rPr>
          <w:color w:val="414042"/>
          <w:spacing w:val="-13"/>
          <w:sz w:val="14"/>
        </w:rPr>
        <w:t xml:space="preserve"> </w:t>
      </w:r>
      <w:r>
        <w:rPr>
          <w:color w:val="414042"/>
          <w:sz w:val="14"/>
        </w:rPr>
        <w:t>that</w:t>
      </w:r>
      <w:r>
        <w:rPr>
          <w:color w:val="414042"/>
          <w:spacing w:val="-13"/>
          <w:sz w:val="14"/>
        </w:rPr>
        <w:t xml:space="preserve"> </w:t>
      </w:r>
      <w:r>
        <w:rPr>
          <w:color w:val="414042"/>
          <w:sz w:val="14"/>
        </w:rPr>
        <w:t>relate</w:t>
      </w:r>
      <w:r>
        <w:rPr>
          <w:color w:val="414042"/>
          <w:spacing w:val="-13"/>
          <w:sz w:val="14"/>
        </w:rPr>
        <w:t xml:space="preserve"> </w:t>
      </w:r>
      <w:r>
        <w:rPr>
          <w:color w:val="414042"/>
          <w:sz w:val="14"/>
        </w:rPr>
        <w:t>to</w:t>
      </w:r>
      <w:r>
        <w:rPr>
          <w:color w:val="414042"/>
          <w:spacing w:val="-13"/>
          <w:sz w:val="14"/>
        </w:rPr>
        <w:t xml:space="preserve"> </w:t>
      </w:r>
      <w:r>
        <w:rPr>
          <w:color w:val="414042"/>
          <w:sz w:val="14"/>
        </w:rPr>
        <w:t>that budget</w:t>
      </w:r>
      <w:r>
        <w:rPr>
          <w:color w:val="414042"/>
          <w:spacing w:val="-4"/>
          <w:sz w:val="14"/>
        </w:rPr>
        <w:t xml:space="preserve"> </w:t>
      </w:r>
      <w:r>
        <w:rPr>
          <w:color w:val="414042"/>
          <w:sz w:val="14"/>
        </w:rPr>
        <w:t>period.</w:t>
      </w:r>
    </w:p>
    <w:p w:rsidR="00AA08EC" w:rsidRDefault="00AA08EC" w:rsidP="00AA08EC">
      <w:pPr>
        <w:spacing w:line="235" w:lineRule="auto"/>
        <w:jc w:val="both"/>
        <w:rPr>
          <w:sz w:val="14"/>
        </w:rPr>
        <w:sectPr w:rsidR="00AA08EC">
          <w:type w:val="continuous"/>
          <w:pgSz w:w="11910" w:h="16840"/>
          <w:pgMar w:top="1060" w:right="0" w:bottom="0" w:left="0" w:header="720" w:footer="720" w:gutter="0"/>
          <w:cols w:num="3" w:space="720" w:equalWidth="0">
            <w:col w:w="3957" w:space="40"/>
            <w:col w:w="3367" w:space="39"/>
            <w:col w:w="4507"/>
          </w:cols>
        </w:sectPr>
      </w:pPr>
    </w:p>
    <w:p w:rsidR="00AA08EC" w:rsidRDefault="00AA08EC" w:rsidP="00AA08EC">
      <w:pPr>
        <w:pStyle w:val="Heading3"/>
        <w:spacing w:before="38"/>
        <w:ind w:left="1133"/>
      </w:pPr>
      <w:bookmarkStart w:id="8" w:name="_TOC_250000"/>
      <w:bookmarkEnd w:id="8"/>
      <w:r>
        <w:rPr>
          <w:color w:val="F05674"/>
          <w:w w:val="105"/>
        </w:rPr>
        <w:lastRenderedPageBreak/>
        <w:t>Recommendations considered complex, interrelated</w:t>
      </w:r>
    </w:p>
    <w:p w:rsidR="00AA08EC" w:rsidRDefault="00AA08EC" w:rsidP="00AA08EC">
      <w:pPr>
        <w:pStyle w:val="BodyText"/>
        <w:spacing w:before="12"/>
        <w:rPr>
          <w:sz w:val="10"/>
        </w:rPr>
      </w:pPr>
    </w:p>
    <w:p w:rsidR="00AA08EC" w:rsidRDefault="00AA08EC" w:rsidP="00AA08EC">
      <w:pPr>
        <w:rPr>
          <w:sz w:val="10"/>
        </w:rPr>
        <w:sectPr w:rsidR="00AA08EC">
          <w:pgSz w:w="11910" w:h="16840"/>
          <w:pgMar w:top="1560" w:right="0" w:bottom="620" w:left="0" w:header="0" w:footer="431" w:gutter="0"/>
          <w:cols w:space="720"/>
        </w:sectPr>
      </w:pPr>
    </w:p>
    <w:p w:rsidR="00AA08EC" w:rsidRDefault="00AA08EC" w:rsidP="00AA08EC">
      <w:pPr>
        <w:spacing w:before="73" w:line="204" w:lineRule="exact"/>
        <w:ind w:left="1133"/>
        <w:rPr>
          <w:rFonts w:ascii="NeutralStd-Medium"/>
          <w:sz w:val="14"/>
        </w:rPr>
      </w:pPr>
      <w:r>
        <w:rPr>
          <w:rFonts w:ascii="NeutralStd-Medium"/>
          <w:color w:val="F05674"/>
          <w:sz w:val="14"/>
        </w:rPr>
        <w:t>Recommendation 4</w:t>
      </w:r>
    </w:p>
    <w:p w:rsidR="00AA08EC" w:rsidRDefault="00AA08EC" w:rsidP="00AA08EC">
      <w:pPr>
        <w:spacing w:before="1" w:line="235" w:lineRule="auto"/>
        <w:ind w:left="1133" w:right="421"/>
        <w:rPr>
          <w:sz w:val="14"/>
        </w:rPr>
      </w:pPr>
      <w:r>
        <w:rPr>
          <w:color w:val="414042"/>
          <w:sz w:val="14"/>
        </w:rPr>
        <w:t>The Victorian Government facilitate the roll-out of the Risk Assessment</w:t>
      </w:r>
      <w:r>
        <w:rPr>
          <w:color w:val="414042"/>
          <w:spacing w:val="-2"/>
          <w:sz w:val="14"/>
        </w:rPr>
        <w:t xml:space="preserve"> </w:t>
      </w:r>
      <w:r>
        <w:rPr>
          <w:color w:val="414042"/>
          <w:sz w:val="14"/>
        </w:rPr>
        <w:t>and</w:t>
      </w:r>
    </w:p>
    <w:p w:rsidR="00AA08EC" w:rsidRDefault="00AA08EC" w:rsidP="00AA08EC">
      <w:pPr>
        <w:spacing w:line="235" w:lineRule="auto"/>
        <w:ind w:left="1133"/>
        <w:rPr>
          <w:sz w:val="14"/>
        </w:rPr>
      </w:pPr>
      <w:r>
        <w:rPr>
          <w:color w:val="414042"/>
          <w:sz w:val="14"/>
        </w:rPr>
        <w:t>Management Panels, or RAMPs, as a priority [within 12 months], ensuring that this includes:</w:t>
      </w:r>
    </w:p>
    <w:p w:rsidR="00AA08EC" w:rsidRDefault="00AA08EC" w:rsidP="00AA08EC">
      <w:pPr>
        <w:pStyle w:val="ListParagraph"/>
        <w:numPr>
          <w:ilvl w:val="0"/>
          <w:numId w:val="18"/>
        </w:numPr>
        <w:tabs>
          <w:tab w:val="left" w:pos="1276"/>
        </w:tabs>
        <w:spacing w:before="62" w:line="235" w:lineRule="auto"/>
        <w:ind w:right="247"/>
        <w:rPr>
          <w:sz w:val="14"/>
        </w:rPr>
      </w:pPr>
      <w:r>
        <w:rPr>
          <w:color w:val="414042"/>
          <w:sz w:val="14"/>
        </w:rPr>
        <w:t>adequate resourcing and</w:t>
      </w:r>
      <w:r>
        <w:rPr>
          <w:color w:val="414042"/>
          <w:spacing w:val="-9"/>
          <w:sz w:val="14"/>
        </w:rPr>
        <w:t xml:space="preserve"> </w:t>
      </w:r>
      <w:r>
        <w:rPr>
          <w:color w:val="414042"/>
          <w:sz w:val="14"/>
        </w:rPr>
        <w:t>support—case management and links to long-term support</w:t>
      </w:r>
    </w:p>
    <w:p w:rsidR="00AA08EC" w:rsidRDefault="00AA08EC" w:rsidP="00AA08EC">
      <w:pPr>
        <w:pStyle w:val="ListParagraph"/>
        <w:numPr>
          <w:ilvl w:val="0"/>
          <w:numId w:val="18"/>
        </w:numPr>
        <w:tabs>
          <w:tab w:val="left" w:pos="1276"/>
        </w:tabs>
        <w:spacing w:line="235" w:lineRule="auto"/>
        <w:ind w:right="19"/>
        <w:rPr>
          <w:sz w:val="14"/>
        </w:rPr>
      </w:pPr>
      <w:r>
        <w:rPr>
          <w:color w:val="414042"/>
          <w:sz w:val="14"/>
        </w:rPr>
        <w:t xml:space="preserve">standardised </w:t>
      </w:r>
      <w:r>
        <w:rPr>
          <w:color w:val="414042"/>
          <w:spacing w:val="-3"/>
          <w:sz w:val="14"/>
        </w:rPr>
        <w:t xml:space="preserve">referral </w:t>
      </w:r>
      <w:r>
        <w:rPr>
          <w:color w:val="414042"/>
          <w:sz w:val="14"/>
        </w:rPr>
        <w:t>guidance, to be used by</w:t>
      </w:r>
      <w:r>
        <w:rPr>
          <w:color w:val="414042"/>
          <w:spacing w:val="-10"/>
          <w:sz w:val="14"/>
        </w:rPr>
        <w:t xml:space="preserve"> </w:t>
      </w:r>
      <w:r>
        <w:rPr>
          <w:color w:val="414042"/>
          <w:sz w:val="14"/>
        </w:rPr>
        <w:t>all</w:t>
      </w:r>
      <w:r>
        <w:rPr>
          <w:color w:val="414042"/>
          <w:spacing w:val="-10"/>
          <w:sz w:val="14"/>
        </w:rPr>
        <w:t xml:space="preserve"> </w:t>
      </w:r>
      <w:r>
        <w:rPr>
          <w:color w:val="414042"/>
          <w:sz w:val="14"/>
        </w:rPr>
        <w:t>agencies,</w:t>
      </w:r>
      <w:r>
        <w:rPr>
          <w:color w:val="414042"/>
          <w:spacing w:val="-10"/>
          <w:sz w:val="14"/>
        </w:rPr>
        <w:t xml:space="preserve"> </w:t>
      </w:r>
      <w:r>
        <w:rPr>
          <w:color w:val="414042"/>
          <w:sz w:val="14"/>
        </w:rPr>
        <w:t>that</w:t>
      </w:r>
      <w:r>
        <w:rPr>
          <w:color w:val="414042"/>
          <w:spacing w:val="-10"/>
          <w:sz w:val="14"/>
        </w:rPr>
        <w:t xml:space="preserve"> </w:t>
      </w:r>
      <w:r>
        <w:rPr>
          <w:color w:val="414042"/>
          <w:sz w:val="14"/>
        </w:rPr>
        <w:t>is</w:t>
      </w:r>
      <w:r>
        <w:rPr>
          <w:color w:val="414042"/>
          <w:spacing w:val="-10"/>
          <w:sz w:val="14"/>
        </w:rPr>
        <w:t xml:space="preserve"> </w:t>
      </w:r>
      <w:r>
        <w:rPr>
          <w:color w:val="414042"/>
          <w:sz w:val="14"/>
        </w:rPr>
        <w:t>aligned</w:t>
      </w:r>
      <w:r>
        <w:rPr>
          <w:color w:val="414042"/>
          <w:spacing w:val="-10"/>
          <w:sz w:val="14"/>
        </w:rPr>
        <w:t xml:space="preserve"> </w:t>
      </w:r>
      <w:r>
        <w:rPr>
          <w:color w:val="414042"/>
          <w:sz w:val="14"/>
        </w:rPr>
        <w:t>to</w:t>
      </w:r>
      <w:r>
        <w:rPr>
          <w:color w:val="414042"/>
          <w:spacing w:val="-10"/>
          <w:sz w:val="14"/>
        </w:rPr>
        <w:t xml:space="preserve"> </w:t>
      </w:r>
      <w:r>
        <w:rPr>
          <w:color w:val="414042"/>
          <w:sz w:val="14"/>
        </w:rPr>
        <w:t>the</w:t>
      </w:r>
      <w:r>
        <w:rPr>
          <w:color w:val="414042"/>
          <w:spacing w:val="-10"/>
          <w:sz w:val="14"/>
        </w:rPr>
        <w:t xml:space="preserve"> </w:t>
      </w:r>
      <w:r>
        <w:rPr>
          <w:color w:val="414042"/>
          <w:sz w:val="14"/>
        </w:rPr>
        <w:t xml:space="preserve">revised </w:t>
      </w:r>
      <w:r>
        <w:rPr>
          <w:color w:val="414042"/>
          <w:spacing w:val="-3"/>
          <w:sz w:val="14"/>
        </w:rPr>
        <w:t xml:space="preserve">Family </w:t>
      </w:r>
      <w:r>
        <w:rPr>
          <w:color w:val="414042"/>
          <w:sz w:val="14"/>
        </w:rPr>
        <w:t xml:space="preserve">Violence Risk Assessment and Risk Management </w:t>
      </w:r>
      <w:r>
        <w:rPr>
          <w:color w:val="414042"/>
          <w:spacing w:val="-2"/>
          <w:sz w:val="14"/>
        </w:rPr>
        <w:t xml:space="preserve">Framework </w:t>
      </w:r>
      <w:r>
        <w:rPr>
          <w:color w:val="414042"/>
          <w:sz w:val="14"/>
        </w:rPr>
        <w:t xml:space="preserve">to identify high- risk cases for </w:t>
      </w:r>
      <w:r>
        <w:rPr>
          <w:color w:val="414042"/>
          <w:spacing w:val="-3"/>
          <w:sz w:val="14"/>
        </w:rPr>
        <w:t xml:space="preserve">referral </w:t>
      </w:r>
      <w:r>
        <w:rPr>
          <w:color w:val="414042"/>
          <w:sz w:val="14"/>
        </w:rPr>
        <w:t>to</w:t>
      </w:r>
      <w:r>
        <w:rPr>
          <w:color w:val="414042"/>
          <w:spacing w:val="-16"/>
          <w:sz w:val="14"/>
        </w:rPr>
        <w:t xml:space="preserve"> </w:t>
      </w:r>
      <w:r>
        <w:rPr>
          <w:color w:val="414042"/>
          <w:sz w:val="14"/>
        </w:rPr>
        <w:t>RAMPs</w:t>
      </w:r>
    </w:p>
    <w:p w:rsidR="00AA08EC" w:rsidRDefault="00AA08EC" w:rsidP="00AA08EC">
      <w:pPr>
        <w:pStyle w:val="ListParagraph"/>
        <w:numPr>
          <w:ilvl w:val="0"/>
          <w:numId w:val="18"/>
        </w:numPr>
        <w:tabs>
          <w:tab w:val="left" w:pos="1276"/>
        </w:tabs>
        <w:spacing w:before="62" w:line="235" w:lineRule="auto"/>
        <w:ind w:right="137"/>
        <w:rPr>
          <w:sz w:val="14"/>
        </w:rPr>
      </w:pPr>
      <w:r>
        <w:rPr>
          <w:color w:val="414042"/>
          <w:sz w:val="14"/>
        </w:rPr>
        <w:t>organisational and practice guidelines</w:t>
      </w:r>
      <w:r>
        <w:rPr>
          <w:color w:val="414042"/>
          <w:spacing w:val="-10"/>
          <w:sz w:val="14"/>
        </w:rPr>
        <w:t xml:space="preserve"> </w:t>
      </w:r>
      <w:r>
        <w:rPr>
          <w:color w:val="414042"/>
          <w:sz w:val="14"/>
        </w:rPr>
        <w:t>for effective RAMP operation, supported by a targeted workforce development and training</w:t>
      </w:r>
      <w:r>
        <w:rPr>
          <w:color w:val="414042"/>
          <w:spacing w:val="-1"/>
          <w:sz w:val="14"/>
        </w:rPr>
        <w:t xml:space="preserve"> </w:t>
      </w:r>
      <w:r>
        <w:rPr>
          <w:color w:val="414042"/>
          <w:sz w:val="14"/>
        </w:rPr>
        <w:t>program</w:t>
      </w:r>
    </w:p>
    <w:p w:rsidR="00AA08EC" w:rsidRDefault="00AA08EC" w:rsidP="00AA08EC">
      <w:pPr>
        <w:pStyle w:val="ListParagraph"/>
        <w:numPr>
          <w:ilvl w:val="0"/>
          <w:numId w:val="18"/>
        </w:numPr>
        <w:tabs>
          <w:tab w:val="left" w:pos="1276"/>
        </w:tabs>
        <w:spacing w:line="235" w:lineRule="auto"/>
        <w:ind w:right="390"/>
        <w:rPr>
          <w:sz w:val="14"/>
        </w:rPr>
      </w:pPr>
      <w:r>
        <w:rPr>
          <w:color w:val="414042"/>
          <w:sz w:val="14"/>
        </w:rPr>
        <w:t>processes for supporting oversight</w:t>
      </w:r>
      <w:r>
        <w:rPr>
          <w:color w:val="414042"/>
          <w:spacing w:val="-10"/>
          <w:sz w:val="14"/>
        </w:rPr>
        <w:t xml:space="preserve"> </w:t>
      </w:r>
      <w:r>
        <w:rPr>
          <w:color w:val="414042"/>
          <w:sz w:val="14"/>
        </w:rPr>
        <w:t>by Regional Family Violence Integration Committees</w:t>
      </w:r>
    </w:p>
    <w:p w:rsidR="00AA08EC" w:rsidRDefault="00AA08EC" w:rsidP="00AA08EC">
      <w:pPr>
        <w:pStyle w:val="ListParagraph"/>
        <w:numPr>
          <w:ilvl w:val="0"/>
          <w:numId w:val="18"/>
        </w:numPr>
        <w:tabs>
          <w:tab w:val="left" w:pos="1276"/>
        </w:tabs>
        <w:spacing w:line="235" w:lineRule="auto"/>
        <w:ind w:right="175"/>
        <w:rPr>
          <w:sz w:val="14"/>
        </w:rPr>
      </w:pPr>
      <w:r>
        <w:rPr>
          <w:color w:val="414042"/>
          <w:sz w:val="14"/>
        </w:rPr>
        <w:t>implementation oversight by the</w:t>
      </w:r>
      <w:r>
        <w:rPr>
          <w:color w:val="414042"/>
          <w:spacing w:val="-11"/>
          <w:sz w:val="14"/>
        </w:rPr>
        <w:t xml:space="preserve"> </w:t>
      </w:r>
      <w:r>
        <w:rPr>
          <w:color w:val="414042"/>
          <w:sz w:val="14"/>
        </w:rPr>
        <w:t>Cabinet Family Violence Sub-committee</w:t>
      </w:r>
      <w:r>
        <w:rPr>
          <w:color w:val="414042"/>
          <w:spacing w:val="-2"/>
          <w:sz w:val="14"/>
        </w:rPr>
        <w:t xml:space="preserve"> </w:t>
      </w:r>
      <w:r>
        <w:rPr>
          <w:color w:val="414042"/>
          <w:sz w:val="14"/>
        </w:rPr>
        <w:t>and</w:t>
      </w:r>
    </w:p>
    <w:p w:rsidR="00AA08EC" w:rsidRDefault="00AA08EC" w:rsidP="00AA08EC">
      <w:pPr>
        <w:spacing w:line="235" w:lineRule="auto"/>
        <w:ind w:left="1275"/>
        <w:rPr>
          <w:sz w:val="14"/>
        </w:rPr>
      </w:pPr>
      <w:r>
        <w:rPr>
          <w:color w:val="414042"/>
          <w:sz w:val="14"/>
        </w:rPr>
        <w:t>the Victorian Secretaries Board Family Violence Sub-committee.</w:t>
      </w:r>
    </w:p>
    <w:p w:rsidR="00AA08EC" w:rsidRDefault="00AA08EC" w:rsidP="00AA08EC">
      <w:pPr>
        <w:pStyle w:val="BodyText"/>
        <w:spacing w:before="7"/>
        <w:rPr>
          <w:sz w:val="12"/>
        </w:rPr>
      </w:pPr>
    </w:p>
    <w:p w:rsidR="00AA08EC" w:rsidRDefault="00AA08EC" w:rsidP="00AA08EC">
      <w:pPr>
        <w:spacing w:line="204" w:lineRule="exact"/>
        <w:ind w:left="1133"/>
        <w:rPr>
          <w:rFonts w:ascii="NeutralStd-Medium"/>
          <w:sz w:val="14"/>
        </w:rPr>
      </w:pPr>
      <w:r>
        <w:rPr>
          <w:rFonts w:ascii="NeutralStd-Medium"/>
          <w:color w:val="F05674"/>
          <w:sz w:val="14"/>
        </w:rPr>
        <w:t>Recommendation 9</w:t>
      </w:r>
    </w:p>
    <w:p w:rsidR="00AA08EC" w:rsidRDefault="00AA08EC" w:rsidP="00AA08EC">
      <w:pPr>
        <w:spacing w:before="1" w:line="235" w:lineRule="auto"/>
        <w:ind w:left="1133" w:right="160"/>
        <w:rPr>
          <w:sz w:val="14"/>
        </w:rPr>
      </w:pPr>
      <w:r>
        <w:rPr>
          <w:color w:val="414042"/>
          <w:sz w:val="14"/>
        </w:rPr>
        <w:t>The Victorian Government examine options for the development of a single case-management data system to enable relevant agencies to view and share risk information in real time [within 12</w:t>
      </w:r>
      <w:r>
        <w:rPr>
          <w:color w:val="414042"/>
          <w:spacing w:val="10"/>
          <w:sz w:val="14"/>
        </w:rPr>
        <w:t xml:space="preserve"> </w:t>
      </w:r>
      <w:r>
        <w:rPr>
          <w:color w:val="414042"/>
          <w:sz w:val="14"/>
        </w:rPr>
        <w:t>months].</w:t>
      </w:r>
    </w:p>
    <w:p w:rsidR="00AA08EC" w:rsidRDefault="00AA08EC" w:rsidP="00AA08EC">
      <w:pPr>
        <w:spacing w:before="120" w:line="204" w:lineRule="exact"/>
        <w:ind w:left="1133"/>
        <w:rPr>
          <w:rFonts w:ascii="NeutralStd-Medium"/>
          <w:sz w:val="14"/>
        </w:rPr>
      </w:pPr>
      <w:r>
        <w:rPr>
          <w:rFonts w:ascii="NeutralStd-Medium"/>
          <w:color w:val="F05674"/>
          <w:sz w:val="14"/>
        </w:rPr>
        <w:t>Recommendation 85</w:t>
      </w:r>
    </w:p>
    <w:p w:rsidR="00AA08EC" w:rsidRDefault="00AA08EC" w:rsidP="00AA08EC">
      <w:pPr>
        <w:spacing w:line="202" w:lineRule="exact"/>
        <w:ind w:left="1133"/>
        <w:rPr>
          <w:sz w:val="14"/>
        </w:rPr>
      </w:pPr>
      <w:r>
        <w:rPr>
          <w:color w:val="414042"/>
          <w:sz w:val="14"/>
        </w:rPr>
        <w:t xml:space="preserve">The Victorian </w:t>
      </w:r>
      <w:r>
        <w:rPr>
          <w:color w:val="414042"/>
          <w:spacing w:val="-3"/>
          <w:sz w:val="14"/>
        </w:rPr>
        <w:t xml:space="preserve">Government [within </w:t>
      </w:r>
      <w:r>
        <w:rPr>
          <w:color w:val="414042"/>
          <w:sz w:val="14"/>
        </w:rPr>
        <w:t xml:space="preserve">12 </w:t>
      </w:r>
      <w:r>
        <w:rPr>
          <w:color w:val="414042"/>
          <w:spacing w:val="-3"/>
          <w:sz w:val="14"/>
        </w:rPr>
        <w:t>months]:</w:t>
      </w:r>
    </w:p>
    <w:p w:rsidR="00AA08EC" w:rsidRDefault="00AA08EC" w:rsidP="00AA08EC">
      <w:pPr>
        <w:pStyle w:val="ListParagraph"/>
        <w:numPr>
          <w:ilvl w:val="0"/>
          <w:numId w:val="18"/>
        </w:numPr>
        <w:tabs>
          <w:tab w:val="left" w:pos="1276"/>
        </w:tabs>
        <w:spacing w:before="62" w:line="235" w:lineRule="auto"/>
        <w:rPr>
          <w:sz w:val="14"/>
        </w:rPr>
      </w:pPr>
      <w:r>
        <w:rPr>
          <w:color w:val="414042"/>
          <w:sz w:val="14"/>
        </w:rPr>
        <w:t>map the roles and responsibilities of all government and non-government</w:t>
      </w:r>
      <w:r>
        <w:rPr>
          <w:color w:val="414042"/>
          <w:spacing w:val="-5"/>
          <w:sz w:val="14"/>
        </w:rPr>
        <w:t xml:space="preserve"> </w:t>
      </w:r>
      <w:r>
        <w:rPr>
          <w:color w:val="414042"/>
          <w:sz w:val="14"/>
        </w:rPr>
        <w:t>agencies and service providers that have contact with perpetrators of family</w:t>
      </w:r>
      <w:r>
        <w:rPr>
          <w:color w:val="414042"/>
          <w:spacing w:val="-2"/>
          <w:sz w:val="14"/>
        </w:rPr>
        <w:t xml:space="preserve"> </w:t>
      </w:r>
      <w:r>
        <w:rPr>
          <w:color w:val="414042"/>
          <w:sz w:val="14"/>
        </w:rPr>
        <w:t>violence</w:t>
      </w:r>
    </w:p>
    <w:p w:rsidR="00AA08EC" w:rsidRDefault="00AA08EC" w:rsidP="00AA08EC">
      <w:pPr>
        <w:pStyle w:val="ListParagraph"/>
        <w:numPr>
          <w:ilvl w:val="0"/>
          <w:numId w:val="18"/>
        </w:numPr>
        <w:tabs>
          <w:tab w:val="left" w:pos="1276"/>
        </w:tabs>
        <w:spacing w:before="62" w:line="235" w:lineRule="auto"/>
        <w:ind w:right="153"/>
        <w:rPr>
          <w:sz w:val="14"/>
        </w:rPr>
      </w:pPr>
      <w:r>
        <w:rPr>
          <w:color w:val="414042"/>
          <w:sz w:val="14"/>
        </w:rPr>
        <w:t>confirm the principles that should inform the programs, services and initiatives required to respond to perpetrators of family violence who pose a high, medium or low risk to</w:t>
      </w:r>
      <w:r>
        <w:rPr>
          <w:color w:val="414042"/>
          <w:spacing w:val="-1"/>
          <w:sz w:val="14"/>
        </w:rPr>
        <w:t xml:space="preserve"> </w:t>
      </w:r>
      <w:r>
        <w:rPr>
          <w:color w:val="414042"/>
          <w:sz w:val="14"/>
        </w:rPr>
        <w:t>victims.</w:t>
      </w:r>
    </w:p>
    <w:p w:rsidR="00AA08EC" w:rsidRDefault="00AA08EC" w:rsidP="00AA08EC">
      <w:pPr>
        <w:pStyle w:val="BodyText"/>
        <w:spacing w:before="7"/>
        <w:rPr>
          <w:sz w:val="12"/>
        </w:rPr>
      </w:pPr>
    </w:p>
    <w:p w:rsidR="00AA08EC" w:rsidRDefault="00AA08EC" w:rsidP="00AA08EC">
      <w:pPr>
        <w:spacing w:line="204" w:lineRule="exact"/>
        <w:ind w:left="1133"/>
        <w:rPr>
          <w:rFonts w:ascii="NeutralStd-Medium"/>
          <w:sz w:val="14"/>
        </w:rPr>
      </w:pPr>
      <w:r>
        <w:rPr>
          <w:rFonts w:ascii="NeutralStd-Medium"/>
          <w:color w:val="F05674"/>
          <w:sz w:val="14"/>
        </w:rPr>
        <w:t>Recommendation 187</w:t>
      </w:r>
    </w:p>
    <w:p w:rsidR="00AA08EC" w:rsidRDefault="00AA08EC" w:rsidP="00AA08EC">
      <w:pPr>
        <w:spacing w:before="2" w:line="235" w:lineRule="auto"/>
        <w:ind w:left="1133"/>
        <w:rPr>
          <w:sz w:val="14"/>
        </w:rPr>
      </w:pPr>
      <w:r>
        <w:rPr>
          <w:color w:val="414042"/>
          <w:sz w:val="14"/>
        </w:rPr>
        <w:t>The Victorian Government ensure that the Commission’s recommended Statewide Family Violence Action Plan includes a primary prevention strategy [within 12 months] that should:</w:t>
      </w:r>
    </w:p>
    <w:p w:rsidR="00AA08EC" w:rsidRDefault="00AA08EC" w:rsidP="00AA08EC">
      <w:pPr>
        <w:pStyle w:val="ListParagraph"/>
        <w:numPr>
          <w:ilvl w:val="0"/>
          <w:numId w:val="18"/>
        </w:numPr>
        <w:tabs>
          <w:tab w:val="left" w:pos="1276"/>
        </w:tabs>
        <w:spacing w:before="62" w:line="235" w:lineRule="auto"/>
        <w:ind w:right="531"/>
        <w:rPr>
          <w:sz w:val="14"/>
        </w:rPr>
      </w:pPr>
      <w:r>
        <w:rPr>
          <w:color w:val="414042"/>
          <w:sz w:val="14"/>
        </w:rPr>
        <w:t>be implemented through a series of three-year action</w:t>
      </w:r>
      <w:r>
        <w:rPr>
          <w:color w:val="414042"/>
          <w:spacing w:val="-1"/>
          <w:sz w:val="14"/>
        </w:rPr>
        <w:t xml:space="preserve"> </w:t>
      </w:r>
      <w:r>
        <w:rPr>
          <w:color w:val="414042"/>
          <w:sz w:val="14"/>
        </w:rPr>
        <w:t>cycles</w:t>
      </w:r>
    </w:p>
    <w:p w:rsidR="00AA08EC" w:rsidRDefault="00AA08EC" w:rsidP="00AA08EC">
      <w:pPr>
        <w:pStyle w:val="ListParagraph"/>
        <w:numPr>
          <w:ilvl w:val="0"/>
          <w:numId w:val="18"/>
        </w:numPr>
        <w:tabs>
          <w:tab w:val="left" w:pos="1276"/>
        </w:tabs>
        <w:spacing w:line="235" w:lineRule="auto"/>
        <w:ind w:right="212"/>
        <w:rPr>
          <w:sz w:val="14"/>
        </w:rPr>
      </w:pPr>
      <w:r>
        <w:rPr>
          <w:color w:val="414042"/>
          <w:sz w:val="14"/>
        </w:rPr>
        <w:t>refer to actions to be taken and be accompanied by performance</w:t>
      </w:r>
      <w:r>
        <w:rPr>
          <w:color w:val="414042"/>
          <w:spacing w:val="-4"/>
          <w:sz w:val="14"/>
        </w:rPr>
        <w:t xml:space="preserve"> </w:t>
      </w:r>
      <w:r>
        <w:rPr>
          <w:color w:val="414042"/>
          <w:sz w:val="14"/>
        </w:rPr>
        <w:t>measures</w:t>
      </w:r>
    </w:p>
    <w:p w:rsidR="00AA08EC" w:rsidRDefault="00AA08EC" w:rsidP="00AA08EC">
      <w:pPr>
        <w:pStyle w:val="ListParagraph"/>
        <w:numPr>
          <w:ilvl w:val="0"/>
          <w:numId w:val="18"/>
        </w:numPr>
        <w:tabs>
          <w:tab w:val="left" w:pos="1276"/>
        </w:tabs>
        <w:spacing w:before="62" w:line="235" w:lineRule="auto"/>
        <w:ind w:right="276"/>
        <w:rPr>
          <w:sz w:val="14"/>
        </w:rPr>
      </w:pPr>
      <w:r>
        <w:rPr>
          <w:color w:val="414042"/>
          <w:sz w:val="14"/>
        </w:rPr>
        <w:t>guide and be guided by the Victorian Government’s Gender Equality</w:t>
      </w:r>
      <w:r>
        <w:rPr>
          <w:color w:val="414042"/>
          <w:spacing w:val="-16"/>
          <w:sz w:val="14"/>
        </w:rPr>
        <w:t xml:space="preserve"> </w:t>
      </w:r>
      <w:r>
        <w:rPr>
          <w:color w:val="414042"/>
          <w:sz w:val="14"/>
        </w:rPr>
        <w:t>Strategy</w:t>
      </w:r>
    </w:p>
    <w:p w:rsidR="00AA08EC" w:rsidRDefault="00AA08EC" w:rsidP="00AA08EC">
      <w:pPr>
        <w:pStyle w:val="ListParagraph"/>
        <w:numPr>
          <w:ilvl w:val="0"/>
          <w:numId w:val="18"/>
        </w:numPr>
        <w:tabs>
          <w:tab w:val="left" w:pos="1276"/>
        </w:tabs>
        <w:spacing w:line="235" w:lineRule="auto"/>
        <w:ind w:right="335"/>
        <w:rPr>
          <w:sz w:val="14"/>
        </w:rPr>
      </w:pPr>
      <w:r>
        <w:rPr>
          <w:color w:val="414042"/>
          <w:sz w:val="14"/>
        </w:rPr>
        <w:t>be supported by dedicated funding for family violence primary</w:t>
      </w:r>
      <w:r>
        <w:rPr>
          <w:color w:val="414042"/>
          <w:spacing w:val="-2"/>
          <w:sz w:val="14"/>
        </w:rPr>
        <w:t xml:space="preserve"> </w:t>
      </w:r>
      <w:r>
        <w:rPr>
          <w:color w:val="414042"/>
          <w:sz w:val="14"/>
        </w:rPr>
        <w:t>prevention.</w:t>
      </w:r>
    </w:p>
    <w:p w:rsidR="00AA08EC" w:rsidRDefault="00AA08EC" w:rsidP="00AA08EC">
      <w:pPr>
        <w:spacing w:before="75" w:line="204" w:lineRule="exact"/>
        <w:ind w:left="247"/>
        <w:rPr>
          <w:rFonts w:ascii="NeutralStd-Medium"/>
          <w:sz w:val="14"/>
        </w:rPr>
      </w:pPr>
      <w:r>
        <w:br w:type="column"/>
      </w:r>
      <w:r>
        <w:rPr>
          <w:rFonts w:ascii="NeutralStd-Medium"/>
          <w:color w:val="F05674"/>
          <w:sz w:val="14"/>
        </w:rPr>
        <w:t>Recommendation 195</w:t>
      </w:r>
    </w:p>
    <w:p w:rsidR="00AA08EC" w:rsidRDefault="00AA08EC" w:rsidP="00AA08EC">
      <w:pPr>
        <w:spacing w:before="1" w:line="235" w:lineRule="auto"/>
        <w:ind w:left="247" w:right="4355"/>
        <w:rPr>
          <w:sz w:val="14"/>
        </w:rPr>
      </w:pPr>
      <w:r>
        <w:rPr>
          <w:color w:val="414042"/>
          <w:sz w:val="14"/>
        </w:rPr>
        <w:t>The Victorian Government require all ministers to report regularly on the risks and opportunities in their portfolio relevant to family violence. The charter letters of all ministers should require them to consider the effect of proposed policies or legislation in their portfolios on the Statewide Family Violence Action Plan and family violence [within 12 months].</w:t>
      </w:r>
    </w:p>
    <w:p w:rsidR="00AA08EC" w:rsidRDefault="00AA08EC" w:rsidP="00AA08EC">
      <w:pPr>
        <w:spacing w:before="120" w:line="204" w:lineRule="exact"/>
        <w:ind w:left="247"/>
        <w:rPr>
          <w:rFonts w:ascii="NeutralStd-Medium"/>
          <w:sz w:val="14"/>
        </w:rPr>
      </w:pPr>
      <w:r>
        <w:rPr>
          <w:rFonts w:ascii="NeutralStd-Medium"/>
          <w:color w:val="F05674"/>
          <w:sz w:val="14"/>
        </w:rPr>
        <w:t>Recommendation 199</w:t>
      </w:r>
    </w:p>
    <w:p w:rsidR="00AA08EC" w:rsidRDefault="00AA08EC" w:rsidP="00AA08EC">
      <w:pPr>
        <w:spacing w:before="1" w:line="235" w:lineRule="auto"/>
        <w:ind w:left="247" w:right="4711"/>
        <w:jc w:val="both"/>
        <w:rPr>
          <w:sz w:val="14"/>
        </w:rPr>
      </w:pPr>
      <w:r>
        <w:rPr>
          <w:color w:val="414042"/>
          <w:sz w:val="14"/>
        </w:rPr>
        <w:t xml:space="preserve">The Victorian Government establish an independent statutory Family Violence Agency [by </w:t>
      </w:r>
      <w:r>
        <w:rPr>
          <w:color w:val="414042"/>
          <w:w w:val="110"/>
          <w:sz w:val="14"/>
        </w:rPr>
        <w:t xml:space="preserve">1 </w:t>
      </w:r>
      <w:r>
        <w:rPr>
          <w:color w:val="414042"/>
          <w:sz w:val="14"/>
        </w:rPr>
        <w:t>July 2017] to:</w:t>
      </w:r>
    </w:p>
    <w:p w:rsidR="00AA08EC" w:rsidRDefault="00AA08EC" w:rsidP="00AA08EC">
      <w:pPr>
        <w:pStyle w:val="ListParagraph"/>
        <w:numPr>
          <w:ilvl w:val="0"/>
          <w:numId w:val="20"/>
        </w:numPr>
        <w:tabs>
          <w:tab w:val="left" w:pos="390"/>
        </w:tabs>
        <w:spacing w:line="235" w:lineRule="auto"/>
        <w:ind w:left="389" w:right="4253" w:hanging="142"/>
        <w:rPr>
          <w:color w:val="414042"/>
          <w:sz w:val="14"/>
        </w:rPr>
      </w:pPr>
      <w:r>
        <w:rPr>
          <w:color w:val="414042"/>
          <w:sz w:val="14"/>
        </w:rPr>
        <w:t>monitor and report on implementation of the Commission’s recommendations and</w:t>
      </w:r>
      <w:r>
        <w:rPr>
          <w:color w:val="414042"/>
          <w:spacing w:val="-15"/>
          <w:sz w:val="14"/>
        </w:rPr>
        <w:t xml:space="preserve"> </w:t>
      </w:r>
      <w:r>
        <w:rPr>
          <w:color w:val="414042"/>
          <w:sz w:val="14"/>
        </w:rPr>
        <w:t>of the Statewide Family Violence Action</w:t>
      </w:r>
      <w:r>
        <w:rPr>
          <w:color w:val="414042"/>
          <w:spacing w:val="-8"/>
          <w:sz w:val="14"/>
        </w:rPr>
        <w:t xml:space="preserve"> </w:t>
      </w:r>
      <w:r>
        <w:rPr>
          <w:color w:val="414042"/>
          <w:sz w:val="14"/>
        </w:rPr>
        <w:t>Plan</w:t>
      </w:r>
    </w:p>
    <w:p w:rsidR="00AA08EC" w:rsidRDefault="00AA08EC" w:rsidP="00AA08EC">
      <w:pPr>
        <w:pStyle w:val="ListParagraph"/>
        <w:numPr>
          <w:ilvl w:val="0"/>
          <w:numId w:val="20"/>
        </w:numPr>
        <w:tabs>
          <w:tab w:val="left" w:pos="390"/>
        </w:tabs>
        <w:spacing w:before="62" w:line="235" w:lineRule="auto"/>
        <w:ind w:left="389" w:right="4334" w:hanging="142"/>
        <w:rPr>
          <w:color w:val="414042"/>
          <w:sz w:val="14"/>
        </w:rPr>
      </w:pPr>
      <w:r>
        <w:rPr>
          <w:color w:val="414042"/>
          <w:sz w:val="14"/>
        </w:rPr>
        <w:t>provide expert policy advice on family violence at the request of Cabinet, the Premier or the Victorian Secretaries</w:t>
      </w:r>
      <w:r>
        <w:rPr>
          <w:color w:val="414042"/>
          <w:spacing w:val="-10"/>
          <w:sz w:val="14"/>
        </w:rPr>
        <w:t xml:space="preserve"> </w:t>
      </w:r>
      <w:r>
        <w:rPr>
          <w:color w:val="414042"/>
          <w:sz w:val="14"/>
        </w:rPr>
        <w:t>Board</w:t>
      </w:r>
    </w:p>
    <w:p w:rsidR="00AA08EC" w:rsidRDefault="00AA08EC" w:rsidP="00AA08EC">
      <w:pPr>
        <w:pStyle w:val="ListParagraph"/>
        <w:numPr>
          <w:ilvl w:val="0"/>
          <w:numId w:val="20"/>
        </w:numPr>
        <w:tabs>
          <w:tab w:val="left" w:pos="390"/>
        </w:tabs>
        <w:spacing w:line="235" w:lineRule="auto"/>
        <w:ind w:left="389" w:right="4358" w:hanging="142"/>
        <w:rPr>
          <w:color w:val="414042"/>
          <w:sz w:val="14"/>
        </w:rPr>
      </w:pPr>
      <w:r>
        <w:rPr>
          <w:color w:val="414042"/>
          <w:sz w:val="14"/>
        </w:rPr>
        <w:t>undertake and commission applied research, policy and evidence reviews and conduct own-motion inquiries into the operation of the family violence</w:t>
      </w:r>
      <w:r>
        <w:rPr>
          <w:color w:val="414042"/>
          <w:spacing w:val="-4"/>
          <w:sz w:val="14"/>
        </w:rPr>
        <w:t xml:space="preserve"> </w:t>
      </w:r>
      <w:r>
        <w:rPr>
          <w:color w:val="414042"/>
          <w:sz w:val="14"/>
        </w:rPr>
        <w:t>system</w:t>
      </w:r>
    </w:p>
    <w:p w:rsidR="00AA08EC" w:rsidRDefault="00AA08EC" w:rsidP="00AA08EC">
      <w:pPr>
        <w:pStyle w:val="ListParagraph"/>
        <w:numPr>
          <w:ilvl w:val="0"/>
          <w:numId w:val="20"/>
        </w:numPr>
        <w:tabs>
          <w:tab w:val="left" w:pos="390"/>
        </w:tabs>
        <w:spacing w:before="62" w:line="235" w:lineRule="auto"/>
        <w:ind w:left="389" w:right="4336" w:hanging="142"/>
        <w:rPr>
          <w:color w:val="414042"/>
          <w:sz w:val="14"/>
        </w:rPr>
      </w:pPr>
      <w:r>
        <w:rPr>
          <w:color w:val="414042"/>
          <w:sz w:val="14"/>
        </w:rPr>
        <w:t>liaise with relevant Commonwealth government and national agencies in developing policy and practice to enhance primary prevention efforts and improve responses to family</w:t>
      </w:r>
      <w:r>
        <w:rPr>
          <w:color w:val="414042"/>
          <w:spacing w:val="-1"/>
          <w:sz w:val="14"/>
        </w:rPr>
        <w:t xml:space="preserve"> </w:t>
      </w:r>
      <w:r>
        <w:rPr>
          <w:color w:val="414042"/>
          <w:sz w:val="14"/>
        </w:rPr>
        <w:t>violence</w:t>
      </w:r>
    </w:p>
    <w:p w:rsidR="00AA08EC" w:rsidRDefault="00AA08EC" w:rsidP="00AA08EC">
      <w:pPr>
        <w:pStyle w:val="ListParagraph"/>
        <w:numPr>
          <w:ilvl w:val="0"/>
          <w:numId w:val="20"/>
        </w:numPr>
        <w:tabs>
          <w:tab w:val="left" w:pos="390"/>
        </w:tabs>
        <w:spacing w:line="235" w:lineRule="auto"/>
        <w:ind w:left="389" w:right="4615" w:hanging="142"/>
        <w:rPr>
          <w:color w:val="414042"/>
          <w:sz w:val="14"/>
        </w:rPr>
      </w:pPr>
      <w:r>
        <w:rPr>
          <w:color w:val="414042"/>
          <w:sz w:val="14"/>
        </w:rPr>
        <w:t>establish a means by which service providers can share information</w:t>
      </w:r>
      <w:r>
        <w:rPr>
          <w:color w:val="414042"/>
          <w:spacing w:val="-10"/>
          <w:sz w:val="14"/>
        </w:rPr>
        <w:t xml:space="preserve"> </w:t>
      </w:r>
      <w:r>
        <w:rPr>
          <w:color w:val="414042"/>
          <w:sz w:val="14"/>
        </w:rPr>
        <w:t>about programs</w:t>
      </w:r>
    </w:p>
    <w:p w:rsidR="00AA08EC" w:rsidRDefault="00AA08EC" w:rsidP="00AA08EC">
      <w:pPr>
        <w:pStyle w:val="ListParagraph"/>
        <w:numPr>
          <w:ilvl w:val="0"/>
          <w:numId w:val="20"/>
        </w:numPr>
        <w:tabs>
          <w:tab w:val="left" w:pos="390"/>
        </w:tabs>
        <w:spacing w:before="62" w:line="235" w:lineRule="auto"/>
        <w:ind w:left="389" w:right="4480" w:hanging="142"/>
        <w:rPr>
          <w:color w:val="414042"/>
          <w:sz w:val="14"/>
        </w:rPr>
      </w:pPr>
      <w:r>
        <w:rPr>
          <w:color w:val="414042"/>
          <w:sz w:val="14"/>
        </w:rPr>
        <w:t>liaise with the Crime Statistics Agency and other agencies to coordinate data collection and sharing for the purposes of assessing the overall performance of systems that respond to family</w:t>
      </w:r>
      <w:r>
        <w:rPr>
          <w:color w:val="414042"/>
          <w:spacing w:val="-9"/>
          <w:sz w:val="14"/>
        </w:rPr>
        <w:t xml:space="preserve"> </w:t>
      </w:r>
      <w:r>
        <w:rPr>
          <w:color w:val="414042"/>
          <w:sz w:val="14"/>
        </w:rPr>
        <w:t>violence.</w:t>
      </w:r>
    </w:p>
    <w:p w:rsidR="00AA08EC" w:rsidRDefault="00AA08EC" w:rsidP="00AA08EC">
      <w:pPr>
        <w:pStyle w:val="BodyText"/>
        <w:spacing w:before="7"/>
        <w:rPr>
          <w:sz w:val="12"/>
        </w:rPr>
      </w:pPr>
    </w:p>
    <w:p w:rsidR="00AA08EC" w:rsidRDefault="00AA08EC" w:rsidP="00AA08EC">
      <w:pPr>
        <w:spacing w:before="1" w:line="204" w:lineRule="exact"/>
        <w:ind w:left="247"/>
        <w:rPr>
          <w:rFonts w:ascii="NeutralStd-Medium"/>
          <w:sz w:val="14"/>
        </w:rPr>
      </w:pPr>
      <w:r>
        <w:rPr>
          <w:rFonts w:ascii="NeutralStd-Medium"/>
          <w:color w:val="F05674"/>
          <w:sz w:val="14"/>
        </w:rPr>
        <w:t>Recommendation 220</w:t>
      </w:r>
    </w:p>
    <w:p w:rsidR="00AA08EC" w:rsidRDefault="00AA08EC" w:rsidP="00AA08EC">
      <w:pPr>
        <w:spacing w:before="1" w:line="235" w:lineRule="auto"/>
        <w:ind w:left="247" w:right="4271"/>
        <w:rPr>
          <w:sz w:val="14"/>
        </w:rPr>
      </w:pPr>
      <w:r>
        <w:rPr>
          <w:color w:val="414042"/>
          <w:sz w:val="14"/>
        </w:rPr>
        <w:t>The Victorian Government ensure that the recommended Statewide Family Violence Action Plan emphasises prevention, early intervention and supporting the long-term recovery of victims. It should also identify the funding that will be required to pursue these goals [within 18 months].</w:t>
      </w:r>
    </w:p>
    <w:p w:rsidR="00AA08EC" w:rsidRDefault="00AA08EC" w:rsidP="00AA08EC">
      <w:pPr>
        <w:spacing w:before="120" w:line="204" w:lineRule="exact"/>
        <w:ind w:left="247"/>
        <w:rPr>
          <w:rFonts w:ascii="NeutralStd-Medium"/>
          <w:sz w:val="14"/>
        </w:rPr>
      </w:pPr>
      <w:r>
        <w:rPr>
          <w:rFonts w:ascii="NeutralStd-Medium"/>
          <w:color w:val="F05674"/>
          <w:sz w:val="14"/>
        </w:rPr>
        <w:t>Recommendation 224</w:t>
      </w:r>
    </w:p>
    <w:p w:rsidR="00AA08EC" w:rsidRDefault="00AA08EC" w:rsidP="00AA08EC">
      <w:pPr>
        <w:spacing w:before="1" w:line="235" w:lineRule="auto"/>
        <w:ind w:left="247" w:right="4222"/>
        <w:rPr>
          <w:sz w:val="14"/>
        </w:rPr>
      </w:pPr>
      <w:r>
        <w:rPr>
          <w:color w:val="414042"/>
          <w:sz w:val="14"/>
        </w:rPr>
        <w:t>The Victorian Secretaries Board develop and promulgate principles for purchasing services that will contribute to achieving the goals</w:t>
      </w:r>
    </w:p>
    <w:p w:rsidR="00AA08EC" w:rsidRDefault="00AA08EC" w:rsidP="00AA08EC">
      <w:pPr>
        <w:spacing w:line="235" w:lineRule="auto"/>
        <w:ind w:left="247" w:right="4369"/>
        <w:rPr>
          <w:sz w:val="14"/>
        </w:rPr>
      </w:pPr>
      <w:r>
        <w:rPr>
          <w:color w:val="414042"/>
          <w:sz w:val="14"/>
        </w:rPr>
        <w:t>of the Statewide Family Violence Action Plan [within 18 months]. These principles should include:</w:t>
      </w:r>
    </w:p>
    <w:p w:rsidR="00AA08EC" w:rsidRDefault="00AA08EC" w:rsidP="00AA08EC">
      <w:pPr>
        <w:pStyle w:val="ListParagraph"/>
        <w:numPr>
          <w:ilvl w:val="0"/>
          <w:numId w:val="20"/>
        </w:numPr>
        <w:tabs>
          <w:tab w:val="left" w:pos="390"/>
        </w:tabs>
        <w:spacing w:before="62" w:line="235" w:lineRule="auto"/>
        <w:ind w:left="389" w:right="4370" w:hanging="142"/>
        <w:jc w:val="both"/>
        <w:rPr>
          <w:color w:val="414042"/>
          <w:sz w:val="14"/>
        </w:rPr>
      </w:pPr>
      <w:r>
        <w:rPr>
          <w:color w:val="414042"/>
          <w:sz w:val="14"/>
        </w:rPr>
        <w:t>measures to encourage service providers to collaborate in order to enable clients</w:t>
      </w:r>
      <w:r>
        <w:rPr>
          <w:color w:val="414042"/>
          <w:spacing w:val="-10"/>
          <w:sz w:val="14"/>
        </w:rPr>
        <w:t xml:space="preserve"> </w:t>
      </w:r>
      <w:r>
        <w:rPr>
          <w:color w:val="414042"/>
          <w:sz w:val="14"/>
        </w:rPr>
        <w:t>to receive a broader range of</w:t>
      </w:r>
      <w:r>
        <w:rPr>
          <w:color w:val="414042"/>
          <w:spacing w:val="-2"/>
          <w:sz w:val="14"/>
        </w:rPr>
        <w:t xml:space="preserve"> </w:t>
      </w:r>
      <w:r>
        <w:rPr>
          <w:color w:val="414042"/>
          <w:sz w:val="14"/>
        </w:rPr>
        <w:t>services</w:t>
      </w:r>
    </w:p>
    <w:p w:rsidR="00AA08EC" w:rsidRDefault="00AA08EC" w:rsidP="00AA08EC">
      <w:pPr>
        <w:pStyle w:val="ListParagraph"/>
        <w:numPr>
          <w:ilvl w:val="0"/>
          <w:numId w:val="20"/>
        </w:numPr>
        <w:tabs>
          <w:tab w:val="left" w:pos="390"/>
        </w:tabs>
        <w:spacing w:before="59"/>
        <w:ind w:left="389" w:hanging="142"/>
        <w:rPr>
          <w:color w:val="414042"/>
          <w:sz w:val="14"/>
        </w:rPr>
      </w:pPr>
      <w:r>
        <w:rPr>
          <w:color w:val="414042"/>
          <w:sz w:val="14"/>
        </w:rPr>
        <w:t>ways of simplifying pathways of</w:t>
      </w:r>
      <w:r>
        <w:rPr>
          <w:color w:val="414042"/>
          <w:spacing w:val="-1"/>
          <w:sz w:val="14"/>
        </w:rPr>
        <w:t xml:space="preserve"> </w:t>
      </w:r>
      <w:r>
        <w:rPr>
          <w:color w:val="414042"/>
          <w:sz w:val="14"/>
        </w:rPr>
        <w:t>support</w:t>
      </w:r>
    </w:p>
    <w:p w:rsidR="00AA08EC" w:rsidRDefault="00AA08EC" w:rsidP="00AA08EC">
      <w:pPr>
        <w:pStyle w:val="ListParagraph"/>
        <w:numPr>
          <w:ilvl w:val="0"/>
          <w:numId w:val="20"/>
        </w:numPr>
        <w:tabs>
          <w:tab w:val="left" w:pos="390"/>
        </w:tabs>
        <w:spacing w:before="62" w:line="235" w:lineRule="auto"/>
        <w:ind w:left="389" w:right="4499" w:hanging="142"/>
        <w:rPr>
          <w:color w:val="414042"/>
          <w:sz w:val="14"/>
        </w:rPr>
      </w:pPr>
      <w:r>
        <w:rPr>
          <w:color w:val="414042"/>
          <w:sz w:val="14"/>
        </w:rPr>
        <w:t>ensuring victims and their children have access to a comprehensive range of services, regardless of where they live in</w:t>
      </w:r>
      <w:r>
        <w:rPr>
          <w:color w:val="414042"/>
          <w:spacing w:val="-1"/>
          <w:sz w:val="14"/>
        </w:rPr>
        <w:t xml:space="preserve"> </w:t>
      </w:r>
      <w:r>
        <w:rPr>
          <w:color w:val="414042"/>
          <w:sz w:val="14"/>
        </w:rPr>
        <w:t>Victoria</w:t>
      </w:r>
    </w:p>
    <w:p w:rsidR="00AA08EC" w:rsidRDefault="00AA08EC" w:rsidP="00AA08EC">
      <w:pPr>
        <w:pStyle w:val="ListParagraph"/>
        <w:numPr>
          <w:ilvl w:val="0"/>
          <w:numId w:val="20"/>
        </w:numPr>
        <w:tabs>
          <w:tab w:val="left" w:pos="390"/>
        </w:tabs>
        <w:spacing w:line="235" w:lineRule="auto"/>
        <w:ind w:left="389" w:right="4643" w:hanging="142"/>
        <w:rPr>
          <w:color w:val="414042"/>
          <w:sz w:val="14"/>
        </w:rPr>
      </w:pPr>
      <w:r>
        <w:rPr>
          <w:color w:val="414042"/>
          <w:sz w:val="14"/>
        </w:rPr>
        <w:t>allowing sufficient time for piloting, evaluation and adaptive management of new</w:t>
      </w:r>
      <w:r>
        <w:rPr>
          <w:color w:val="414042"/>
          <w:spacing w:val="-1"/>
          <w:sz w:val="14"/>
        </w:rPr>
        <w:t xml:space="preserve"> </w:t>
      </w:r>
      <w:r>
        <w:rPr>
          <w:color w:val="414042"/>
          <w:sz w:val="14"/>
        </w:rPr>
        <w:t>programs.</w:t>
      </w:r>
    </w:p>
    <w:p w:rsidR="00AA08EC" w:rsidRDefault="00AA08EC" w:rsidP="00AA08EC">
      <w:pPr>
        <w:spacing w:line="235" w:lineRule="auto"/>
        <w:rPr>
          <w:sz w:val="14"/>
        </w:rPr>
        <w:sectPr w:rsidR="00AA08EC">
          <w:type w:val="continuous"/>
          <w:pgSz w:w="11910" w:h="16840"/>
          <w:pgMar w:top="1060" w:right="0" w:bottom="0" w:left="0" w:header="720" w:footer="720" w:gutter="0"/>
          <w:cols w:num="2" w:space="720" w:equalWidth="0">
            <w:col w:w="4248" w:space="40"/>
            <w:col w:w="7622"/>
          </w:cols>
        </w:sectPr>
      </w:pPr>
    </w:p>
    <w:p w:rsidR="00AA08EC" w:rsidRDefault="00AA08EC" w:rsidP="00AA08EC">
      <w:pPr>
        <w:spacing w:before="50" w:line="202" w:lineRule="exact"/>
        <w:ind w:left="850"/>
        <w:rPr>
          <w:sz w:val="14"/>
        </w:rPr>
      </w:pPr>
      <w:r>
        <w:rPr>
          <w:color w:val="6D6E71"/>
          <w:sz w:val="14"/>
        </w:rPr>
        <w:lastRenderedPageBreak/>
        <w:t>TABLE 2: MONITOR’S ANALYSIS OF ‘IMPLEMENTED’ RECOMMENDATIONS</w:t>
      </w:r>
    </w:p>
    <w:p w:rsidR="00AA08EC" w:rsidRDefault="00AA08EC" w:rsidP="00AA08EC">
      <w:pPr>
        <w:spacing w:line="202" w:lineRule="exact"/>
        <w:ind w:left="850"/>
        <w:rPr>
          <w:sz w:val="14"/>
        </w:rPr>
      </w:pPr>
      <w:r>
        <w:rPr>
          <w:color w:val="6D6E71"/>
          <w:sz w:val="14"/>
        </w:rPr>
        <w:t>AS PER THE PUBLIC ACQUITTAL (31ST JANUARY 2018) – FULL RECOMMENDATION TEXT</w:t>
      </w:r>
    </w:p>
    <w:p w:rsidR="00AA08EC" w:rsidRDefault="00AA08EC" w:rsidP="00AA08EC">
      <w:pPr>
        <w:pStyle w:val="BodyText"/>
        <w:rPr>
          <w:sz w:val="20"/>
        </w:rPr>
      </w:pPr>
    </w:p>
    <w:p w:rsidR="00AA08EC" w:rsidRDefault="00AA08EC" w:rsidP="00AA08EC">
      <w:pPr>
        <w:pStyle w:val="BodyText"/>
        <w:spacing w:before="6"/>
        <w:rPr>
          <w:sz w:val="24"/>
        </w:rPr>
      </w:pPr>
    </w:p>
    <w:p w:rsidR="00AA08EC" w:rsidRDefault="00AA08EC" w:rsidP="00AA08EC">
      <w:pPr>
        <w:pStyle w:val="Heading3"/>
        <w:ind w:left="850"/>
      </w:pPr>
      <w:r>
        <w:rPr>
          <w:color w:val="F26322"/>
          <w:w w:val="105"/>
        </w:rPr>
        <w:t>Other recommendations (being assessed as to complexity)</w:t>
      </w:r>
    </w:p>
    <w:p w:rsidR="00AA08EC" w:rsidRDefault="00AA08EC" w:rsidP="00AA08EC">
      <w:pPr>
        <w:pStyle w:val="BodyText"/>
        <w:spacing w:before="12"/>
        <w:rPr>
          <w:sz w:val="10"/>
        </w:rPr>
      </w:pPr>
    </w:p>
    <w:p w:rsidR="00AA08EC" w:rsidRDefault="00AA08EC" w:rsidP="00AA08EC">
      <w:pPr>
        <w:rPr>
          <w:sz w:val="10"/>
        </w:rPr>
        <w:sectPr w:rsidR="00AA08EC">
          <w:pgSz w:w="11910" w:h="16840"/>
          <w:pgMar w:top="420" w:right="0" w:bottom="620" w:left="0" w:header="0" w:footer="351" w:gutter="0"/>
          <w:cols w:space="720"/>
        </w:sectPr>
      </w:pPr>
    </w:p>
    <w:p w:rsidR="00AA08EC" w:rsidRDefault="00AA08EC" w:rsidP="00AA08EC">
      <w:pPr>
        <w:spacing w:before="72" w:line="204" w:lineRule="exact"/>
        <w:ind w:left="850"/>
        <w:rPr>
          <w:rFonts w:ascii="NeutralStd-Medium"/>
          <w:sz w:val="14"/>
        </w:rPr>
      </w:pPr>
      <w:r>
        <w:rPr>
          <w:rFonts w:ascii="NeutralStd-Medium"/>
          <w:color w:val="F26322"/>
          <w:sz w:val="14"/>
        </w:rPr>
        <w:t>Recommendation 2</w:t>
      </w:r>
    </w:p>
    <w:p w:rsidR="00AA08EC" w:rsidRDefault="00AA08EC" w:rsidP="00AA08EC">
      <w:pPr>
        <w:spacing w:before="2" w:line="235" w:lineRule="auto"/>
        <w:ind w:left="850" w:right="31"/>
        <w:jc w:val="both"/>
        <w:rPr>
          <w:sz w:val="14"/>
        </w:rPr>
      </w:pPr>
      <w:r>
        <w:rPr>
          <w:color w:val="414042"/>
          <w:sz w:val="14"/>
        </w:rPr>
        <w:t>The Victorian Government amend the</w:t>
      </w:r>
      <w:r>
        <w:rPr>
          <w:color w:val="414042"/>
          <w:spacing w:val="-9"/>
          <w:sz w:val="14"/>
        </w:rPr>
        <w:t xml:space="preserve"> </w:t>
      </w:r>
      <w:r>
        <w:rPr>
          <w:rFonts w:ascii="NeutralStd-RegularItalic"/>
          <w:i/>
          <w:color w:val="414042"/>
          <w:sz w:val="14"/>
        </w:rPr>
        <w:t xml:space="preserve">Family Violence Protection Act 2008 </w:t>
      </w:r>
      <w:r>
        <w:rPr>
          <w:color w:val="414042"/>
          <w:sz w:val="14"/>
        </w:rPr>
        <w:t>(Vic) [within 12 months] so that</w:t>
      </w:r>
      <w:r>
        <w:rPr>
          <w:color w:val="414042"/>
          <w:spacing w:val="-1"/>
          <w:sz w:val="14"/>
        </w:rPr>
        <w:t xml:space="preserve"> </w:t>
      </w:r>
      <w:r>
        <w:rPr>
          <w:color w:val="414042"/>
          <w:sz w:val="14"/>
        </w:rPr>
        <w:t>it:</w:t>
      </w:r>
    </w:p>
    <w:p w:rsidR="00AA08EC" w:rsidRDefault="00AA08EC" w:rsidP="00AA08EC">
      <w:pPr>
        <w:pStyle w:val="ListParagraph"/>
        <w:numPr>
          <w:ilvl w:val="0"/>
          <w:numId w:val="17"/>
        </w:numPr>
        <w:tabs>
          <w:tab w:val="left" w:pos="993"/>
        </w:tabs>
        <w:spacing w:before="62" w:line="235" w:lineRule="auto"/>
        <w:rPr>
          <w:sz w:val="14"/>
        </w:rPr>
      </w:pPr>
      <w:r>
        <w:rPr>
          <w:color w:val="414042"/>
          <w:sz w:val="14"/>
        </w:rPr>
        <w:t>empowers the relevant minister or secretary to approve a Family Violence Risk Assessment and Risk Management Framework (and roles and responsibilities, standards and practices under it) for</w:t>
      </w:r>
      <w:r>
        <w:rPr>
          <w:color w:val="414042"/>
          <w:spacing w:val="-13"/>
          <w:sz w:val="14"/>
        </w:rPr>
        <w:t xml:space="preserve"> </w:t>
      </w:r>
      <w:r>
        <w:rPr>
          <w:color w:val="414042"/>
          <w:sz w:val="14"/>
        </w:rPr>
        <w:t>family violence risk assessment in</w:t>
      </w:r>
      <w:r>
        <w:rPr>
          <w:color w:val="414042"/>
          <w:spacing w:val="-1"/>
          <w:sz w:val="14"/>
        </w:rPr>
        <w:t xml:space="preserve"> </w:t>
      </w:r>
      <w:r>
        <w:rPr>
          <w:color w:val="414042"/>
          <w:sz w:val="14"/>
        </w:rPr>
        <w:t>Victoria</w:t>
      </w:r>
    </w:p>
    <w:p w:rsidR="00AA08EC" w:rsidRDefault="00AA08EC" w:rsidP="00AA08EC">
      <w:pPr>
        <w:pStyle w:val="ListParagraph"/>
        <w:numPr>
          <w:ilvl w:val="0"/>
          <w:numId w:val="17"/>
        </w:numPr>
        <w:tabs>
          <w:tab w:val="left" w:pos="993"/>
        </w:tabs>
        <w:spacing w:line="235" w:lineRule="auto"/>
        <w:ind w:right="175"/>
        <w:rPr>
          <w:sz w:val="14"/>
        </w:rPr>
      </w:pPr>
      <w:r>
        <w:rPr>
          <w:color w:val="414042"/>
          <w:sz w:val="14"/>
        </w:rPr>
        <w:t>sets out the principle that ‘prescribed organisations’ and agencies contracted by the Victorian Government to provide family violence services (if not</w:t>
      </w:r>
      <w:r>
        <w:rPr>
          <w:color w:val="414042"/>
          <w:spacing w:val="-5"/>
          <w:sz w:val="14"/>
        </w:rPr>
        <w:t xml:space="preserve"> </w:t>
      </w:r>
      <w:r>
        <w:rPr>
          <w:color w:val="414042"/>
          <w:sz w:val="14"/>
        </w:rPr>
        <w:t>otherwise prescribed organisations) are required to align their risk assessment policies, procedures, practices and tools with</w:t>
      </w:r>
      <w:r>
        <w:rPr>
          <w:color w:val="414042"/>
          <w:spacing w:val="-7"/>
          <w:sz w:val="14"/>
        </w:rPr>
        <w:t xml:space="preserve"> </w:t>
      </w:r>
      <w:r>
        <w:rPr>
          <w:color w:val="414042"/>
          <w:sz w:val="14"/>
        </w:rPr>
        <w:t>the</w:t>
      </w:r>
    </w:p>
    <w:p w:rsidR="00AA08EC" w:rsidRDefault="00AA08EC" w:rsidP="00AA08EC">
      <w:pPr>
        <w:spacing w:line="235" w:lineRule="auto"/>
        <w:ind w:left="992"/>
        <w:rPr>
          <w:sz w:val="14"/>
        </w:rPr>
      </w:pPr>
      <w:r>
        <w:rPr>
          <w:color w:val="414042"/>
          <w:sz w:val="14"/>
        </w:rPr>
        <w:t>Family Violence Risk Assessment and Risk Management Framework as approved by the relevant minister or secretary.</w:t>
      </w:r>
    </w:p>
    <w:p w:rsidR="00AA08EC" w:rsidRDefault="00AA08EC" w:rsidP="00AA08EC">
      <w:pPr>
        <w:pStyle w:val="BodyText"/>
        <w:spacing w:before="7"/>
        <w:rPr>
          <w:sz w:val="12"/>
        </w:rPr>
      </w:pPr>
    </w:p>
    <w:p w:rsidR="00AA08EC" w:rsidRDefault="00AA08EC" w:rsidP="00AA08EC">
      <w:pPr>
        <w:spacing w:line="204" w:lineRule="exact"/>
        <w:ind w:left="850"/>
        <w:rPr>
          <w:rFonts w:ascii="NeutralStd-Medium"/>
          <w:sz w:val="14"/>
        </w:rPr>
      </w:pPr>
      <w:r>
        <w:rPr>
          <w:rFonts w:ascii="NeutralStd-Medium"/>
          <w:color w:val="F26322"/>
          <w:sz w:val="14"/>
        </w:rPr>
        <w:t>Recommendation 5</w:t>
      </w:r>
    </w:p>
    <w:p w:rsidR="00AA08EC" w:rsidRDefault="00AA08EC" w:rsidP="00AA08EC">
      <w:pPr>
        <w:spacing w:before="1" w:line="235" w:lineRule="auto"/>
        <w:ind w:left="850" w:right="211"/>
        <w:rPr>
          <w:sz w:val="14"/>
        </w:rPr>
      </w:pPr>
      <w:r>
        <w:rPr>
          <w:color w:val="414042"/>
          <w:sz w:val="14"/>
        </w:rPr>
        <w:t xml:space="preserve">The Victorian Government amend the </w:t>
      </w:r>
      <w:r>
        <w:rPr>
          <w:rFonts w:ascii="NeutralStd-RegularItalic"/>
          <w:i/>
          <w:color w:val="414042"/>
          <w:sz w:val="14"/>
        </w:rPr>
        <w:t xml:space="preserve">Family Violence Protection Act 2008 </w:t>
      </w:r>
      <w:r>
        <w:rPr>
          <w:color w:val="414042"/>
          <w:sz w:val="14"/>
        </w:rPr>
        <w:t>(Vic) to create a specific family violence information-sharing regime. The new regime [within 12 months] should be consistent with the guiding principles and design elements described in this report.</w:t>
      </w:r>
    </w:p>
    <w:p w:rsidR="00AA08EC" w:rsidRDefault="00AA08EC" w:rsidP="00AA08EC">
      <w:pPr>
        <w:spacing w:before="120" w:line="204" w:lineRule="exact"/>
        <w:ind w:left="850"/>
        <w:rPr>
          <w:rFonts w:ascii="NeutralStd-Medium"/>
          <w:sz w:val="14"/>
        </w:rPr>
      </w:pPr>
      <w:r>
        <w:rPr>
          <w:rFonts w:ascii="NeutralStd-Medium"/>
          <w:color w:val="F26322"/>
          <w:sz w:val="14"/>
        </w:rPr>
        <w:t>Recommendation 11</w:t>
      </w:r>
    </w:p>
    <w:p w:rsidR="00AA08EC" w:rsidRDefault="00AA08EC" w:rsidP="00AA08EC">
      <w:pPr>
        <w:spacing w:before="1" w:line="235" w:lineRule="auto"/>
        <w:ind w:left="850" w:right="-15"/>
        <w:rPr>
          <w:sz w:val="14"/>
        </w:rPr>
      </w:pPr>
      <w:r>
        <w:rPr>
          <w:color w:val="414042"/>
          <w:sz w:val="14"/>
        </w:rPr>
        <w:t>The Victorian Government provide</w:t>
      </w:r>
      <w:r>
        <w:rPr>
          <w:color w:val="414042"/>
          <w:spacing w:val="-9"/>
          <w:sz w:val="14"/>
        </w:rPr>
        <w:t xml:space="preserve"> </w:t>
      </w:r>
      <w:r>
        <w:rPr>
          <w:color w:val="414042"/>
          <w:sz w:val="14"/>
        </w:rPr>
        <w:t>additional funding for specialist family violence support services to deal with the current crisis in demand and to ensure that victims of family violence receive appropriate support [within 12 months].</w:t>
      </w:r>
    </w:p>
    <w:p w:rsidR="00AA08EC" w:rsidRDefault="00AA08EC" w:rsidP="00AA08EC">
      <w:pPr>
        <w:spacing w:before="120" w:line="204" w:lineRule="exact"/>
        <w:ind w:left="850"/>
        <w:rPr>
          <w:rFonts w:ascii="NeutralStd-Medium"/>
          <w:sz w:val="14"/>
        </w:rPr>
      </w:pPr>
      <w:r>
        <w:rPr>
          <w:rFonts w:ascii="NeutralStd-Medium"/>
          <w:color w:val="F26322"/>
          <w:sz w:val="14"/>
        </w:rPr>
        <w:t>Recommendation 17</w:t>
      </w:r>
    </w:p>
    <w:p w:rsidR="00AA08EC" w:rsidRDefault="00AA08EC" w:rsidP="00AA08EC">
      <w:pPr>
        <w:spacing w:before="1" w:line="235" w:lineRule="auto"/>
        <w:ind w:left="850" w:right="57"/>
        <w:rPr>
          <w:sz w:val="14"/>
        </w:rPr>
      </w:pPr>
      <w:r>
        <w:rPr>
          <w:color w:val="414042"/>
          <w:sz w:val="14"/>
        </w:rPr>
        <w:t>The Victorian Government expand the provision of Family Violence Flexible Support Packages [within 12 months]. These packages should provide to victims assistance beyond the crisis period and should include longer term rental and mortgage subsidies where required, along with assistance for costs associated with securing and maintaining counselling, wellbeing, education, employment, financial counselling and other services designed to</w:t>
      </w:r>
    </w:p>
    <w:p w:rsidR="00AA08EC" w:rsidRDefault="00AA08EC" w:rsidP="00AA08EC">
      <w:pPr>
        <w:spacing w:line="201" w:lineRule="exact"/>
        <w:ind w:left="850"/>
        <w:rPr>
          <w:sz w:val="14"/>
        </w:rPr>
      </w:pPr>
      <w:r>
        <w:rPr>
          <w:color w:val="414042"/>
          <w:sz w:val="14"/>
        </w:rPr>
        <w:t>assist housing stability and financial</w:t>
      </w:r>
      <w:r>
        <w:rPr>
          <w:color w:val="414042"/>
          <w:spacing w:val="-13"/>
          <w:sz w:val="14"/>
        </w:rPr>
        <w:t xml:space="preserve"> </w:t>
      </w:r>
      <w:r>
        <w:rPr>
          <w:color w:val="414042"/>
          <w:sz w:val="14"/>
        </w:rPr>
        <w:t>security.</w:t>
      </w:r>
    </w:p>
    <w:p w:rsidR="00AA08EC" w:rsidRDefault="00AA08EC" w:rsidP="00AA08EC">
      <w:pPr>
        <w:spacing w:before="119" w:line="204" w:lineRule="exact"/>
        <w:ind w:left="850"/>
        <w:rPr>
          <w:rFonts w:ascii="NeutralStd-Medium"/>
          <w:sz w:val="14"/>
        </w:rPr>
      </w:pPr>
      <w:r>
        <w:rPr>
          <w:rFonts w:ascii="NeutralStd-Medium"/>
          <w:color w:val="F26322"/>
          <w:sz w:val="14"/>
        </w:rPr>
        <w:t>Recommendation 19</w:t>
      </w:r>
    </w:p>
    <w:p w:rsidR="00AA08EC" w:rsidRDefault="00AA08EC" w:rsidP="00AA08EC">
      <w:pPr>
        <w:spacing w:line="200" w:lineRule="exact"/>
        <w:ind w:left="850"/>
        <w:rPr>
          <w:sz w:val="14"/>
        </w:rPr>
      </w:pPr>
      <w:r>
        <w:rPr>
          <w:color w:val="414042"/>
          <w:sz w:val="14"/>
        </w:rPr>
        <w:t>The Victorian Government establish</w:t>
      </w:r>
    </w:p>
    <w:p w:rsidR="00AA08EC" w:rsidRDefault="00AA08EC" w:rsidP="00AA08EC">
      <w:pPr>
        <w:spacing w:before="2" w:line="235" w:lineRule="auto"/>
        <w:ind w:left="850"/>
        <w:rPr>
          <w:sz w:val="14"/>
        </w:rPr>
      </w:pPr>
      <w:r>
        <w:rPr>
          <w:color w:val="414042"/>
          <w:sz w:val="14"/>
        </w:rPr>
        <w:t>a Family Violence Housing Assistance Implementation Task Force consisting of senior representatives from the public and commercial housing sectors and family violence specialists [within 12 months].</w:t>
      </w:r>
    </w:p>
    <w:p w:rsidR="00AA08EC" w:rsidRDefault="00AA08EC" w:rsidP="00AA08EC">
      <w:pPr>
        <w:spacing w:line="235" w:lineRule="auto"/>
        <w:ind w:left="850"/>
        <w:rPr>
          <w:sz w:val="14"/>
        </w:rPr>
      </w:pPr>
      <w:r>
        <w:rPr>
          <w:color w:val="414042"/>
          <w:sz w:val="14"/>
        </w:rPr>
        <w:t>The task force, which should report through the Minister for Housing to the Cabinet Family Violence Sub-committee, should:</w:t>
      </w:r>
    </w:p>
    <w:p w:rsidR="00AA08EC" w:rsidRDefault="00AA08EC" w:rsidP="00AA08EC">
      <w:pPr>
        <w:pStyle w:val="ListParagraph"/>
        <w:numPr>
          <w:ilvl w:val="0"/>
          <w:numId w:val="17"/>
        </w:numPr>
        <w:tabs>
          <w:tab w:val="left" w:pos="993"/>
        </w:tabs>
        <w:spacing w:before="62" w:line="235" w:lineRule="auto"/>
        <w:rPr>
          <w:sz w:val="14"/>
        </w:rPr>
      </w:pPr>
      <w:r>
        <w:rPr>
          <w:color w:val="414042"/>
          <w:sz w:val="14"/>
        </w:rPr>
        <w:t>oversee a process designed to remove blockages in access to family violence crisis accommodation by rapidly</w:t>
      </w:r>
      <w:r>
        <w:rPr>
          <w:color w:val="414042"/>
          <w:spacing w:val="-6"/>
          <w:sz w:val="14"/>
        </w:rPr>
        <w:t xml:space="preserve"> </w:t>
      </w:r>
      <w:r>
        <w:rPr>
          <w:color w:val="414042"/>
          <w:sz w:val="14"/>
        </w:rPr>
        <w:t>rehousing family violence victims living in crisis and transitional</w:t>
      </w:r>
      <w:r>
        <w:rPr>
          <w:color w:val="414042"/>
          <w:spacing w:val="-1"/>
          <w:sz w:val="14"/>
        </w:rPr>
        <w:t xml:space="preserve"> </w:t>
      </w:r>
      <w:r>
        <w:rPr>
          <w:color w:val="414042"/>
          <w:sz w:val="14"/>
        </w:rPr>
        <w:t>accommodation</w:t>
      </w:r>
    </w:p>
    <w:p w:rsidR="00AA08EC" w:rsidRDefault="00AA08EC" w:rsidP="00AA08EC">
      <w:pPr>
        <w:pStyle w:val="ListParagraph"/>
        <w:numPr>
          <w:ilvl w:val="0"/>
          <w:numId w:val="20"/>
        </w:numPr>
        <w:tabs>
          <w:tab w:val="left" w:pos="427"/>
        </w:tabs>
        <w:spacing w:before="77" w:line="202" w:lineRule="exact"/>
        <w:ind w:left="426" w:hanging="142"/>
        <w:rPr>
          <w:color w:val="414042"/>
          <w:sz w:val="14"/>
        </w:rPr>
      </w:pPr>
      <w:r>
        <w:rPr>
          <w:color w:val="414042"/>
          <w:sz w:val="14"/>
        </w:rPr>
        <w:br w:type="column"/>
      </w:r>
      <w:r>
        <w:rPr>
          <w:color w:val="414042"/>
          <w:sz w:val="14"/>
        </w:rPr>
        <w:t>design, oversee and monitor the</w:t>
      </w:r>
      <w:r>
        <w:rPr>
          <w:color w:val="414042"/>
          <w:spacing w:val="-2"/>
          <w:sz w:val="14"/>
        </w:rPr>
        <w:t xml:space="preserve"> </w:t>
      </w:r>
      <w:r>
        <w:rPr>
          <w:color w:val="414042"/>
          <w:sz w:val="14"/>
        </w:rPr>
        <w:t>first</w:t>
      </w:r>
    </w:p>
    <w:p w:rsidR="00AA08EC" w:rsidRDefault="00AA08EC" w:rsidP="00AA08EC">
      <w:pPr>
        <w:spacing w:before="2" w:line="235" w:lineRule="auto"/>
        <w:ind w:left="426"/>
        <w:jc w:val="both"/>
        <w:rPr>
          <w:sz w:val="14"/>
        </w:rPr>
      </w:pPr>
      <w:r>
        <w:rPr>
          <w:color w:val="414042"/>
          <w:sz w:val="14"/>
        </w:rPr>
        <w:t>18-month phase of the proposed expanded Family Violence Flexible Support Packages (including rental subsidies)</w:t>
      </w:r>
    </w:p>
    <w:p w:rsidR="00AA08EC" w:rsidRDefault="00AA08EC" w:rsidP="00AA08EC">
      <w:pPr>
        <w:pStyle w:val="ListParagraph"/>
        <w:numPr>
          <w:ilvl w:val="0"/>
          <w:numId w:val="20"/>
        </w:numPr>
        <w:tabs>
          <w:tab w:val="left" w:pos="427"/>
        </w:tabs>
        <w:spacing w:before="62" w:line="235" w:lineRule="auto"/>
        <w:ind w:left="426" w:right="65" w:hanging="142"/>
        <w:rPr>
          <w:color w:val="414042"/>
          <w:sz w:val="14"/>
        </w:rPr>
      </w:pPr>
      <w:r>
        <w:rPr>
          <w:color w:val="414042"/>
          <w:sz w:val="14"/>
        </w:rPr>
        <w:t>quantify the number of additional social housing units required for family violence victims who are unable to gain access to and sustain private rental</w:t>
      </w:r>
      <w:r>
        <w:rPr>
          <w:color w:val="414042"/>
          <w:spacing w:val="-12"/>
          <w:sz w:val="14"/>
        </w:rPr>
        <w:t xml:space="preserve"> </w:t>
      </w:r>
      <w:r>
        <w:rPr>
          <w:color w:val="414042"/>
          <w:sz w:val="14"/>
        </w:rPr>
        <w:t>accommodation</w:t>
      </w:r>
    </w:p>
    <w:p w:rsidR="00AA08EC" w:rsidRDefault="00AA08EC" w:rsidP="00AA08EC">
      <w:pPr>
        <w:pStyle w:val="ListParagraph"/>
        <w:numPr>
          <w:ilvl w:val="0"/>
          <w:numId w:val="20"/>
        </w:numPr>
        <w:tabs>
          <w:tab w:val="left" w:pos="427"/>
        </w:tabs>
        <w:spacing w:line="235" w:lineRule="auto"/>
        <w:ind w:left="426" w:right="9" w:hanging="142"/>
        <w:rPr>
          <w:color w:val="414042"/>
          <w:sz w:val="14"/>
        </w:rPr>
      </w:pPr>
      <w:r>
        <w:rPr>
          <w:color w:val="414042"/>
          <w:sz w:val="14"/>
        </w:rPr>
        <w:t>subject to evaluation of the proposed expanded Family Violence Flexible</w:t>
      </w:r>
      <w:r>
        <w:rPr>
          <w:color w:val="414042"/>
          <w:spacing w:val="-7"/>
          <w:sz w:val="14"/>
        </w:rPr>
        <w:t xml:space="preserve"> </w:t>
      </w:r>
      <w:r>
        <w:rPr>
          <w:color w:val="414042"/>
          <w:sz w:val="14"/>
        </w:rPr>
        <w:t>Support Packages, plan for the statewide</w:t>
      </w:r>
      <w:r>
        <w:rPr>
          <w:color w:val="414042"/>
          <w:spacing w:val="-6"/>
          <w:sz w:val="14"/>
        </w:rPr>
        <w:t xml:space="preserve"> </w:t>
      </w:r>
      <w:r>
        <w:rPr>
          <w:color w:val="414042"/>
          <w:sz w:val="14"/>
        </w:rPr>
        <w:t>roll-out</w:t>
      </w:r>
    </w:p>
    <w:p w:rsidR="00AA08EC" w:rsidRDefault="00AA08EC" w:rsidP="00AA08EC">
      <w:pPr>
        <w:spacing w:line="235" w:lineRule="auto"/>
        <w:ind w:left="426" w:right="1"/>
        <w:jc w:val="both"/>
        <w:rPr>
          <w:sz w:val="14"/>
        </w:rPr>
      </w:pPr>
      <w:r>
        <w:rPr>
          <w:color w:val="414042"/>
          <w:sz w:val="14"/>
        </w:rPr>
        <w:t>of the packages (including rental</w:t>
      </w:r>
      <w:r>
        <w:rPr>
          <w:color w:val="414042"/>
          <w:spacing w:val="-12"/>
          <w:sz w:val="14"/>
        </w:rPr>
        <w:t xml:space="preserve"> </w:t>
      </w:r>
      <w:r>
        <w:rPr>
          <w:color w:val="414042"/>
          <w:sz w:val="14"/>
        </w:rPr>
        <w:t>subsidies) and the social housing</w:t>
      </w:r>
      <w:r>
        <w:rPr>
          <w:color w:val="414042"/>
          <w:spacing w:val="-1"/>
          <w:sz w:val="14"/>
        </w:rPr>
        <w:t xml:space="preserve"> </w:t>
      </w:r>
      <w:r>
        <w:rPr>
          <w:color w:val="414042"/>
          <w:sz w:val="14"/>
        </w:rPr>
        <w:t>required.</w:t>
      </w:r>
    </w:p>
    <w:p w:rsidR="00AA08EC" w:rsidRDefault="00AA08EC" w:rsidP="00AA08EC">
      <w:pPr>
        <w:pStyle w:val="BodyText"/>
        <w:spacing w:before="7"/>
        <w:rPr>
          <w:sz w:val="12"/>
        </w:rPr>
      </w:pPr>
    </w:p>
    <w:p w:rsidR="00AA08EC" w:rsidRDefault="00AA08EC" w:rsidP="00AA08EC">
      <w:pPr>
        <w:spacing w:line="204" w:lineRule="exact"/>
        <w:ind w:left="284"/>
        <w:rPr>
          <w:rFonts w:ascii="NeutralStd-Medium"/>
          <w:sz w:val="14"/>
        </w:rPr>
      </w:pPr>
      <w:r>
        <w:rPr>
          <w:rFonts w:ascii="NeutralStd-Medium"/>
          <w:color w:val="F26322"/>
          <w:sz w:val="14"/>
        </w:rPr>
        <w:t>Recommendation 25</w:t>
      </w:r>
    </w:p>
    <w:p w:rsidR="00AA08EC" w:rsidRDefault="00AA08EC" w:rsidP="00AA08EC">
      <w:pPr>
        <w:spacing w:before="1" w:line="235" w:lineRule="auto"/>
        <w:ind w:left="284" w:right="38"/>
        <w:rPr>
          <w:sz w:val="14"/>
        </w:rPr>
      </w:pPr>
      <w:r>
        <w:rPr>
          <w:color w:val="414042"/>
          <w:sz w:val="14"/>
        </w:rPr>
        <w:t>The Department of Health and Human Services, together with Victoria Police, develop and strengthen its current practice guidelines to facilitate further engagement with perpetrators of family violence [within 12 months] with the aim of:</w:t>
      </w:r>
    </w:p>
    <w:p w:rsidR="00AA08EC" w:rsidRDefault="00AA08EC" w:rsidP="00AA08EC">
      <w:pPr>
        <w:pStyle w:val="ListParagraph"/>
        <w:numPr>
          <w:ilvl w:val="0"/>
          <w:numId w:val="20"/>
        </w:numPr>
        <w:tabs>
          <w:tab w:val="left" w:pos="427"/>
        </w:tabs>
        <w:spacing w:line="235" w:lineRule="auto"/>
        <w:ind w:left="426" w:right="418" w:hanging="142"/>
        <w:rPr>
          <w:color w:val="414042"/>
          <w:sz w:val="14"/>
        </w:rPr>
      </w:pPr>
      <w:r>
        <w:rPr>
          <w:color w:val="414042"/>
          <w:sz w:val="14"/>
        </w:rPr>
        <w:t>exhausting all efforts to interview</w:t>
      </w:r>
      <w:r>
        <w:rPr>
          <w:color w:val="414042"/>
          <w:spacing w:val="-6"/>
          <w:sz w:val="14"/>
        </w:rPr>
        <w:t xml:space="preserve"> </w:t>
      </w:r>
      <w:r>
        <w:rPr>
          <w:color w:val="414042"/>
          <w:sz w:val="14"/>
        </w:rPr>
        <w:t>the alleged perpetrator of the</w:t>
      </w:r>
      <w:r>
        <w:rPr>
          <w:color w:val="414042"/>
          <w:spacing w:val="-1"/>
          <w:sz w:val="14"/>
        </w:rPr>
        <w:t xml:space="preserve"> </w:t>
      </w:r>
      <w:r>
        <w:rPr>
          <w:color w:val="414042"/>
          <w:sz w:val="14"/>
        </w:rPr>
        <w:t>violence</w:t>
      </w:r>
    </w:p>
    <w:p w:rsidR="00AA08EC" w:rsidRDefault="00AA08EC" w:rsidP="00AA08EC">
      <w:pPr>
        <w:pStyle w:val="ListParagraph"/>
        <w:numPr>
          <w:ilvl w:val="0"/>
          <w:numId w:val="20"/>
        </w:numPr>
        <w:tabs>
          <w:tab w:val="left" w:pos="427"/>
        </w:tabs>
        <w:spacing w:before="62" w:line="235" w:lineRule="auto"/>
        <w:ind w:left="426" w:right="121" w:hanging="142"/>
        <w:rPr>
          <w:color w:val="414042"/>
          <w:sz w:val="14"/>
        </w:rPr>
      </w:pPr>
      <w:r>
        <w:rPr>
          <w:color w:val="414042"/>
          <w:sz w:val="14"/>
        </w:rPr>
        <w:t>protecting the safety of child protection practitioners who must work with alleged perpetrators of family</w:t>
      </w:r>
      <w:r>
        <w:rPr>
          <w:color w:val="414042"/>
          <w:spacing w:val="-2"/>
          <w:sz w:val="14"/>
        </w:rPr>
        <w:t xml:space="preserve"> </w:t>
      </w:r>
      <w:r>
        <w:rPr>
          <w:color w:val="414042"/>
          <w:sz w:val="14"/>
        </w:rPr>
        <w:t>violence</w:t>
      </w:r>
    </w:p>
    <w:p w:rsidR="00AA08EC" w:rsidRDefault="00AA08EC" w:rsidP="00AA08EC">
      <w:pPr>
        <w:pStyle w:val="ListParagraph"/>
        <w:numPr>
          <w:ilvl w:val="0"/>
          <w:numId w:val="20"/>
        </w:numPr>
        <w:tabs>
          <w:tab w:val="left" w:pos="427"/>
        </w:tabs>
        <w:spacing w:line="235" w:lineRule="auto"/>
        <w:ind w:left="426" w:right="54" w:hanging="142"/>
        <w:rPr>
          <w:color w:val="414042"/>
          <w:sz w:val="14"/>
        </w:rPr>
      </w:pPr>
      <w:r>
        <w:rPr>
          <w:color w:val="414042"/>
          <w:sz w:val="14"/>
        </w:rPr>
        <w:t>developing ‘feedback loops’ with Victoria Police and other relevant agencies— including the recommended Support and Safety Hubs, once established—in order</w:t>
      </w:r>
      <w:r>
        <w:rPr>
          <w:color w:val="414042"/>
          <w:spacing w:val="-7"/>
          <w:sz w:val="14"/>
        </w:rPr>
        <w:t xml:space="preserve"> </w:t>
      </w:r>
      <w:r>
        <w:rPr>
          <w:color w:val="414042"/>
          <w:sz w:val="14"/>
        </w:rPr>
        <w:t>to obtain and share information about family violence perpetrators and so assist with risk assessment and risk</w:t>
      </w:r>
      <w:r>
        <w:rPr>
          <w:color w:val="414042"/>
          <w:spacing w:val="-1"/>
          <w:sz w:val="14"/>
        </w:rPr>
        <w:t xml:space="preserve"> </w:t>
      </w:r>
      <w:r>
        <w:rPr>
          <w:color w:val="414042"/>
          <w:sz w:val="14"/>
        </w:rPr>
        <w:t>management.</w:t>
      </w:r>
    </w:p>
    <w:p w:rsidR="00AA08EC" w:rsidRDefault="00AA08EC" w:rsidP="00AA08EC">
      <w:pPr>
        <w:pStyle w:val="BodyText"/>
        <w:spacing w:before="7"/>
        <w:rPr>
          <w:sz w:val="12"/>
        </w:rPr>
      </w:pPr>
    </w:p>
    <w:p w:rsidR="00AA08EC" w:rsidRDefault="00AA08EC" w:rsidP="00AA08EC">
      <w:pPr>
        <w:spacing w:line="204" w:lineRule="exact"/>
        <w:ind w:left="284"/>
        <w:rPr>
          <w:rFonts w:ascii="NeutralStd-Medium"/>
          <w:sz w:val="14"/>
        </w:rPr>
      </w:pPr>
      <w:r>
        <w:rPr>
          <w:rFonts w:ascii="NeutralStd-Medium"/>
          <w:color w:val="F26322"/>
          <w:sz w:val="14"/>
        </w:rPr>
        <w:t>Recommendation 26</w:t>
      </w:r>
    </w:p>
    <w:p w:rsidR="00AA08EC" w:rsidRDefault="00AA08EC" w:rsidP="00AA08EC">
      <w:pPr>
        <w:spacing w:before="1" w:line="235" w:lineRule="auto"/>
        <w:ind w:left="284" w:right="164"/>
        <w:rPr>
          <w:sz w:val="14"/>
        </w:rPr>
      </w:pPr>
      <w:r>
        <w:rPr>
          <w:color w:val="414042"/>
          <w:sz w:val="14"/>
        </w:rPr>
        <w:t>The Department of Health and Human Services develop and strengthen practice guidelines and if necessary propose legislative amendments to require Child Protection—in cases where family violence is indicated in reports to Child Protection and is investigated but the statutory threshold for protective intervention</w:t>
      </w:r>
    </w:p>
    <w:p w:rsidR="00AA08EC" w:rsidRDefault="00AA08EC" w:rsidP="00AA08EC">
      <w:pPr>
        <w:spacing w:line="201" w:lineRule="exact"/>
        <w:ind w:left="284"/>
        <w:rPr>
          <w:sz w:val="14"/>
        </w:rPr>
      </w:pPr>
      <w:r>
        <w:rPr>
          <w:color w:val="414042"/>
          <w:sz w:val="14"/>
        </w:rPr>
        <w:t>is not met— [within 12 months] to:</w:t>
      </w:r>
    </w:p>
    <w:p w:rsidR="00AA08EC" w:rsidRDefault="00AA08EC" w:rsidP="00AA08EC">
      <w:pPr>
        <w:pStyle w:val="ListParagraph"/>
        <w:numPr>
          <w:ilvl w:val="0"/>
          <w:numId w:val="20"/>
        </w:numPr>
        <w:tabs>
          <w:tab w:val="left" w:pos="427"/>
        </w:tabs>
        <w:spacing w:before="62" w:line="235" w:lineRule="auto"/>
        <w:ind w:left="426" w:right="1" w:hanging="142"/>
        <w:rPr>
          <w:color w:val="414042"/>
          <w:sz w:val="14"/>
        </w:rPr>
      </w:pPr>
      <w:r>
        <w:rPr>
          <w:color w:val="414042"/>
          <w:sz w:val="14"/>
        </w:rPr>
        <w:t>ensure the preparation of a comprehensive and robust safety plan, either by Child Protection or by a specialist family</w:t>
      </w:r>
      <w:r>
        <w:rPr>
          <w:color w:val="414042"/>
          <w:spacing w:val="-4"/>
          <w:sz w:val="14"/>
        </w:rPr>
        <w:t xml:space="preserve"> </w:t>
      </w:r>
      <w:r>
        <w:rPr>
          <w:color w:val="414042"/>
          <w:sz w:val="14"/>
        </w:rPr>
        <w:t>violence service</w:t>
      </w:r>
    </w:p>
    <w:p w:rsidR="00AA08EC" w:rsidRDefault="00AA08EC" w:rsidP="00AA08EC">
      <w:pPr>
        <w:pStyle w:val="ListParagraph"/>
        <w:numPr>
          <w:ilvl w:val="0"/>
          <w:numId w:val="20"/>
        </w:numPr>
        <w:tabs>
          <w:tab w:val="left" w:pos="427"/>
        </w:tabs>
        <w:spacing w:line="235" w:lineRule="auto"/>
        <w:ind w:left="426" w:right="12" w:hanging="142"/>
        <w:rPr>
          <w:color w:val="414042"/>
          <w:sz w:val="14"/>
        </w:rPr>
      </w:pPr>
      <w:r>
        <w:rPr>
          <w:color w:val="414042"/>
          <w:sz w:val="14"/>
        </w:rPr>
        <w:t>make formal referrals for families to relevant services—including specialist family violence services, family and child services, perpetrator interventions, and</w:t>
      </w:r>
      <w:r>
        <w:rPr>
          <w:color w:val="414042"/>
          <w:spacing w:val="-10"/>
          <w:sz w:val="14"/>
        </w:rPr>
        <w:t xml:space="preserve"> </w:t>
      </w:r>
      <w:r>
        <w:rPr>
          <w:color w:val="414042"/>
          <w:sz w:val="14"/>
        </w:rPr>
        <w:t>the recommended Support and Safety Hubs, once</w:t>
      </w:r>
      <w:r>
        <w:rPr>
          <w:color w:val="414042"/>
          <w:spacing w:val="-1"/>
          <w:sz w:val="14"/>
        </w:rPr>
        <w:t xml:space="preserve"> </w:t>
      </w:r>
      <w:r>
        <w:rPr>
          <w:color w:val="414042"/>
          <w:sz w:val="14"/>
        </w:rPr>
        <w:t>established</w:t>
      </w:r>
    </w:p>
    <w:p w:rsidR="00AA08EC" w:rsidRDefault="00AA08EC" w:rsidP="00AA08EC">
      <w:pPr>
        <w:pStyle w:val="ListParagraph"/>
        <w:numPr>
          <w:ilvl w:val="0"/>
          <w:numId w:val="20"/>
        </w:numPr>
        <w:tabs>
          <w:tab w:val="left" w:pos="427"/>
        </w:tabs>
        <w:spacing w:before="62" w:line="235" w:lineRule="auto"/>
        <w:ind w:left="426" w:right="92" w:hanging="142"/>
        <w:rPr>
          <w:color w:val="414042"/>
          <w:sz w:val="14"/>
        </w:rPr>
      </w:pPr>
      <w:r>
        <w:rPr>
          <w:color w:val="414042"/>
          <w:sz w:val="14"/>
        </w:rPr>
        <w:t>make formal referrals for children and young people to specialist services— including counselling services—if</w:t>
      </w:r>
      <w:r>
        <w:rPr>
          <w:color w:val="414042"/>
          <w:spacing w:val="-2"/>
          <w:sz w:val="14"/>
        </w:rPr>
        <w:t xml:space="preserve"> </w:t>
      </w:r>
      <w:r>
        <w:rPr>
          <w:color w:val="414042"/>
          <w:sz w:val="14"/>
        </w:rPr>
        <w:t>children or young people are affected by family violence or use violence.</w:t>
      </w:r>
    </w:p>
    <w:p w:rsidR="00AA08EC" w:rsidRDefault="00AA08EC" w:rsidP="00AA08EC">
      <w:pPr>
        <w:spacing w:before="78" w:line="204" w:lineRule="exact"/>
        <w:ind w:left="265"/>
        <w:rPr>
          <w:rFonts w:ascii="NeutralStd-Medium"/>
          <w:sz w:val="14"/>
        </w:rPr>
      </w:pPr>
      <w:r>
        <w:br w:type="column"/>
      </w:r>
      <w:r>
        <w:rPr>
          <w:rFonts w:ascii="NeutralStd-Medium"/>
          <w:color w:val="F26322"/>
          <w:sz w:val="14"/>
        </w:rPr>
        <w:t>Recommendation 36</w:t>
      </w:r>
    </w:p>
    <w:p w:rsidR="00AA08EC" w:rsidRDefault="00AA08EC" w:rsidP="00AA08EC">
      <w:pPr>
        <w:spacing w:before="1" w:line="235" w:lineRule="auto"/>
        <w:ind w:left="265" w:right="1108"/>
        <w:rPr>
          <w:sz w:val="14"/>
        </w:rPr>
      </w:pPr>
      <w:r>
        <w:rPr>
          <w:color w:val="414042"/>
          <w:sz w:val="14"/>
        </w:rPr>
        <w:t>Pending the establishment of the recommended Support and Safety Hubs, the Victorian Government ensure that Integrated Family Services has sufficient resources</w:t>
      </w:r>
    </w:p>
    <w:p w:rsidR="00AA08EC" w:rsidRDefault="00AA08EC" w:rsidP="00AA08EC">
      <w:pPr>
        <w:spacing w:line="235" w:lineRule="auto"/>
        <w:ind w:left="265" w:right="1367"/>
        <w:rPr>
          <w:sz w:val="14"/>
        </w:rPr>
      </w:pPr>
      <w:r>
        <w:rPr>
          <w:color w:val="414042"/>
          <w:sz w:val="14"/>
        </w:rPr>
        <w:t>to respond to families experiencing family violence [within 12 months].</w:t>
      </w:r>
    </w:p>
    <w:p w:rsidR="00AA08EC" w:rsidRDefault="00AA08EC" w:rsidP="00AA08EC">
      <w:pPr>
        <w:spacing w:before="120" w:line="204" w:lineRule="exact"/>
        <w:ind w:left="265"/>
        <w:rPr>
          <w:rFonts w:ascii="NeutralStd-Medium"/>
          <w:sz w:val="14"/>
        </w:rPr>
      </w:pPr>
      <w:r>
        <w:rPr>
          <w:rFonts w:ascii="NeutralStd-Medium"/>
          <w:color w:val="F26322"/>
          <w:sz w:val="14"/>
        </w:rPr>
        <w:t>Recommendation 69</w:t>
      </w:r>
    </w:p>
    <w:p w:rsidR="00AA08EC" w:rsidRDefault="00AA08EC" w:rsidP="00AA08EC">
      <w:pPr>
        <w:spacing w:before="1" w:line="235" w:lineRule="auto"/>
        <w:ind w:left="265" w:right="1108"/>
        <w:rPr>
          <w:sz w:val="14"/>
        </w:rPr>
      </w:pPr>
      <w:r>
        <w:rPr>
          <w:color w:val="414042"/>
          <w:sz w:val="14"/>
        </w:rPr>
        <w:t>The Victorian Government, through the Council of Australian Governments Law, Crime and Community Safety Council, pursue the expansion of resourcing for legal services, including Victoria Legal Aid and community legal centres, to resolve the current under- representation by and over-burdening of duty lawyer services in family violence matters [within 12 months].</w:t>
      </w:r>
    </w:p>
    <w:p w:rsidR="00AA08EC" w:rsidRDefault="00AA08EC" w:rsidP="00AA08EC">
      <w:pPr>
        <w:spacing w:before="120" w:line="204" w:lineRule="exact"/>
        <w:ind w:left="265"/>
        <w:rPr>
          <w:rFonts w:ascii="NeutralStd-Medium"/>
          <w:sz w:val="14"/>
        </w:rPr>
      </w:pPr>
      <w:r>
        <w:rPr>
          <w:rFonts w:ascii="NeutralStd-Medium"/>
          <w:color w:val="F26322"/>
          <w:sz w:val="14"/>
        </w:rPr>
        <w:t>Recommendation 86</w:t>
      </w:r>
    </w:p>
    <w:p w:rsidR="00AA08EC" w:rsidRDefault="00AA08EC" w:rsidP="00AA08EC">
      <w:pPr>
        <w:spacing w:line="200" w:lineRule="exact"/>
        <w:ind w:left="265"/>
        <w:rPr>
          <w:sz w:val="14"/>
        </w:rPr>
      </w:pPr>
      <w:r>
        <w:rPr>
          <w:color w:val="414042"/>
          <w:sz w:val="14"/>
        </w:rPr>
        <w:t>The Victorian Government convene</w:t>
      </w:r>
    </w:p>
    <w:p w:rsidR="00AA08EC" w:rsidRDefault="00AA08EC" w:rsidP="00AA08EC">
      <w:pPr>
        <w:spacing w:before="2" w:line="235" w:lineRule="auto"/>
        <w:ind w:left="265" w:right="1312"/>
        <w:rPr>
          <w:sz w:val="14"/>
        </w:rPr>
      </w:pPr>
      <w:r>
        <w:rPr>
          <w:color w:val="414042"/>
          <w:sz w:val="14"/>
        </w:rPr>
        <w:t>a committee of experts on perpetrator interventions and behaviour change programs [within 12 months] to advise the government on the spectrum of programs, services and initiatives that should be available in Victoria—in the justice system and in the community—to respond to all perpetrators across varying forms and risk levels of family violence. The committee should consider men’s behaviour change programs, clinical models such as cognitive behaviour therapy, strengths- based programs and fathering-specific models, online programs, and services for perpetrators from diverse communities. The expert advisory committee should consist of members with expertise in</w:t>
      </w:r>
    </w:p>
    <w:p w:rsidR="00AA08EC" w:rsidRDefault="00AA08EC" w:rsidP="00AA08EC">
      <w:pPr>
        <w:spacing w:line="235" w:lineRule="auto"/>
        <w:ind w:left="265" w:right="1108"/>
        <w:rPr>
          <w:sz w:val="14"/>
        </w:rPr>
      </w:pPr>
      <w:r>
        <w:rPr>
          <w:color w:val="414042"/>
          <w:sz w:val="14"/>
        </w:rPr>
        <w:t>a variety of disciplines and practice approaches and with experience in working directly with perpetrators and victims</w:t>
      </w:r>
    </w:p>
    <w:p w:rsidR="00AA08EC" w:rsidRDefault="00AA08EC" w:rsidP="00AA08EC">
      <w:pPr>
        <w:spacing w:line="235" w:lineRule="auto"/>
        <w:ind w:left="265" w:right="1108"/>
        <w:rPr>
          <w:sz w:val="14"/>
        </w:rPr>
      </w:pPr>
      <w:r>
        <w:rPr>
          <w:color w:val="414042"/>
          <w:sz w:val="14"/>
        </w:rPr>
        <w:t>of family violence, including those from diverse communities.</w:t>
      </w:r>
    </w:p>
    <w:p w:rsidR="00AA08EC" w:rsidRDefault="00AA08EC" w:rsidP="00AA08EC">
      <w:pPr>
        <w:spacing w:before="120" w:line="204" w:lineRule="exact"/>
        <w:ind w:left="265"/>
        <w:rPr>
          <w:rFonts w:ascii="NeutralStd-Medium"/>
          <w:sz w:val="14"/>
        </w:rPr>
      </w:pPr>
      <w:r>
        <w:rPr>
          <w:rFonts w:ascii="NeutralStd-Medium"/>
          <w:color w:val="F26322"/>
          <w:sz w:val="14"/>
        </w:rPr>
        <w:t>Recommendation 99</w:t>
      </w:r>
    </w:p>
    <w:p w:rsidR="00AA08EC" w:rsidRDefault="00AA08EC" w:rsidP="00AA08EC">
      <w:pPr>
        <w:spacing w:before="1" w:line="235" w:lineRule="auto"/>
        <w:ind w:left="265" w:right="1337"/>
        <w:rPr>
          <w:sz w:val="14"/>
        </w:rPr>
      </w:pPr>
      <w:r>
        <w:rPr>
          <w:color w:val="414042"/>
          <w:sz w:val="14"/>
        </w:rPr>
        <w:t>The Victorian Government encourage and facilitate mental health, drug and alcohol and family violence services to collaborate [within 12 months] by:</w:t>
      </w:r>
    </w:p>
    <w:p w:rsidR="00AA08EC" w:rsidRDefault="00AA08EC" w:rsidP="00AA08EC">
      <w:pPr>
        <w:pStyle w:val="ListParagraph"/>
        <w:numPr>
          <w:ilvl w:val="0"/>
          <w:numId w:val="20"/>
        </w:numPr>
        <w:tabs>
          <w:tab w:val="left" w:pos="407"/>
        </w:tabs>
        <w:spacing w:before="62" w:line="235" w:lineRule="auto"/>
        <w:ind w:left="406" w:right="1131" w:hanging="141"/>
        <w:rPr>
          <w:color w:val="414042"/>
          <w:sz w:val="14"/>
        </w:rPr>
      </w:pPr>
      <w:r>
        <w:rPr>
          <w:color w:val="414042"/>
          <w:sz w:val="14"/>
        </w:rPr>
        <w:t>resourcing and promoting shared casework models</w:t>
      </w:r>
    </w:p>
    <w:p w:rsidR="00AA08EC" w:rsidRDefault="00AA08EC" w:rsidP="00AA08EC">
      <w:pPr>
        <w:pStyle w:val="ListParagraph"/>
        <w:numPr>
          <w:ilvl w:val="0"/>
          <w:numId w:val="20"/>
        </w:numPr>
        <w:tabs>
          <w:tab w:val="left" w:pos="407"/>
        </w:tabs>
        <w:spacing w:line="235" w:lineRule="auto"/>
        <w:ind w:left="406" w:right="1269" w:hanging="141"/>
        <w:rPr>
          <w:color w:val="414042"/>
          <w:sz w:val="14"/>
        </w:rPr>
      </w:pPr>
      <w:r>
        <w:rPr>
          <w:color w:val="414042"/>
          <w:sz w:val="14"/>
        </w:rPr>
        <w:t>ensuring that mental health and drug and alcohol services are represented on Risk Assessment and Management Panels and other multi-agency risk management models at the local</w:t>
      </w:r>
      <w:r>
        <w:rPr>
          <w:color w:val="414042"/>
          <w:spacing w:val="-1"/>
          <w:sz w:val="14"/>
        </w:rPr>
        <w:t xml:space="preserve"> </w:t>
      </w:r>
      <w:r>
        <w:rPr>
          <w:color w:val="414042"/>
          <w:sz w:val="14"/>
        </w:rPr>
        <w:t>level.</w:t>
      </w:r>
    </w:p>
    <w:p w:rsidR="00AA08EC" w:rsidRDefault="00AA08EC" w:rsidP="00AA08EC">
      <w:pPr>
        <w:pStyle w:val="BodyText"/>
        <w:spacing w:before="7"/>
        <w:rPr>
          <w:sz w:val="12"/>
        </w:rPr>
      </w:pPr>
    </w:p>
    <w:p w:rsidR="00AA08EC" w:rsidRDefault="00AA08EC" w:rsidP="00AA08EC">
      <w:pPr>
        <w:spacing w:line="204" w:lineRule="exact"/>
        <w:ind w:left="265"/>
        <w:rPr>
          <w:rFonts w:ascii="NeutralStd-Medium"/>
          <w:sz w:val="14"/>
        </w:rPr>
      </w:pPr>
      <w:r>
        <w:rPr>
          <w:rFonts w:ascii="NeutralStd-Medium"/>
          <w:color w:val="F26322"/>
          <w:sz w:val="14"/>
        </w:rPr>
        <w:t>Recommendation 100</w:t>
      </w:r>
    </w:p>
    <w:p w:rsidR="00AA08EC" w:rsidRDefault="00AA08EC" w:rsidP="00AA08EC">
      <w:pPr>
        <w:spacing w:before="1" w:line="235" w:lineRule="auto"/>
        <w:ind w:left="265" w:right="1322"/>
        <w:rPr>
          <w:sz w:val="14"/>
        </w:rPr>
      </w:pPr>
      <w:r>
        <w:rPr>
          <w:color w:val="414042"/>
          <w:sz w:val="14"/>
        </w:rPr>
        <w:t>The Royal Australian College of General Practitioners, the Royal Australian and New Zealand College of Psychiatrists, and psychologist and drug and alcohol service peak bodies collaborate to develop a database of psychiatrists, psychologists, drug and alcohol practitioners and any other professionals with expertise in</w:t>
      </w:r>
      <w:r>
        <w:rPr>
          <w:color w:val="414042"/>
          <w:spacing w:val="-7"/>
          <w:sz w:val="14"/>
        </w:rPr>
        <w:t xml:space="preserve"> </w:t>
      </w:r>
      <w:r>
        <w:rPr>
          <w:color w:val="414042"/>
          <w:sz w:val="14"/>
        </w:rPr>
        <w:t>family</w:t>
      </w:r>
    </w:p>
    <w:p w:rsidR="00AA08EC" w:rsidRDefault="00AA08EC" w:rsidP="00AA08EC">
      <w:pPr>
        <w:spacing w:before="1" w:line="235" w:lineRule="auto"/>
        <w:ind w:left="265" w:right="1284"/>
        <w:rPr>
          <w:sz w:val="14"/>
        </w:rPr>
      </w:pPr>
      <w:r>
        <w:rPr>
          <w:color w:val="414042"/>
          <w:sz w:val="14"/>
        </w:rPr>
        <w:t>violence to help general practitioners when making referrals [within 12 months].</w:t>
      </w:r>
    </w:p>
    <w:p w:rsidR="00AA08EC" w:rsidRDefault="00AA08EC" w:rsidP="00AA08EC">
      <w:pPr>
        <w:spacing w:line="235" w:lineRule="auto"/>
        <w:rPr>
          <w:sz w:val="14"/>
        </w:rPr>
        <w:sectPr w:rsidR="00AA08EC">
          <w:type w:val="continuous"/>
          <w:pgSz w:w="11910" w:h="16840"/>
          <w:pgMar w:top="1060" w:right="0" w:bottom="0" w:left="0" w:header="720" w:footer="720" w:gutter="0"/>
          <w:cols w:num="3" w:space="720" w:equalWidth="0">
            <w:col w:w="3928" w:space="40"/>
            <w:col w:w="3381" w:space="39"/>
            <w:col w:w="4522"/>
          </w:cols>
        </w:sectPr>
      </w:pPr>
    </w:p>
    <w:p w:rsidR="00AA08EC" w:rsidRDefault="00AA08EC" w:rsidP="00AA08EC">
      <w:pPr>
        <w:pStyle w:val="Heading3"/>
        <w:spacing w:before="38"/>
        <w:ind w:left="1133"/>
      </w:pPr>
      <w:r>
        <w:rPr>
          <w:color w:val="F26322"/>
          <w:w w:val="105"/>
        </w:rPr>
        <w:lastRenderedPageBreak/>
        <w:t>Other recommendations (being assessed as to complexity)</w:t>
      </w:r>
    </w:p>
    <w:p w:rsidR="00AA08EC" w:rsidRDefault="00AA08EC" w:rsidP="00AA08EC">
      <w:pPr>
        <w:pStyle w:val="BodyText"/>
        <w:spacing w:before="12"/>
        <w:rPr>
          <w:sz w:val="10"/>
        </w:rPr>
      </w:pPr>
    </w:p>
    <w:p w:rsidR="00AA08EC" w:rsidRDefault="00AA08EC" w:rsidP="00AA08EC">
      <w:pPr>
        <w:rPr>
          <w:sz w:val="10"/>
        </w:rPr>
        <w:sectPr w:rsidR="00AA08EC">
          <w:pgSz w:w="11910" w:h="16840"/>
          <w:pgMar w:top="1560" w:right="0" w:bottom="620" w:left="0" w:header="0" w:footer="431" w:gutter="0"/>
          <w:cols w:space="720"/>
        </w:sectPr>
      </w:pPr>
    </w:p>
    <w:p w:rsidR="00AA08EC" w:rsidRDefault="00AA08EC" w:rsidP="00AA08EC">
      <w:pPr>
        <w:spacing w:before="73" w:line="204" w:lineRule="exact"/>
        <w:ind w:left="1133"/>
        <w:rPr>
          <w:rFonts w:ascii="NeutralStd-Medium"/>
          <w:sz w:val="14"/>
        </w:rPr>
      </w:pPr>
      <w:r>
        <w:rPr>
          <w:rFonts w:ascii="NeutralStd-Medium"/>
          <w:color w:val="F26322"/>
          <w:sz w:val="14"/>
        </w:rPr>
        <w:t>Recommendation 104</w:t>
      </w:r>
    </w:p>
    <w:p w:rsidR="00AA08EC" w:rsidRDefault="00AA08EC" w:rsidP="00AA08EC">
      <w:pPr>
        <w:spacing w:before="1" w:line="235" w:lineRule="auto"/>
        <w:ind w:left="1133" w:right="105"/>
        <w:rPr>
          <w:sz w:val="14"/>
        </w:rPr>
      </w:pPr>
      <w:r>
        <w:rPr>
          <w:color w:val="414042"/>
          <w:sz w:val="14"/>
        </w:rPr>
        <w:t>The Victorian Government increase investment in programs to ensure that people who have been affected by family violence have timely access to group-based or individual counselling for as long as they need. The counselling should be delivered by practitioners with appropriate training [within 12 months].</w:t>
      </w:r>
    </w:p>
    <w:p w:rsidR="00AA08EC" w:rsidRDefault="00AA08EC" w:rsidP="00AA08EC">
      <w:pPr>
        <w:spacing w:before="120" w:line="204" w:lineRule="exact"/>
        <w:ind w:left="1133"/>
        <w:rPr>
          <w:rFonts w:ascii="NeutralStd-Medium"/>
          <w:sz w:val="14"/>
        </w:rPr>
      </w:pPr>
      <w:r>
        <w:rPr>
          <w:rFonts w:ascii="NeutralStd-Medium"/>
          <w:color w:val="F26322"/>
          <w:sz w:val="14"/>
        </w:rPr>
        <w:t>Recommendation 110</w:t>
      </w:r>
    </w:p>
    <w:p w:rsidR="00AA08EC" w:rsidRDefault="00AA08EC" w:rsidP="00AA08EC">
      <w:pPr>
        <w:spacing w:before="1" w:line="235" w:lineRule="auto"/>
        <w:ind w:left="1133" w:right="181"/>
        <w:rPr>
          <w:sz w:val="14"/>
        </w:rPr>
      </w:pPr>
      <w:r>
        <w:rPr>
          <w:color w:val="414042"/>
          <w:sz w:val="14"/>
        </w:rPr>
        <w:t>The Victorian Government encourage the Victorian Energy and Water Ombudsman and the Commonwealth Financial Services Ombudsman and Telecommunications Ombudsman to publicise the availability</w:t>
      </w:r>
    </w:p>
    <w:p w:rsidR="00AA08EC" w:rsidRDefault="00AA08EC" w:rsidP="00AA08EC">
      <w:pPr>
        <w:spacing w:line="235" w:lineRule="auto"/>
        <w:ind w:left="1133" w:right="-18"/>
        <w:rPr>
          <w:sz w:val="14"/>
        </w:rPr>
      </w:pPr>
      <w:r>
        <w:rPr>
          <w:color w:val="414042"/>
          <w:sz w:val="14"/>
        </w:rPr>
        <w:t>of their dispute-resolution processes to help victims of family violence resolve disputes with service providers in relation to debts and liabilities incurred in the context of family violence [within 12 months].</w:t>
      </w:r>
    </w:p>
    <w:p w:rsidR="00AA08EC" w:rsidRDefault="00AA08EC" w:rsidP="00AA08EC">
      <w:pPr>
        <w:spacing w:before="120" w:line="204" w:lineRule="exact"/>
        <w:ind w:left="1133"/>
        <w:rPr>
          <w:rFonts w:ascii="NeutralStd-Medium"/>
          <w:sz w:val="14"/>
        </w:rPr>
      </w:pPr>
      <w:r>
        <w:rPr>
          <w:rFonts w:ascii="NeutralStd-Medium"/>
          <w:color w:val="F26322"/>
          <w:sz w:val="14"/>
        </w:rPr>
        <w:t>Recommendation 111</w:t>
      </w:r>
    </w:p>
    <w:p w:rsidR="00AA08EC" w:rsidRDefault="00AA08EC" w:rsidP="00AA08EC">
      <w:pPr>
        <w:spacing w:before="1" w:line="235" w:lineRule="auto"/>
        <w:ind w:left="1133" w:right="4"/>
        <w:rPr>
          <w:sz w:val="14"/>
        </w:rPr>
      </w:pPr>
      <w:r>
        <w:rPr>
          <w:color w:val="414042"/>
          <w:sz w:val="14"/>
        </w:rPr>
        <w:t>The Victorian Government encourage the Australian Bankers’ Association, through its Financial Abuse Prevention Working Group, to develop a family violence–specific industry guideline [within 12 months]. This should</w:t>
      </w:r>
    </w:p>
    <w:p w:rsidR="00AA08EC" w:rsidRDefault="00AA08EC" w:rsidP="00AA08EC">
      <w:pPr>
        <w:spacing w:line="235" w:lineRule="auto"/>
        <w:ind w:left="1133" w:right="401"/>
        <w:rPr>
          <w:sz w:val="14"/>
        </w:rPr>
      </w:pPr>
      <w:r>
        <w:rPr>
          <w:color w:val="414042"/>
          <w:sz w:val="14"/>
        </w:rPr>
        <w:t>be supported by training and education for relevant banking staff, to help them</w:t>
      </w:r>
    </w:p>
    <w:p w:rsidR="00AA08EC" w:rsidRDefault="00AA08EC" w:rsidP="00AA08EC">
      <w:pPr>
        <w:spacing w:line="235" w:lineRule="auto"/>
        <w:ind w:left="1133" w:right="58"/>
        <w:rPr>
          <w:sz w:val="14"/>
        </w:rPr>
      </w:pPr>
      <w:r>
        <w:rPr>
          <w:color w:val="414042"/>
          <w:sz w:val="14"/>
        </w:rPr>
        <w:t>understand, identify and deal with economic abuse associated with family violence.</w:t>
      </w:r>
    </w:p>
    <w:p w:rsidR="00AA08EC" w:rsidRDefault="00AA08EC" w:rsidP="00AA08EC">
      <w:pPr>
        <w:spacing w:before="120" w:line="204" w:lineRule="exact"/>
        <w:ind w:left="1133"/>
        <w:rPr>
          <w:rFonts w:ascii="NeutralStd-Medium"/>
          <w:sz w:val="14"/>
        </w:rPr>
      </w:pPr>
      <w:r>
        <w:rPr>
          <w:rFonts w:ascii="NeutralStd-Medium"/>
          <w:color w:val="F26322"/>
          <w:sz w:val="14"/>
        </w:rPr>
        <w:t>Recommendation 131</w:t>
      </w:r>
    </w:p>
    <w:p w:rsidR="00AA08EC" w:rsidRDefault="00AA08EC" w:rsidP="00AA08EC">
      <w:pPr>
        <w:spacing w:before="1" w:line="235" w:lineRule="auto"/>
        <w:ind w:left="1133"/>
        <w:rPr>
          <w:sz w:val="14"/>
        </w:rPr>
      </w:pPr>
      <w:r>
        <w:rPr>
          <w:color w:val="414042"/>
          <w:sz w:val="14"/>
        </w:rPr>
        <w:t xml:space="preserve">The Victorian Government, through the Council of Australian Governments </w:t>
      </w:r>
      <w:r>
        <w:rPr>
          <w:color w:val="414042"/>
          <w:spacing w:val="-3"/>
          <w:sz w:val="14"/>
        </w:rPr>
        <w:t xml:space="preserve">Law, </w:t>
      </w:r>
      <w:r>
        <w:rPr>
          <w:color w:val="414042"/>
          <w:sz w:val="14"/>
        </w:rPr>
        <w:t>Crime and Community Safety Council,</w:t>
      </w:r>
      <w:r>
        <w:rPr>
          <w:color w:val="414042"/>
          <w:spacing w:val="-9"/>
          <w:sz w:val="14"/>
        </w:rPr>
        <w:t xml:space="preserve"> </w:t>
      </w:r>
      <w:r>
        <w:rPr>
          <w:color w:val="414042"/>
          <w:sz w:val="14"/>
        </w:rPr>
        <w:t xml:space="preserve">pursue amendments to the </w:t>
      </w:r>
      <w:r>
        <w:rPr>
          <w:rFonts w:ascii="NeutralStd-RegularItalic"/>
          <w:i/>
          <w:color w:val="414042"/>
          <w:sz w:val="14"/>
        </w:rPr>
        <w:t xml:space="preserve">Family Law Act 1975  </w:t>
      </w:r>
      <w:r>
        <w:rPr>
          <w:color w:val="414042"/>
          <w:sz w:val="14"/>
        </w:rPr>
        <w:t>(Cth) [within 12 months] to:</w:t>
      </w:r>
    </w:p>
    <w:p w:rsidR="00AA08EC" w:rsidRDefault="00AA08EC" w:rsidP="00AA08EC">
      <w:pPr>
        <w:pStyle w:val="ListParagraph"/>
        <w:numPr>
          <w:ilvl w:val="0"/>
          <w:numId w:val="16"/>
        </w:numPr>
        <w:tabs>
          <w:tab w:val="left" w:pos="1276"/>
        </w:tabs>
        <w:spacing w:before="62" w:line="235" w:lineRule="auto"/>
        <w:ind w:right="193"/>
        <w:rPr>
          <w:sz w:val="14"/>
        </w:rPr>
      </w:pPr>
      <w:r>
        <w:rPr>
          <w:color w:val="414042"/>
          <w:sz w:val="14"/>
        </w:rPr>
        <w:t>provide that a breach of an injunction</w:t>
      </w:r>
      <w:r>
        <w:rPr>
          <w:color w:val="414042"/>
          <w:spacing w:val="-8"/>
          <w:sz w:val="14"/>
        </w:rPr>
        <w:t xml:space="preserve"> </w:t>
      </w:r>
      <w:r>
        <w:rPr>
          <w:color w:val="414042"/>
          <w:sz w:val="14"/>
        </w:rPr>
        <w:t>for personal protection is a criminal</w:t>
      </w:r>
      <w:r>
        <w:rPr>
          <w:color w:val="414042"/>
          <w:spacing w:val="-6"/>
          <w:sz w:val="14"/>
        </w:rPr>
        <w:t xml:space="preserve"> </w:t>
      </w:r>
      <w:r>
        <w:rPr>
          <w:color w:val="414042"/>
          <w:sz w:val="14"/>
        </w:rPr>
        <w:t>offence</w:t>
      </w:r>
    </w:p>
    <w:p w:rsidR="00AA08EC" w:rsidRDefault="00AA08EC" w:rsidP="00AA08EC">
      <w:pPr>
        <w:pStyle w:val="ListParagraph"/>
        <w:numPr>
          <w:ilvl w:val="0"/>
          <w:numId w:val="16"/>
        </w:numPr>
        <w:tabs>
          <w:tab w:val="left" w:pos="1276"/>
        </w:tabs>
        <w:spacing w:line="235" w:lineRule="auto"/>
        <w:ind w:right="249"/>
        <w:rPr>
          <w:sz w:val="14"/>
        </w:rPr>
      </w:pPr>
      <w:r>
        <w:rPr>
          <w:color w:val="414042"/>
          <w:sz w:val="14"/>
        </w:rPr>
        <w:t>increase the monetary limit on the jurisdiction of the Magistrates’ Court of Victoria to divide the property of</w:t>
      </w:r>
      <w:r>
        <w:rPr>
          <w:color w:val="414042"/>
          <w:spacing w:val="-6"/>
          <w:sz w:val="14"/>
        </w:rPr>
        <w:t xml:space="preserve"> </w:t>
      </w:r>
      <w:r>
        <w:rPr>
          <w:color w:val="414042"/>
          <w:sz w:val="14"/>
        </w:rPr>
        <w:t>parties to a marriage or a de facto relationship (section</w:t>
      </w:r>
      <w:r>
        <w:rPr>
          <w:color w:val="414042"/>
          <w:spacing w:val="-1"/>
          <w:sz w:val="14"/>
        </w:rPr>
        <w:t xml:space="preserve"> </w:t>
      </w:r>
      <w:r>
        <w:rPr>
          <w:color w:val="414042"/>
          <w:sz w:val="14"/>
        </w:rPr>
        <w:t>46)</w:t>
      </w:r>
    </w:p>
    <w:p w:rsidR="00AA08EC" w:rsidRDefault="00AA08EC" w:rsidP="00AA08EC">
      <w:pPr>
        <w:pStyle w:val="ListParagraph"/>
        <w:numPr>
          <w:ilvl w:val="0"/>
          <w:numId w:val="16"/>
        </w:numPr>
        <w:tabs>
          <w:tab w:val="left" w:pos="1276"/>
        </w:tabs>
        <w:spacing w:line="235" w:lineRule="auto"/>
        <w:ind w:right="219"/>
        <w:rPr>
          <w:sz w:val="14"/>
        </w:rPr>
      </w:pPr>
      <w:r>
        <w:rPr>
          <w:color w:val="414042"/>
          <w:sz w:val="14"/>
        </w:rPr>
        <w:t>make it clear that the Children’s Court of Victoria can make orders under Part VII of the Family Law Act in the same circumstances as the Magistrates’</w:t>
      </w:r>
      <w:r>
        <w:rPr>
          <w:color w:val="414042"/>
          <w:spacing w:val="-8"/>
          <w:sz w:val="14"/>
        </w:rPr>
        <w:t xml:space="preserve"> </w:t>
      </w:r>
      <w:r>
        <w:rPr>
          <w:color w:val="414042"/>
          <w:sz w:val="14"/>
        </w:rPr>
        <w:t>Court of Victoria (sections 69J and</w:t>
      </w:r>
      <w:r>
        <w:rPr>
          <w:color w:val="414042"/>
          <w:spacing w:val="-2"/>
          <w:sz w:val="14"/>
        </w:rPr>
        <w:t xml:space="preserve"> </w:t>
      </w:r>
      <w:r>
        <w:rPr>
          <w:color w:val="414042"/>
          <w:sz w:val="14"/>
        </w:rPr>
        <w:t>69N).</w:t>
      </w:r>
    </w:p>
    <w:p w:rsidR="00AA08EC" w:rsidRDefault="00AA08EC" w:rsidP="00AA08EC">
      <w:pPr>
        <w:spacing w:before="75" w:line="204" w:lineRule="exact"/>
        <w:ind w:left="243"/>
        <w:rPr>
          <w:rFonts w:ascii="NeutralStd-Medium"/>
          <w:sz w:val="14"/>
        </w:rPr>
      </w:pPr>
      <w:r>
        <w:br w:type="column"/>
      </w:r>
      <w:r>
        <w:rPr>
          <w:rFonts w:ascii="NeutralStd-Medium"/>
          <w:color w:val="F26322"/>
          <w:sz w:val="14"/>
        </w:rPr>
        <w:t>Recommendation 134</w:t>
      </w:r>
    </w:p>
    <w:p w:rsidR="00AA08EC" w:rsidRDefault="00AA08EC" w:rsidP="00AA08EC">
      <w:pPr>
        <w:spacing w:before="1" w:line="235" w:lineRule="auto"/>
        <w:ind w:left="243" w:right="213"/>
        <w:rPr>
          <w:sz w:val="14"/>
        </w:rPr>
      </w:pPr>
      <w:r>
        <w:rPr>
          <w:color w:val="414042"/>
          <w:sz w:val="14"/>
        </w:rPr>
        <w:t>The Victorian Government, through the Council of Australian Governments Law, Crime and Community Safety Council, pursue [within two years]:</w:t>
      </w:r>
    </w:p>
    <w:p w:rsidR="00AA08EC" w:rsidRDefault="00AA08EC" w:rsidP="00AA08EC">
      <w:pPr>
        <w:pStyle w:val="ListParagraph"/>
        <w:numPr>
          <w:ilvl w:val="0"/>
          <w:numId w:val="20"/>
        </w:numPr>
        <w:tabs>
          <w:tab w:val="left" w:pos="386"/>
        </w:tabs>
        <w:spacing w:line="235" w:lineRule="auto"/>
        <w:ind w:left="385" w:right="64" w:hanging="142"/>
        <w:rPr>
          <w:color w:val="414042"/>
          <w:sz w:val="14"/>
        </w:rPr>
      </w:pPr>
      <w:r>
        <w:rPr>
          <w:color w:val="414042"/>
          <w:sz w:val="14"/>
        </w:rPr>
        <w:t>the creation of a single database for</w:t>
      </w:r>
      <w:r>
        <w:rPr>
          <w:color w:val="414042"/>
          <w:spacing w:val="-10"/>
          <w:sz w:val="14"/>
        </w:rPr>
        <w:t xml:space="preserve"> </w:t>
      </w:r>
      <w:r>
        <w:rPr>
          <w:color w:val="414042"/>
          <w:sz w:val="14"/>
        </w:rPr>
        <w:t>family violence, child protection and family law orders, judgments, transcripts and other relevant court documentation that is accessible to each of the relevant state, territory and Commonwealth courts and other agencies as necessary</w:t>
      </w:r>
    </w:p>
    <w:p w:rsidR="00AA08EC" w:rsidRDefault="00AA08EC" w:rsidP="00AA08EC">
      <w:pPr>
        <w:pStyle w:val="ListParagraph"/>
        <w:numPr>
          <w:ilvl w:val="0"/>
          <w:numId w:val="20"/>
        </w:numPr>
        <w:tabs>
          <w:tab w:val="left" w:pos="386"/>
        </w:tabs>
        <w:spacing w:before="62" w:line="235" w:lineRule="auto"/>
        <w:ind w:left="385" w:right="475" w:hanging="142"/>
        <w:jc w:val="both"/>
        <w:rPr>
          <w:color w:val="414042"/>
          <w:sz w:val="14"/>
        </w:rPr>
      </w:pPr>
      <w:r>
        <w:rPr>
          <w:color w:val="414042"/>
          <w:sz w:val="14"/>
        </w:rPr>
        <w:t>the development of a national</w:t>
      </w:r>
      <w:r>
        <w:rPr>
          <w:color w:val="414042"/>
          <w:spacing w:val="-5"/>
          <w:sz w:val="14"/>
        </w:rPr>
        <w:t xml:space="preserve"> </w:t>
      </w:r>
      <w:r>
        <w:rPr>
          <w:color w:val="414042"/>
          <w:sz w:val="14"/>
        </w:rPr>
        <w:t>family violence risk assessment framework and tool and consistent use of</w:t>
      </w:r>
      <w:r>
        <w:rPr>
          <w:color w:val="414042"/>
          <w:spacing w:val="-3"/>
          <w:sz w:val="14"/>
        </w:rPr>
        <w:t xml:space="preserve"> </w:t>
      </w:r>
      <w:r>
        <w:rPr>
          <w:color w:val="414042"/>
          <w:sz w:val="14"/>
        </w:rPr>
        <w:t>such</w:t>
      </w:r>
    </w:p>
    <w:p w:rsidR="00AA08EC" w:rsidRDefault="00AA08EC" w:rsidP="00AA08EC">
      <w:pPr>
        <w:spacing w:line="235" w:lineRule="auto"/>
        <w:ind w:left="385" w:right="213"/>
        <w:rPr>
          <w:sz w:val="14"/>
        </w:rPr>
      </w:pPr>
      <w:r>
        <w:rPr>
          <w:color w:val="414042"/>
          <w:sz w:val="14"/>
        </w:rPr>
        <w:t>a framework or tool by state, territory and Commonwealth courts, lawyers,</w:t>
      </w:r>
    </w:p>
    <w:p w:rsidR="00AA08EC" w:rsidRDefault="00AA08EC" w:rsidP="00AA08EC">
      <w:pPr>
        <w:spacing w:line="235" w:lineRule="auto"/>
        <w:ind w:left="385" w:right="110"/>
        <w:rPr>
          <w:sz w:val="14"/>
        </w:rPr>
      </w:pPr>
      <w:r>
        <w:rPr>
          <w:color w:val="414042"/>
          <w:sz w:val="14"/>
        </w:rPr>
        <w:t>government and non-government service providers.</w:t>
      </w:r>
    </w:p>
    <w:p w:rsidR="00AA08EC" w:rsidRDefault="00AA08EC" w:rsidP="00AA08EC">
      <w:pPr>
        <w:pStyle w:val="BodyText"/>
        <w:spacing w:before="7"/>
        <w:rPr>
          <w:sz w:val="12"/>
        </w:rPr>
      </w:pPr>
    </w:p>
    <w:p w:rsidR="00AA08EC" w:rsidRDefault="00AA08EC" w:rsidP="00AA08EC">
      <w:pPr>
        <w:spacing w:before="1" w:line="204" w:lineRule="exact"/>
        <w:ind w:left="243"/>
        <w:rPr>
          <w:rFonts w:ascii="NeutralStd-Medium"/>
          <w:sz w:val="14"/>
        </w:rPr>
      </w:pPr>
      <w:r>
        <w:rPr>
          <w:rFonts w:ascii="NeutralStd-Medium"/>
          <w:color w:val="F26322"/>
          <w:sz w:val="14"/>
        </w:rPr>
        <w:t>Recommendation 137</w:t>
      </w:r>
    </w:p>
    <w:p w:rsidR="00AA08EC" w:rsidRDefault="00AA08EC" w:rsidP="00AA08EC">
      <w:pPr>
        <w:spacing w:before="1" w:line="235" w:lineRule="auto"/>
        <w:ind w:left="243" w:right="213"/>
        <w:rPr>
          <w:sz w:val="14"/>
        </w:rPr>
      </w:pPr>
      <w:r>
        <w:rPr>
          <w:color w:val="414042"/>
          <w:sz w:val="14"/>
        </w:rPr>
        <w:t>The Department of Health and Human Services support on a continuing basis the co-located child protection practitioner initiative in the Victorian registries of the Family Court of Australia and the Federal Circuit Court of Australia.</w:t>
      </w:r>
    </w:p>
    <w:p w:rsidR="00AA08EC" w:rsidRDefault="00AA08EC" w:rsidP="00AA08EC">
      <w:pPr>
        <w:spacing w:before="120" w:line="204" w:lineRule="exact"/>
        <w:ind w:left="243"/>
        <w:rPr>
          <w:rFonts w:ascii="NeutralStd-Medium"/>
          <w:sz w:val="14"/>
        </w:rPr>
      </w:pPr>
      <w:r>
        <w:rPr>
          <w:rFonts w:ascii="NeutralStd-Medium"/>
          <w:color w:val="F26322"/>
          <w:sz w:val="14"/>
        </w:rPr>
        <w:t>Recommendation 161</w:t>
      </w:r>
    </w:p>
    <w:p w:rsidR="00AA08EC" w:rsidRDefault="00AA08EC" w:rsidP="00AA08EC">
      <w:pPr>
        <w:spacing w:before="1" w:line="235" w:lineRule="auto"/>
        <w:ind w:left="243" w:right="27"/>
        <w:rPr>
          <w:sz w:val="14"/>
        </w:rPr>
      </w:pPr>
      <w:r>
        <w:rPr>
          <w:color w:val="414042"/>
          <w:sz w:val="14"/>
        </w:rPr>
        <w:t>The Department of Health and Human Services, in collaboration with the Victorian Multicultural Commission, community organisations and other relevant bodies, develop a strategy for informing service providers, specialist family violence services and other community organisations about the health impacts of female genital mutilation, emphasising that it can be a form of family violence and a criminal offence [within 12 months].</w:t>
      </w:r>
    </w:p>
    <w:p w:rsidR="00AA08EC" w:rsidRDefault="00AA08EC" w:rsidP="00AA08EC">
      <w:pPr>
        <w:spacing w:before="120" w:line="204" w:lineRule="exact"/>
        <w:ind w:left="243"/>
        <w:rPr>
          <w:rFonts w:ascii="NeutralStd-Medium"/>
          <w:sz w:val="14"/>
        </w:rPr>
      </w:pPr>
      <w:r>
        <w:rPr>
          <w:rFonts w:ascii="NeutralStd-Medium"/>
          <w:color w:val="F26322"/>
          <w:sz w:val="14"/>
        </w:rPr>
        <w:t>Recommendation 178</w:t>
      </w:r>
    </w:p>
    <w:p w:rsidR="00AA08EC" w:rsidRDefault="00AA08EC" w:rsidP="00AA08EC">
      <w:pPr>
        <w:spacing w:before="1" w:line="235" w:lineRule="auto"/>
        <w:ind w:left="243"/>
        <w:rPr>
          <w:sz w:val="14"/>
        </w:rPr>
      </w:pPr>
      <w:r>
        <w:rPr>
          <w:color w:val="414042"/>
          <w:sz w:val="14"/>
        </w:rPr>
        <w:t>The</w:t>
      </w:r>
      <w:r>
        <w:rPr>
          <w:color w:val="414042"/>
          <w:spacing w:val="-9"/>
          <w:sz w:val="14"/>
        </w:rPr>
        <w:t xml:space="preserve"> </w:t>
      </w:r>
      <w:r>
        <w:rPr>
          <w:color w:val="414042"/>
          <w:sz w:val="14"/>
        </w:rPr>
        <w:t>Victorian</w:t>
      </w:r>
      <w:r>
        <w:rPr>
          <w:color w:val="414042"/>
          <w:spacing w:val="-9"/>
          <w:sz w:val="14"/>
        </w:rPr>
        <w:t xml:space="preserve"> </w:t>
      </w:r>
      <w:r>
        <w:rPr>
          <w:color w:val="414042"/>
          <w:spacing w:val="-3"/>
          <w:sz w:val="14"/>
        </w:rPr>
        <w:t>Government</w:t>
      </w:r>
      <w:r>
        <w:rPr>
          <w:color w:val="414042"/>
          <w:spacing w:val="-9"/>
          <w:sz w:val="14"/>
        </w:rPr>
        <w:t xml:space="preserve"> </w:t>
      </w:r>
      <w:r>
        <w:rPr>
          <w:color w:val="414042"/>
          <w:spacing w:val="-3"/>
          <w:sz w:val="14"/>
        </w:rPr>
        <w:t>extend</w:t>
      </w:r>
      <w:r>
        <w:rPr>
          <w:color w:val="414042"/>
          <w:spacing w:val="-9"/>
          <w:sz w:val="14"/>
        </w:rPr>
        <w:t xml:space="preserve"> </w:t>
      </w:r>
      <w:r>
        <w:rPr>
          <w:color w:val="414042"/>
          <w:sz w:val="14"/>
        </w:rPr>
        <w:t>eligibility</w:t>
      </w:r>
      <w:r>
        <w:rPr>
          <w:color w:val="414042"/>
          <w:spacing w:val="-9"/>
          <w:sz w:val="14"/>
        </w:rPr>
        <w:t xml:space="preserve"> </w:t>
      </w:r>
      <w:r>
        <w:rPr>
          <w:color w:val="414042"/>
          <w:spacing w:val="-3"/>
          <w:sz w:val="14"/>
        </w:rPr>
        <w:t xml:space="preserve">for </w:t>
      </w:r>
      <w:r>
        <w:rPr>
          <w:color w:val="414042"/>
          <w:sz w:val="14"/>
        </w:rPr>
        <w:t xml:space="preserve">the Victorian Disability </w:t>
      </w:r>
      <w:r>
        <w:rPr>
          <w:color w:val="414042"/>
          <w:spacing w:val="-3"/>
          <w:sz w:val="14"/>
        </w:rPr>
        <w:t xml:space="preserve">Family </w:t>
      </w:r>
      <w:r>
        <w:rPr>
          <w:color w:val="414042"/>
          <w:sz w:val="14"/>
        </w:rPr>
        <w:t xml:space="preserve">Violence </w:t>
      </w:r>
      <w:r>
        <w:rPr>
          <w:color w:val="414042"/>
          <w:spacing w:val="-2"/>
          <w:sz w:val="14"/>
        </w:rPr>
        <w:t xml:space="preserve">Crisis </w:t>
      </w:r>
      <w:r>
        <w:rPr>
          <w:color w:val="414042"/>
          <w:sz w:val="14"/>
        </w:rPr>
        <w:t xml:space="preserve">Response to assist people with </w:t>
      </w:r>
      <w:r>
        <w:rPr>
          <w:color w:val="414042"/>
          <w:spacing w:val="-2"/>
          <w:sz w:val="14"/>
        </w:rPr>
        <w:t xml:space="preserve">disabilities </w:t>
      </w:r>
      <w:r>
        <w:rPr>
          <w:color w:val="414042"/>
          <w:sz w:val="14"/>
        </w:rPr>
        <w:t>who</w:t>
      </w:r>
      <w:r>
        <w:rPr>
          <w:color w:val="414042"/>
          <w:spacing w:val="-7"/>
          <w:sz w:val="14"/>
        </w:rPr>
        <w:t xml:space="preserve"> </w:t>
      </w:r>
      <w:r>
        <w:rPr>
          <w:color w:val="414042"/>
          <w:sz w:val="14"/>
        </w:rPr>
        <w:t>are</w:t>
      </w:r>
      <w:r>
        <w:rPr>
          <w:color w:val="414042"/>
          <w:spacing w:val="-7"/>
          <w:sz w:val="14"/>
        </w:rPr>
        <w:t xml:space="preserve"> </w:t>
      </w:r>
      <w:r>
        <w:rPr>
          <w:color w:val="414042"/>
          <w:sz w:val="14"/>
        </w:rPr>
        <w:t>victims</w:t>
      </w:r>
      <w:r>
        <w:rPr>
          <w:color w:val="414042"/>
          <w:spacing w:val="-7"/>
          <w:sz w:val="14"/>
        </w:rPr>
        <w:t xml:space="preserve"> </w:t>
      </w:r>
      <w:r>
        <w:rPr>
          <w:color w:val="414042"/>
          <w:sz w:val="14"/>
        </w:rPr>
        <w:t>of</w:t>
      </w:r>
      <w:r>
        <w:rPr>
          <w:color w:val="414042"/>
          <w:spacing w:val="-7"/>
          <w:sz w:val="14"/>
        </w:rPr>
        <w:t xml:space="preserve"> </w:t>
      </w:r>
      <w:r>
        <w:rPr>
          <w:color w:val="414042"/>
          <w:sz w:val="14"/>
        </w:rPr>
        <w:t>family</w:t>
      </w:r>
      <w:r>
        <w:rPr>
          <w:color w:val="414042"/>
          <w:spacing w:val="-7"/>
          <w:sz w:val="14"/>
        </w:rPr>
        <w:t xml:space="preserve"> </w:t>
      </w:r>
      <w:r>
        <w:rPr>
          <w:color w:val="414042"/>
          <w:sz w:val="14"/>
        </w:rPr>
        <w:t>violence</w:t>
      </w:r>
      <w:r>
        <w:rPr>
          <w:color w:val="414042"/>
          <w:spacing w:val="-7"/>
          <w:sz w:val="14"/>
        </w:rPr>
        <w:t xml:space="preserve"> </w:t>
      </w:r>
      <w:r>
        <w:rPr>
          <w:color w:val="414042"/>
          <w:sz w:val="14"/>
        </w:rPr>
        <w:t>and</w:t>
      </w:r>
      <w:r>
        <w:rPr>
          <w:color w:val="414042"/>
          <w:spacing w:val="-7"/>
          <w:sz w:val="14"/>
        </w:rPr>
        <w:t xml:space="preserve"> </w:t>
      </w:r>
      <w:r>
        <w:rPr>
          <w:color w:val="414042"/>
          <w:sz w:val="14"/>
        </w:rPr>
        <w:t>are</w:t>
      </w:r>
    </w:p>
    <w:p w:rsidR="00AA08EC" w:rsidRDefault="00AA08EC" w:rsidP="00AA08EC">
      <w:pPr>
        <w:spacing w:line="235" w:lineRule="auto"/>
        <w:ind w:left="243" w:right="96"/>
        <w:rPr>
          <w:sz w:val="14"/>
        </w:rPr>
      </w:pPr>
      <w:r>
        <w:rPr>
          <w:color w:val="414042"/>
          <w:sz w:val="14"/>
        </w:rPr>
        <w:t xml:space="preserve">not eligible for services under the </w:t>
      </w:r>
      <w:r>
        <w:rPr>
          <w:rFonts w:ascii="NeutralStd-RegularItalic"/>
          <w:i/>
          <w:color w:val="414042"/>
          <w:sz w:val="14"/>
        </w:rPr>
        <w:t xml:space="preserve">Disability </w:t>
      </w:r>
      <w:r>
        <w:rPr>
          <w:rFonts w:ascii="NeutralStd-RegularItalic"/>
          <w:i/>
          <w:color w:val="414042"/>
          <w:spacing w:val="-2"/>
          <w:sz w:val="14"/>
        </w:rPr>
        <w:t xml:space="preserve">Act </w:t>
      </w:r>
      <w:r>
        <w:rPr>
          <w:rFonts w:ascii="NeutralStd-RegularItalic"/>
          <w:i/>
          <w:color w:val="414042"/>
          <w:sz w:val="14"/>
        </w:rPr>
        <w:t xml:space="preserve">2006 </w:t>
      </w:r>
      <w:r>
        <w:rPr>
          <w:color w:val="414042"/>
          <w:spacing w:val="-3"/>
          <w:sz w:val="14"/>
        </w:rPr>
        <w:t xml:space="preserve">(Vic) </w:t>
      </w:r>
      <w:r>
        <w:rPr>
          <w:color w:val="414042"/>
          <w:sz w:val="14"/>
        </w:rPr>
        <w:t>but who nevertheless require assistance. Such eligibility should apply when</w:t>
      </w:r>
      <w:r>
        <w:rPr>
          <w:color w:val="414042"/>
          <w:spacing w:val="-11"/>
          <w:sz w:val="14"/>
        </w:rPr>
        <w:t xml:space="preserve"> </w:t>
      </w:r>
      <w:r>
        <w:rPr>
          <w:color w:val="414042"/>
          <w:sz w:val="14"/>
        </w:rPr>
        <w:t>these</w:t>
      </w:r>
      <w:r>
        <w:rPr>
          <w:color w:val="414042"/>
          <w:spacing w:val="-11"/>
          <w:sz w:val="14"/>
        </w:rPr>
        <w:t xml:space="preserve"> </w:t>
      </w:r>
      <w:r>
        <w:rPr>
          <w:color w:val="414042"/>
          <w:sz w:val="14"/>
        </w:rPr>
        <w:t>individuals</w:t>
      </w:r>
      <w:r>
        <w:rPr>
          <w:color w:val="414042"/>
          <w:spacing w:val="-11"/>
          <w:sz w:val="14"/>
        </w:rPr>
        <w:t xml:space="preserve"> </w:t>
      </w:r>
      <w:r>
        <w:rPr>
          <w:color w:val="414042"/>
          <w:sz w:val="14"/>
        </w:rPr>
        <w:t>do</w:t>
      </w:r>
      <w:r>
        <w:rPr>
          <w:color w:val="414042"/>
          <w:spacing w:val="-11"/>
          <w:sz w:val="14"/>
        </w:rPr>
        <w:t xml:space="preserve"> </w:t>
      </w:r>
      <w:r>
        <w:rPr>
          <w:color w:val="414042"/>
          <w:sz w:val="14"/>
        </w:rPr>
        <w:t>not</w:t>
      </w:r>
      <w:r>
        <w:rPr>
          <w:color w:val="414042"/>
          <w:spacing w:val="-11"/>
          <w:sz w:val="14"/>
        </w:rPr>
        <w:t xml:space="preserve"> </w:t>
      </w:r>
      <w:r>
        <w:rPr>
          <w:color w:val="414042"/>
          <w:sz w:val="14"/>
        </w:rPr>
        <w:t>have</w:t>
      </w:r>
      <w:r>
        <w:rPr>
          <w:color w:val="414042"/>
          <w:spacing w:val="-11"/>
          <w:sz w:val="14"/>
        </w:rPr>
        <w:t xml:space="preserve"> </w:t>
      </w:r>
      <w:r>
        <w:rPr>
          <w:color w:val="414042"/>
          <w:sz w:val="14"/>
        </w:rPr>
        <w:t>access</w:t>
      </w:r>
      <w:r>
        <w:rPr>
          <w:color w:val="414042"/>
          <w:spacing w:val="-11"/>
          <w:sz w:val="14"/>
        </w:rPr>
        <w:t xml:space="preserve"> </w:t>
      </w:r>
      <w:r>
        <w:rPr>
          <w:color w:val="414042"/>
          <w:sz w:val="14"/>
        </w:rPr>
        <w:t xml:space="preserve">to </w:t>
      </w:r>
      <w:r>
        <w:rPr>
          <w:color w:val="414042"/>
          <w:spacing w:val="-3"/>
          <w:sz w:val="14"/>
        </w:rPr>
        <w:t xml:space="preserve">alternative </w:t>
      </w:r>
      <w:r>
        <w:rPr>
          <w:color w:val="414042"/>
          <w:sz w:val="14"/>
        </w:rPr>
        <w:t xml:space="preserve">supports </w:t>
      </w:r>
      <w:r>
        <w:rPr>
          <w:color w:val="414042"/>
          <w:spacing w:val="-3"/>
          <w:sz w:val="14"/>
        </w:rPr>
        <w:t xml:space="preserve">[within </w:t>
      </w:r>
      <w:r>
        <w:rPr>
          <w:color w:val="414042"/>
          <w:sz w:val="14"/>
        </w:rPr>
        <w:t xml:space="preserve">12 </w:t>
      </w:r>
      <w:r>
        <w:rPr>
          <w:color w:val="414042"/>
          <w:spacing w:val="-3"/>
          <w:sz w:val="14"/>
        </w:rPr>
        <w:t>months].</w:t>
      </w:r>
    </w:p>
    <w:p w:rsidR="00AA08EC" w:rsidRDefault="00AA08EC" w:rsidP="00AA08EC">
      <w:pPr>
        <w:spacing w:before="120" w:line="204" w:lineRule="exact"/>
        <w:ind w:left="243"/>
        <w:rPr>
          <w:rFonts w:ascii="NeutralStd-Medium"/>
          <w:sz w:val="14"/>
        </w:rPr>
      </w:pPr>
      <w:r>
        <w:rPr>
          <w:rFonts w:ascii="NeutralStd-Medium"/>
          <w:color w:val="F26322"/>
          <w:sz w:val="14"/>
        </w:rPr>
        <w:t>Recommendation 180</w:t>
      </w:r>
    </w:p>
    <w:p w:rsidR="00AA08EC" w:rsidRDefault="00AA08EC" w:rsidP="00AA08EC">
      <w:pPr>
        <w:spacing w:before="1" w:line="235" w:lineRule="auto"/>
        <w:ind w:left="243" w:right="-15"/>
        <w:rPr>
          <w:sz w:val="14"/>
        </w:rPr>
      </w:pPr>
      <w:r>
        <w:rPr>
          <w:color w:val="414042"/>
          <w:sz w:val="14"/>
        </w:rPr>
        <w:t>The Victorian Government publicise and promote the Victims Support Agency in any information campaign relating to family violence as the primary source of assistance for male victims. The agency should also provide appropriate online resources for</w:t>
      </w:r>
      <w:r>
        <w:rPr>
          <w:color w:val="414042"/>
          <w:spacing w:val="-13"/>
          <w:sz w:val="14"/>
        </w:rPr>
        <w:t xml:space="preserve"> </w:t>
      </w:r>
      <w:r>
        <w:rPr>
          <w:color w:val="414042"/>
          <w:sz w:val="14"/>
        </w:rPr>
        <w:t>male victims [within 12 months].</w:t>
      </w:r>
    </w:p>
    <w:p w:rsidR="00AA08EC" w:rsidRDefault="00AA08EC" w:rsidP="00AA08EC">
      <w:pPr>
        <w:spacing w:before="78" w:line="204" w:lineRule="exact"/>
        <w:ind w:left="244"/>
        <w:rPr>
          <w:rFonts w:ascii="NeutralStd-Medium"/>
          <w:sz w:val="14"/>
        </w:rPr>
      </w:pPr>
      <w:r>
        <w:br w:type="column"/>
      </w:r>
      <w:r>
        <w:rPr>
          <w:rFonts w:ascii="NeutralStd-Medium"/>
          <w:color w:val="F26322"/>
          <w:sz w:val="14"/>
        </w:rPr>
        <w:t>Recommendation 191</w:t>
      </w:r>
    </w:p>
    <w:p w:rsidR="00AA08EC" w:rsidRDefault="00AA08EC" w:rsidP="00AA08EC">
      <w:pPr>
        <w:spacing w:before="1" w:line="235" w:lineRule="auto"/>
        <w:ind w:left="244" w:right="940"/>
        <w:rPr>
          <w:sz w:val="14"/>
        </w:rPr>
      </w:pPr>
      <w:r>
        <w:rPr>
          <w:color w:val="414042"/>
          <w:sz w:val="14"/>
        </w:rPr>
        <w:t xml:space="preserve">The Victorian Government, through the Council of Australian Governments, encourage the Commonwealth Government to amend the National Employment Standards in Part 2-2 of the </w:t>
      </w:r>
      <w:r>
        <w:rPr>
          <w:rFonts w:ascii="NeutralStd-RegularItalic"/>
          <w:i/>
          <w:color w:val="414042"/>
          <w:sz w:val="14"/>
        </w:rPr>
        <w:t xml:space="preserve">Fair Work Act 2009 </w:t>
      </w:r>
      <w:r>
        <w:rPr>
          <w:color w:val="414042"/>
          <w:sz w:val="14"/>
        </w:rPr>
        <w:t>(Cth) to include an entitlement to paid family violence leave for employees (other than casual employees) and an entitlement to unpaid family violence leave for casual employees [within 12 months].</w:t>
      </w:r>
    </w:p>
    <w:p w:rsidR="00AA08EC" w:rsidRDefault="00AA08EC" w:rsidP="00AA08EC">
      <w:pPr>
        <w:spacing w:before="120" w:line="204" w:lineRule="exact"/>
        <w:ind w:left="244"/>
        <w:rPr>
          <w:rFonts w:ascii="NeutralStd-Medium"/>
          <w:sz w:val="14"/>
        </w:rPr>
      </w:pPr>
      <w:r>
        <w:rPr>
          <w:rFonts w:ascii="NeutralStd-Medium"/>
          <w:color w:val="F26322"/>
          <w:sz w:val="14"/>
        </w:rPr>
        <w:t>Recommendation 196</w:t>
      </w:r>
    </w:p>
    <w:p w:rsidR="00AA08EC" w:rsidRDefault="00AA08EC" w:rsidP="00AA08EC">
      <w:pPr>
        <w:spacing w:before="1" w:line="235" w:lineRule="auto"/>
        <w:ind w:left="244" w:right="877"/>
        <w:rPr>
          <w:sz w:val="14"/>
        </w:rPr>
      </w:pPr>
      <w:r>
        <w:rPr>
          <w:color w:val="414042"/>
          <w:sz w:val="14"/>
        </w:rPr>
        <w:t>The Victorian Secretaries Board institute working arrangements—for example, the establishment of a sub-committee—to support effective oversight of family violence prevention and responses. Membership</w:t>
      </w:r>
    </w:p>
    <w:p w:rsidR="00AA08EC" w:rsidRDefault="00AA08EC" w:rsidP="00AA08EC">
      <w:pPr>
        <w:spacing w:line="235" w:lineRule="auto"/>
        <w:ind w:left="244" w:right="1219"/>
        <w:rPr>
          <w:sz w:val="14"/>
        </w:rPr>
      </w:pPr>
      <w:r>
        <w:rPr>
          <w:color w:val="414042"/>
          <w:sz w:val="14"/>
        </w:rPr>
        <w:t>of the sub-committee should include the Secretaries of Treasury and Finance,</w:t>
      </w:r>
    </w:p>
    <w:p w:rsidR="00AA08EC" w:rsidRDefault="00AA08EC" w:rsidP="00AA08EC">
      <w:pPr>
        <w:spacing w:line="235" w:lineRule="auto"/>
        <w:ind w:left="244" w:right="884"/>
        <w:rPr>
          <w:sz w:val="14"/>
        </w:rPr>
      </w:pPr>
      <w:r>
        <w:rPr>
          <w:color w:val="414042"/>
          <w:sz w:val="14"/>
        </w:rPr>
        <w:t>Justice and Regulation, Health and Human Services, and Education and Training, the Chief Commissioner of Police and the Chief Executive Officer of Court Services Victoria. The sub-committee should be chaired by the Secretary of the Department of Premier and Cabinet [within 12 months].</w:t>
      </w:r>
    </w:p>
    <w:p w:rsidR="00AA08EC" w:rsidRDefault="00AA08EC" w:rsidP="00AA08EC">
      <w:pPr>
        <w:spacing w:before="120" w:line="204" w:lineRule="exact"/>
        <w:ind w:left="244"/>
        <w:rPr>
          <w:rFonts w:ascii="NeutralStd-Medium"/>
          <w:sz w:val="14"/>
        </w:rPr>
      </w:pPr>
      <w:r>
        <w:rPr>
          <w:rFonts w:ascii="NeutralStd-Medium"/>
          <w:color w:val="F26322"/>
          <w:sz w:val="14"/>
        </w:rPr>
        <w:t>Recommendation 198</w:t>
      </w:r>
    </w:p>
    <w:p w:rsidR="00AA08EC" w:rsidRDefault="00AA08EC" w:rsidP="00AA08EC">
      <w:pPr>
        <w:spacing w:line="200" w:lineRule="exact"/>
        <w:ind w:left="244"/>
        <w:rPr>
          <w:sz w:val="14"/>
        </w:rPr>
      </w:pPr>
      <w:r>
        <w:rPr>
          <w:color w:val="414042"/>
          <w:sz w:val="14"/>
        </w:rPr>
        <w:t>The Victorian Government establish</w:t>
      </w:r>
    </w:p>
    <w:p w:rsidR="00AA08EC" w:rsidRDefault="00AA08EC" w:rsidP="00AA08EC">
      <w:pPr>
        <w:spacing w:before="1" w:line="235" w:lineRule="auto"/>
        <w:ind w:left="244" w:right="930"/>
        <w:rPr>
          <w:sz w:val="14"/>
        </w:rPr>
      </w:pPr>
      <w:r>
        <w:rPr>
          <w:color w:val="414042"/>
          <w:sz w:val="14"/>
        </w:rPr>
        <w:t>a family violence unit within the Department of Premier and Cabinet to support the</w:t>
      </w:r>
    </w:p>
    <w:p w:rsidR="00AA08EC" w:rsidRDefault="00AA08EC" w:rsidP="00AA08EC">
      <w:pPr>
        <w:spacing w:line="199" w:lineRule="exact"/>
        <w:ind w:left="244"/>
        <w:rPr>
          <w:sz w:val="14"/>
        </w:rPr>
      </w:pPr>
      <w:r>
        <w:rPr>
          <w:color w:val="414042"/>
          <w:sz w:val="14"/>
        </w:rPr>
        <w:t>work of the Cabinet Family Violence</w:t>
      </w:r>
    </w:p>
    <w:p w:rsidR="00AA08EC" w:rsidRDefault="00AA08EC" w:rsidP="00AA08EC">
      <w:pPr>
        <w:spacing w:before="2" w:line="235" w:lineRule="auto"/>
        <w:ind w:left="244" w:right="903"/>
        <w:rPr>
          <w:sz w:val="14"/>
        </w:rPr>
      </w:pPr>
      <w:r>
        <w:rPr>
          <w:color w:val="414042"/>
          <w:sz w:val="14"/>
        </w:rPr>
        <w:t>Sub-committee, the Victorian Secretaries Board, and the Statewide Family Violence Advisory Committee. The unit will lead whole-of-government work with other departments and policy units with family violence responsibilities (including the Office for Women) and should be responsible for ensuring that Victoria meets its obligations under the National Plan to Reduce Violence against Women and their Children</w:t>
      </w:r>
    </w:p>
    <w:p w:rsidR="00AA08EC" w:rsidRDefault="00AA08EC" w:rsidP="00AA08EC">
      <w:pPr>
        <w:spacing w:line="201" w:lineRule="exact"/>
        <w:ind w:left="244"/>
        <w:rPr>
          <w:sz w:val="14"/>
        </w:rPr>
      </w:pPr>
      <w:r>
        <w:rPr>
          <w:color w:val="414042"/>
          <w:sz w:val="14"/>
        </w:rPr>
        <w:t>[within 12 months].</w:t>
      </w:r>
    </w:p>
    <w:p w:rsidR="00AA08EC" w:rsidRDefault="00AA08EC" w:rsidP="00AA08EC">
      <w:pPr>
        <w:spacing w:before="119" w:line="204" w:lineRule="exact"/>
        <w:ind w:left="244"/>
        <w:rPr>
          <w:rFonts w:ascii="NeutralStd-Medium"/>
          <w:sz w:val="14"/>
        </w:rPr>
      </w:pPr>
      <w:r>
        <w:rPr>
          <w:rFonts w:ascii="NeutralStd-Medium"/>
          <w:color w:val="F26322"/>
          <w:sz w:val="14"/>
        </w:rPr>
        <w:t>Recommendation 200</w:t>
      </w:r>
    </w:p>
    <w:p w:rsidR="00AA08EC" w:rsidRDefault="00AA08EC" w:rsidP="00AA08EC">
      <w:pPr>
        <w:spacing w:before="1" w:line="235" w:lineRule="auto"/>
        <w:ind w:left="244" w:right="829"/>
        <w:rPr>
          <w:sz w:val="14"/>
        </w:rPr>
      </w:pPr>
      <w:r>
        <w:rPr>
          <w:color w:val="414042"/>
          <w:sz w:val="14"/>
        </w:rPr>
        <w:t>The Victorian Government re-establish the Violence against Women and Children Forum as the Statewide Family Violence Advisory Committee to advise the government on family violence policy and service provision [within 12 months]. The committee should include representation from experts, victims of family violence and system advocates</w:t>
      </w:r>
    </w:p>
    <w:p w:rsidR="00AA08EC" w:rsidRDefault="00AA08EC" w:rsidP="00AA08EC">
      <w:pPr>
        <w:spacing w:line="235" w:lineRule="auto"/>
        <w:ind w:left="244" w:right="987"/>
        <w:rPr>
          <w:sz w:val="14"/>
        </w:rPr>
      </w:pPr>
      <w:r>
        <w:rPr>
          <w:color w:val="414042"/>
          <w:sz w:val="14"/>
        </w:rPr>
        <w:t>with perspectives on both prevention of and support for victims of family violence. Consultation with the committee should inform the evolution and implementation of the Statewide Family Violence Action</w:t>
      </w:r>
      <w:r>
        <w:rPr>
          <w:color w:val="414042"/>
          <w:spacing w:val="-9"/>
          <w:sz w:val="14"/>
        </w:rPr>
        <w:t xml:space="preserve"> </w:t>
      </w:r>
      <w:r>
        <w:rPr>
          <w:color w:val="414042"/>
          <w:sz w:val="14"/>
        </w:rPr>
        <w:t>Plan.</w:t>
      </w:r>
    </w:p>
    <w:p w:rsidR="00AA08EC" w:rsidRDefault="00AA08EC" w:rsidP="00AA08EC">
      <w:pPr>
        <w:spacing w:before="120" w:line="204" w:lineRule="exact"/>
        <w:ind w:left="244"/>
        <w:rPr>
          <w:rFonts w:ascii="NeutralStd-Medium"/>
          <w:sz w:val="14"/>
        </w:rPr>
      </w:pPr>
      <w:r>
        <w:rPr>
          <w:rFonts w:ascii="NeutralStd-Medium"/>
          <w:color w:val="F26322"/>
          <w:sz w:val="14"/>
        </w:rPr>
        <w:t>Recommendation 222</w:t>
      </w:r>
    </w:p>
    <w:p w:rsidR="00AA08EC" w:rsidRDefault="00AA08EC" w:rsidP="00AA08EC">
      <w:pPr>
        <w:spacing w:before="1" w:line="235" w:lineRule="auto"/>
        <w:ind w:left="244" w:right="1135"/>
        <w:rPr>
          <w:sz w:val="14"/>
        </w:rPr>
      </w:pPr>
      <w:r>
        <w:rPr>
          <w:color w:val="414042"/>
          <w:sz w:val="14"/>
        </w:rPr>
        <w:t>The Victorian Government treat the extension of the National Partnership Agreement on Homelessness as a matter of urgency and pursue it immediately with the Commonwealth Government [within 12 months].</w:t>
      </w:r>
    </w:p>
    <w:p w:rsidR="00AA08EC" w:rsidRDefault="00AA08EC" w:rsidP="00AA08EC">
      <w:pPr>
        <w:spacing w:line="235" w:lineRule="auto"/>
        <w:rPr>
          <w:sz w:val="14"/>
        </w:rPr>
        <w:sectPr w:rsidR="00AA08EC">
          <w:type w:val="continuous"/>
          <w:pgSz w:w="11910" w:h="16840"/>
          <w:pgMar w:top="1060" w:right="0" w:bottom="0" w:left="0" w:header="720" w:footer="720" w:gutter="0"/>
          <w:cols w:num="3" w:space="720" w:equalWidth="0">
            <w:col w:w="4252" w:space="40"/>
            <w:col w:w="3361" w:space="39"/>
            <w:col w:w="4218"/>
          </w:cols>
        </w:sectPr>
      </w:pPr>
    </w:p>
    <w:p w:rsidR="00AA08EC" w:rsidRDefault="00AA08EC" w:rsidP="00AA08EC">
      <w:pPr>
        <w:pStyle w:val="Heading2"/>
        <w:ind w:left="3401"/>
        <w:rPr>
          <w:rFonts w:ascii="Neutral Std"/>
        </w:rPr>
      </w:pPr>
      <w:bookmarkStart w:id="9" w:name="Appendix_B"/>
      <w:bookmarkEnd w:id="9"/>
      <w:r>
        <w:rPr>
          <w:rFonts w:ascii="Neutral Std"/>
          <w:color w:val="288DCC"/>
        </w:rPr>
        <w:lastRenderedPageBreak/>
        <w:t>Appendix B</w:t>
      </w:r>
    </w:p>
    <w:p w:rsidR="00AA08EC" w:rsidRDefault="00AA08EC" w:rsidP="00AA08EC">
      <w:pPr>
        <w:pStyle w:val="BodyText"/>
        <w:rPr>
          <w:sz w:val="20"/>
        </w:rPr>
      </w:pPr>
    </w:p>
    <w:p w:rsidR="00AA08EC" w:rsidRDefault="00AA08EC" w:rsidP="00AA08EC">
      <w:pPr>
        <w:pStyle w:val="BodyText"/>
        <w:rPr>
          <w:sz w:val="20"/>
        </w:rPr>
      </w:pPr>
    </w:p>
    <w:p w:rsidR="00AA08EC" w:rsidRDefault="00AA08EC" w:rsidP="00AA08EC">
      <w:pPr>
        <w:pStyle w:val="BodyText"/>
        <w:rPr>
          <w:sz w:val="20"/>
        </w:rPr>
      </w:pPr>
    </w:p>
    <w:p w:rsidR="00AA08EC" w:rsidRDefault="00AA08EC" w:rsidP="00AA08EC">
      <w:pPr>
        <w:pStyle w:val="BodyText"/>
        <w:rPr>
          <w:sz w:val="20"/>
        </w:rPr>
      </w:pPr>
    </w:p>
    <w:p w:rsidR="00AA08EC" w:rsidRDefault="00AA08EC" w:rsidP="00AA08EC">
      <w:pPr>
        <w:pStyle w:val="BodyText"/>
        <w:rPr>
          <w:sz w:val="20"/>
        </w:rPr>
      </w:pPr>
    </w:p>
    <w:p w:rsidR="00AA08EC" w:rsidRDefault="00AA08EC" w:rsidP="00AA08EC">
      <w:pPr>
        <w:pStyle w:val="BodyText"/>
        <w:rPr>
          <w:sz w:val="20"/>
        </w:rPr>
      </w:pPr>
    </w:p>
    <w:p w:rsidR="00AA08EC" w:rsidRDefault="00AA08EC" w:rsidP="00AA08EC">
      <w:pPr>
        <w:pStyle w:val="BodyText"/>
        <w:rPr>
          <w:sz w:val="20"/>
        </w:rPr>
      </w:pPr>
    </w:p>
    <w:p w:rsidR="00AA08EC" w:rsidRDefault="00AA08EC" w:rsidP="00AA08EC">
      <w:pPr>
        <w:pStyle w:val="BodyText"/>
        <w:rPr>
          <w:sz w:val="20"/>
        </w:rPr>
      </w:pPr>
    </w:p>
    <w:p w:rsidR="00AA08EC" w:rsidRDefault="00AA08EC" w:rsidP="00AA08EC">
      <w:pPr>
        <w:pStyle w:val="BodyText"/>
        <w:spacing w:before="3"/>
      </w:pPr>
    </w:p>
    <w:p w:rsidR="00AA08EC" w:rsidRDefault="00AA08EC" w:rsidP="00AA08EC">
      <w:pPr>
        <w:pStyle w:val="Heading3"/>
        <w:spacing w:line="256" w:lineRule="auto"/>
        <w:ind w:left="3401" w:right="2538"/>
      </w:pPr>
      <w:r>
        <w:rPr>
          <w:color w:val="00AFB6"/>
          <w:w w:val="105"/>
        </w:rPr>
        <w:t>The</w:t>
      </w:r>
      <w:r>
        <w:rPr>
          <w:color w:val="00AFB6"/>
          <w:spacing w:val="-28"/>
          <w:w w:val="105"/>
        </w:rPr>
        <w:t xml:space="preserve"> </w:t>
      </w:r>
      <w:r>
        <w:rPr>
          <w:color w:val="00AFB6"/>
          <w:w w:val="105"/>
        </w:rPr>
        <w:t>Family</w:t>
      </w:r>
      <w:r>
        <w:rPr>
          <w:color w:val="00AFB6"/>
          <w:spacing w:val="-28"/>
          <w:w w:val="105"/>
        </w:rPr>
        <w:t xml:space="preserve"> </w:t>
      </w:r>
      <w:r>
        <w:rPr>
          <w:color w:val="00AFB6"/>
          <w:w w:val="105"/>
        </w:rPr>
        <w:t>Violence</w:t>
      </w:r>
      <w:r>
        <w:rPr>
          <w:color w:val="00AFB6"/>
          <w:spacing w:val="-28"/>
          <w:w w:val="105"/>
        </w:rPr>
        <w:t xml:space="preserve"> </w:t>
      </w:r>
      <w:r>
        <w:rPr>
          <w:color w:val="00AFB6"/>
          <w:w w:val="105"/>
        </w:rPr>
        <w:t>Reform</w:t>
      </w:r>
      <w:r>
        <w:rPr>
          <w:color w:val="00AFB6"/>
          <w:spacing w:val="-28"/>
          <w:w w:val="105"/>
        </w:rPr>
        <w:t xml:space="preserve"> </w:t>
      </w:r>
      <w:r>
        <w:rPr>
          <w:color w:val="00AFB6"/>
          <w:w w:val="105"/>
        </w:rPr>
        <w:t>Implementation</w:t>
      </w:r>
      <w:r>
        <w:rPr>
          <w:color w:val="00AFB6"/>
          <w:spacing w:val="-28"/>
          <w:w w:val="105"/>
        </w:rPr>
        <w:t xml:space="preserve"> </w:t>
      </w:r>
      <w:r>
        <w:rPr>
          <w:color w:val="00AFB6"/>
          <w:w w:val="105"/>
        </w:rPr>
        <w:t>Monitor</w:t>
      </w:r>
      <w:r>
        <w:rPr>
          <w:color w:val="00AFB6"/>
          <w:spacing w:val="-28"/>
          <w:w w:val="105"/>
        </w:rPr>
        <w:t xml:space="preserve"> </w:t>
      </w:r>
      <w:r>
        <w:rPr>
          <w:color w:val="00AFB6"/>
          <w:w w:val="105"/>
        </w:rPr>
        <w:t>would like</w:t>
      </w:r>
      <w:r>
        <w:rPr>
          <w:color w:val="00AFB6"/>
          <w:spacing w:val="-19"/>
          <w:w w:val="105"/>
        </w:rPr>
        <w:t xml:space="preserve"> </w:t>
      </w:r>
      <w:r>
        <w:rPr>
          <w:color w:val="00AFB6"/>
          <w:w w:val="105"/>
        </w:rPr>
        <w:t>to</w:t>
      </w:r>
      <w:r>
        <w:rPr>
          <w:color w:val="00AFB6"/>
          <w:spacing w:val="-19"/>
          <w:w w:val="105"/>
        </w:rPr>
        <w:t xml:space="preserve"> </w:t>
      </w:r>
      <w:r>
        <w:rPr>
          <w:color w:val="00AFB6"/>
          <w:w w:val="105"/>
        </w:rPr>
        <w:t>thank</w:t>
      </w:r>
      <w:r>
        <w:rPr>
          <w:color w:val="00AFB6"/>
          <w:spacing w:val="-19"/>
          <w:w w:val="105"/>
        </w:rPr>
        <w:t xml:space="preserve"> </w:t>
      </w:r>
      <w:r>
        <w:rPr>
          <w:color w:val="00AFB6"/>
          <w:w w:val="105"/>
        </w:rPr>
        <w:t>the</w:t>
      </w:r>
      <w:r>
        <w:rPr>
          <w:color w:val="00AFB6"/>
          <w:spacing w:val="-19"/>
          <w:w w:val="105"/>
        </w:rPr>
        <w:t xml:space="preserve"> </w:t>
      </w:r>
      <w:r>
        <w:rPr>
          <w:color w:val="00AFB6"/>
          <w:w w:val="105"/>
        </w:rPr>
        <w:t>following</w:t>
      </w:r>
      <w:r>
        <w:rPr>
          <w:color w:val="00AFB6"/>
          <w:spacing w:val="-19"/>
          <w:w w:val="105"/>
        </w:rPr>
        <w:t xml:space="preserve"> </w:t>
      </w:r>
      <w:r>
        <w:rPr>
          <w:color w:val="00AFB6"/>
          <w:w w:val="105"/>
        </w:rPr>
        <w:t>Organisations</w:t>
      </w:r>
      <w:r>
        <w:rPr>
          <w:color w:val="00AFB6"/>
          <w:spacing w:val="-19"/>
          <w:w w:val="105"/>
        </w:rPr>
        <w:t xml:space="preserve"> </w:t>
      </w:r>
      <w:r>
        <w:rPr>
          <w:color w:val="00AFB6"/>
          <w:w w:val="105"/>
        </w:rPr>
        <w:t>and</w:t>
      </w:r>
      <w:r>
        <w:rPr>
          <w:color w:val="00AFB6"/>
          <w:spacing w:val="-19"/>
          <w:w w:val="105"/>
        </w:rPr>
        <w:t xml:space="preserve"> </w:t>
      </w:r>
      <w:r>
        <w:rPr>
          <w:color w:val="00AFB6"/>
          <w:w w:val="105"/>
        </w:rPr>
        <w:t>Stakeholders for their</w:t>
      </w:r>
      <w:r>
        <w:rPr>
          <w:color w:val="00AFB6"/>
          <w:spacing w:val="-4"/>
          <w:w w:val="105"/>
        </w:rPr>
        <w:t xml:space="preserve"> </w:t>
      </w:r>
      <w:r>
        <w:rPr>
          <w:color w:val="00AFB6"/>
          <w:w w:val="105"/>
        </w:rPr>
        <w:t>time</w:t>
      </w:r>
    </w:p>
    <w:p w:rsidR="00AA08EC" w:rsidRDefault="00AA08EC" w:rsidP="00AA08EC">
      <w:pPr>
        <w:pStyle w:val="BodyText"/>
        <w:spacing w:before="113" w:line="386" w:lineRule="auto"/>
        <w:ind w:left="3401" w:right="3174"/>
      </w:pPr>
      <w:r>
        <w:rPr>
          <w:color w:val="414042"/>
          <w:w w:val="105"/>
        </w:rPr>
        <w:t>Aboriginal Family Violence Prevention &amp; Legal Service Victoria Alfie</w:t>
      </w:r>
      <w:r>
        <w:rPr>
          <w:color w:val="414042"/>
          <w:spacing w:val="-15"/>
          <w:w w:val="105"/>
        </w:rPr>
        <w:t xml:space="preserve"> </w:t>
      </w:r>
      <w:r>
        <w:rPr>
          <w:color w:val="414042"/>
          <w:w w:val="105"/>
        </w:rPr>
        <w:t>Bamblett,</w:t>
      </w:r>
      <w:r>
        <w:rPr>
          <w:color w:val="414042"/>
          <w:spacing w:val="-15"/>
          <w:w w:val="105"/>
        </w:rPr>
        <w:t xml:space="preserve"> </w:t>
      </w:r>
      <w:r>
        <w:rPr>
          <w:color w:val="414042"/>
          <w:w w:val="105"/>
        </w:rPr>
        <w:t>Indigenous</w:t>
      </w:r>
      <w:r>
        <w:rPr>
          <w:color w:val="414042"/>
          <w:spacing w:val="-15"/>
          <w:w w:val="105"/>
        </w:rPr>
        <w:t xml:space="preserve"> </w:t>
      </w:r>
      <w:r>
        <w:rPr>
          <w:color w:val="414042"/>
          <w:w w:val="105"/>
        </w:rPr>
        <w:t>Family</w:t>
      </w:r>
      <w:r>
        <w:rPr>
          <w:color w:val="414042"/>
          <w:spacing w:val="-15"/>
          <w:w w:val="105"/>
        </w:rPr>
        <w:t xml:space="preserve"> </w:t>
      </w:r>
      <w:r>
        <w:rPr>
          <w:color w:val="414042"/>
          <w:w w:val="105"/>
        </w:rPr>
        <w:t>Violence</w:t>
      </w:r>
      <w:r>
        <w:rPr>
          <w:color w:val="414042"/>
          <w:spacing w:val="-15"/>
          <w:w w:val="105"/>
        </w:rPr>
        <w:t xml:space="preserve"> </w:t>
      </w:r>
      <w:r>
        <w:rPr>
          <w:color w:val="414042"/>
          <w:w w:val="105"/>
        </w:rPr>
        <w:t>Regional</w:t>
      </w:r>
      <w:r>
        <w:rPr>
          <w:color w:val="414042"/>
          <w:spacing w:val="-15"/>
          <w:w w:val="105"/>
        </w:rPr>
        <w:t xml:space="preserve"> </w:t>
      </w:r>
      <w:r>
        <w:rPr>
          <w:color w:val="414042"/>
          <w:w w:val="105"/>
        </w:rPr>
        <w:t>Action</w:t>
      </w:r>
      <w:r>
        <w:rPr>
          <w:color w:val="414042"/>
          <w:spacing w:val="-15"/>
          <w:w w:val="105"/>
        </w:rPr>
        <w:t xml:space="preserve"> </w:t>
      </w:r>
      <w:r>
        <w:rPr>
          <w:color w:val="414042"/>
          <w:w w:val="105"/>
        </w:rPr>
        <w:t>Group</w:t>
      </w:r>
    </w:p>
    <w:p w:rsidR="00AA08EC" w:rsidRDefault="00AA08EC" w:rsidP="00AA08EC">
      <w:pPr>
        <w:pStyle w:val="BodyText"/>
        <w:spacing w:line="386" w:lineRule="auto"/>
        <w:ind w:left="3401" w:right="2048"/>
      </w:pPr>
      <w:r>
        <w:rPr>
          <w:color w:val="414042"/>
          <w:w w:val="105"/>
        </w:rPr>
        <w:t>Andrew</w:t>
      </w:r>
      <w:r>
        <w:rPr>
          <w:color w:val="414042"/>
          <w:spacing w:val="-15"/>
          <w:w w:val="105"/>
        </w:rPr>
        <w:t xml:space="preserve"> </w:t>
      </w:r>
      <w:r>
        <w:rPr>
          <w:color w:val="414042"/>
          <w:w w:val="105"/>
        </w:rPr>
        <w:t>Jackomos,</w:t>
      </w:r>
      <w:r>
        <w:rPr>
          <w:color w:val="414042"/>
          <w:spacing w:val="-15"/>
          <w:w w:val="105"/>
        </w:rPr>
        <w:t xml:space="preserve"> </w:t>
      </w:r>
      <w:r>
        <w:rPr>
          <w:color w:val="414042"/>
          <w:w w:val="105"/>
        </w:rPr>
        <w:t>(then)</w:t>
      </w:r>
      <w:r>
        <w:rPr>
          <w:color w:val="414042"/>
          <w:spacing w:val="-15"/>
          <w:w w:val="105"/>
        </w:rPr>
        <w:t xml:space="preserve"> </w:t>
      </w:r>
      <w:r>
        <w:rPr>
          <w:color w:val="414042"/>
          <w:w w:val="105"/>
        </w:rPr>
        <w:t>Commissioner</w:t>
      </w:r>
      <w:r>
        <w:rPr>
          <w:color w:val="414042"/>
          <w:spacing w:val="-15"/>
          <w:w w:val="105"/>
        </w:rPr>
        <w:t xml:space="preserve"> </w:t>
      </w:r>
      <w:r>
        <w:rPr>
          <w:color w:val="414042"/>
          <w:w w:val="105"/>
        </w:rPr>
        <w:t>for</w:t>
      </w:r>
      <w:r>
        <w:rPr>
          <w:color w:val="414042"/>
          <w:spacing w:val="-15"/>
          <w:w w:val="105"/>
        </w:rPr>
        <w:t xml:space="preserve"> </w:t>
      </w:r>
      <w:r>
        <w:rPr>
          <w:color w:val="414042"/>
          <w:w w:val="105"/>
        </w:rPr>
        <w:t>Aboriginal</w:t>
      </w:r>
      <w:r>
        <w:rPr>
          <w:color w:val="414042"/>
          <w:spacing w:val="-15"/>
          <w:w w:val="105"/>
        </w:rPr>
        <w:t xml:space="preserve"> </w:t>
      </w:r>
      <w:r>
        <w:rPr>
          <w:color w:val="414042"/>
          <w:w w:val="105"/>
        </w:rPr>
        <w:t>Children</w:t>
      </w:r>
      <w:r>
        <w:rPr>
          <w:color w:val="414042"/>
          <w:spacing w:val="-15"/>
          <w:w w:val="105"/>
        </w:rPr>
        <w:t xml:space="preserve"> </w:t>
      </w:r>
      <w:r>
        <w:rPr>
          <w:color w:val="414042"/>
          <w:w w:val="105"/>
        </w:rPr>
        <w:t>&amp;</w:t>
      </w:r>
      <w:r>
        <w:rPr>
          <w:color w:val="414042"/>
          <w:spacing w:val="-15"/>
          <w:w w:val="105"/>
        </w:rPr>
        <w:t xml:space="preserve"> </w:t>
      </w:r>
      <w:r>
        <w:rPr>
          <w:color w:val="414042"/>
          <w:spacing w:val="-3"/>
          <w:w w:val="105"/>
        </w:rPr>
        <w:t>Young</w:t>
      </w:r>
      <w:r>
        <w:rPr>
          <w:color w:val="414042"/>
          <w:spacing w:val="-15"/>
          <w:w w:val="105"/>
        </w:rPr>
        <w:t xml:space="preserve"> </w:t>
      </w:r>
      <w:r>
        <w:rPr>
          <w:color w:val="414042"/>
          <w:w w:val="105"/>
        </w:rPr>
        <w:t>People Barwon Centre Against Sexual</w:t>
      </w:r>
      <w:r>
        <w:rPr>
          <w:color w:val="414042"/>
          <w:spacing w:val="-8"/>
          <w:w w:val="105"/>
        </w:rPr>
        <w:t xml:space="preserve"> </w:t>
      </w:r>
      <w:r>
        <w:rPr>
          <w:color w:val="414042"/>
          <w:w w:val="105"/>
        </w:rPr>
        <w:t>Assault</w:t>
      </w:r>
    </w:p>
    <w:p w:rsidR="00AA08EC" w:rsidRDefault="00AA08EC" w:rsidP="00AA08EC">
      <w:pPr>
        <w:pStyle w:val="BodyText"/>
        <w:spacing w:line="386" w:lineRule="auto"/>
        <w:ind w:left="3401" w:right="3905" w:hanging="1"/>
      </w:pPr>
      <w:r>
        <w:rPr>
          <w:color w:val="414042"/>
          <w:w w:val="105"/>
        </w:rPr>
        <w:t>Belinda</w:t>
      </w:r>
      <w:r>
        <w:rPr>
          <w:color w:val="414042"/>
          <w:spacing w:val="-16"/>
          <w:w w:val="105"/>
        </w:rPr>
        <w:t xml:space="preserve"> </w:t>
      </w:r>
      <w:r>
        <w:rPr>
          <w:color w:val="414042"/>
          <w:w w:val="105"/>
        </w:rPr>
        <w:t>Clark</w:t>
      </w:r>
      <w:r>
        <w:rPr>
          <w:color w:val="414042"/>
          <w:spacing w:val="-16"/>
          <w:w w:val="105"/>
        </w:rPr>
        <w:t xml:space="preserve"> </w:t>
      </w:r>
      <w:r>
        <w:rPr>
          <w:color w:val="414042"/>
          <w:w w:val="105"/>
          <w:sz w:val="14"/>
        </w:rPr>
        <w:t>QSO</w:t>
      </w:r>
      <w:r>
        <w:rPr>
          <w:color w:val="414042"/>
          <w:w w:val="105"/>
        </w:rPr>
        <w:t>,</w:t>
      </w:r>
      <w:r>
        <w:rPr>
          <w:color w:val="414042"/>
          <w:spacing w:val="-16"/>
          <w:w w:val="105"/>
        </w:rPr>
        <w:t xml:space="preserve"> </w:t>
      </w:r>
      <w:r>
        <w:rPr>
          <w:color w:val="414042"/>
          <w:w w:val="105"/>
        </w:rPr>
        <w:t>Victorian</w:t>
      </w:r>
      <w:r>
        <w:rPr>
          <w:color w:val="414042"/>
          <w:spacing w:val="-16"/>
          <w:w w:val="105"/>
        </w:rPr>
        <w:t xml:space="preserve"> </w:t>
      </w:r>
      <w:r>
        <w:rPr>
          <w:color w:val="414042"/>
          <w:w w:val="105"/>
        </w:rPr>
        <w:t>Public</w:t>
      </w:r>
      <w:r>
        <w:rPr>
          <w:color w:val="414042"/>
          <w:spacing w:val="-16"/>
          <w:w w:val="105"/>
        </w:rPr>
        <w:t xml:space="preserve"> </w:t>
      </w:r>
      <w:r>
        <w:rPr>
          <w:color w:val="414042"/>
          <w:w w:val="105"/>
        </w:rPr>
        <w:t>Sector</w:t>
      </w:r>
      <w:r>
        <w:rPr>
          <w:color w:val="414042"/>
          <w:spacing w:val="-16"/>
          <w:w w:val="105"/>
        </w:rPr>
        <w:t xml:space="preserve"> </w:t>
      </w:r>
      <w:r>
        <w:rPr>
          <w:color w:val="414042"/>
          <w:w w:val="105"/>
        </w:rPr>
        <w:t>Commissioner Berry</w:t>
      </w:r>
      <w:r>
        <w:rPr>
          <w:color w:val="414042"/>
          <w:spacing w:val="-2"/>
          <w:w w:val="105"/>
        </w:rPr>
        <w:t xml:space="preserve"> </w:t>
      </w:r>
      <w:r>
        <w:rPr>
          <w:color w:val="414042"/>
          <w:w w:val="105"/>
        </w:rPr>
        <w:t>Street</w:t>
      </w:r>
    </w:p>
    <w:p w:rsidR="00AA08EC" w:rsidRDefault="00AA08EC" w:rsidP="00AA08EC">
      <w:pPr>
        <w:pStyle w:val="BodyText"/>
        <w:spacing w:line="232" w:lineRule="exact"/>
        <w:ind w:left="3401"/>
      </w:pPr>
      <w:r>
        <w:rPr>
          <w:color w:val="414042"/>
          <w:w w:val="105"/>
        </w:rPr>
        <w:t>Bethany Community Support</w:t>
      </w:r>
    </w:p>
    <w:p w:rsidR="00AA08EC" w:rsidRDefault="00AA08EC" w:rsidP="00AA08EC">
      <w:pPr>
        <w:pStyle w:val="BodyText"/>
        <w:spacing w:before="140" w:line="386" w:lineRule="auto"/>
        <w:ind w:left="3401" w:right="4542"/>
      </w:pPr>
      <w:r>
        <w:rPr>
          <w:color w:val="414042"/>
          <w:w w:val="105"/>
        </w:rPr>
        <w:t>Centre</w:t>
      </w:r>
      <w:r>
        <w:rPr>
          <w:color w:val="414042"/>
          <w:spacing w:val="-14"/>
          <w:w w:val="105"/>
        </w:rPr>
        <w:t xml:space="preserve"> </w:t>
      </w:r>
      <w:r>
        <w:rPr>
          <w:color w:val="414042"/>
          <w:w w:val="105"/>
        </w:rPr>
        <w:t>for</w:t>
      </w:r>
      <w:r>
        <w:rPr>
          <w:color w:val="414042"/>
          <w:spacing w:val="-14"/>
          <w:w w:val="105"/>
        </w:rPr>
        <w:t xml:space="preserve"> </w:t>
      </w:r>
      <w:r>
        <w:rPr>
          <w:color w:val="414042"/>
          <w:w w:val="105"/>
        </w:rPr>
        <w:t>Excellence</w:t>
      </w:r>
      <w:r>
        <w:rPr>
          <w:color w:val="414042"/>
          <w:spacing w:val="-14"/>
          <w:w w:val="105"/>
        </w:rPr>
        <w:t xml:space="preserve"> </w:t>
      </w:r>
      <w:r>
        <w:rPr>
          <w:color w:val="414042"/>
          <w:w w:val="105"/>
        </w:rPr>
        <w:t>in</w:t>
      </w:r>
      <w:r>
        <w:rPr>
          <w:color w:val="414042"/>
          <w:spacing w:val="-14"/>
          <w:w w:val="105"/>
        </w:rPr>
        <w:t xml:space="preserve"> </w:t>
      </w:r>
      <w:r>
        <w:rPr>
          <w:color w:val="414042"/>
          <w:w w:val="105"/>
        </w:rPr>
        <w:t>Child</w:t>
      </w:r>
      <w:r>
        <w:rPr>
          <w:color w:val="414042"/>
          <w:spacing w:val="-14"/>
          <w:w w:val="105"/>
        </w:rPr>
        <w:t xml:space="preserve"> </w:t>
      </w:r>
      <w:r>
        <w:rPr>
          <w:color w:val="414042"/>
          <w:w w:val="105"/>
        </w:rPr>
        <w:t>and</w:t>
      </w:r>
      <w:r>
        <w:rPr>
          <w:color w:val="414042"/>
          <w:spacing w:val="-14"/>
          <w:w w:val="105"/>
        </w:rPr>
        <w:t xml:space="preserve"> </w:t>
      </w:r>
      <w:r>
        <w:rPr>
          <w:color w:val="414042"/>
          <w:w w:val="105"/>
        </w:rPr>
        <w:t>Family</w:t>
      </w:r>
      <w:r>
        <w:rPr>
          <w:color w:val="414042"/>
          <w:spacing w:val="-14"/>
          <w:w w:val="105"/>
        </w:rPr>
        <w:t xml:space="preserve"> </w:t>
      </w:r>
      <w:r>
        <w:rPr>
          <w:color w:val="414042"/>
          <w:w w:val="105"/>
        </w:rPr>
        <w:t>Welfare Chief Magistrate Peter</w:t>
      </w:r>
      <w:r>
        <w:rPr>
          <w:color w:val="414042"/>
          <w:spacing w:val="-8"/>
          <w:w w:val="105"/>
        </w:rPr>
        <w:t xml:space="preserve"> </w:t>
      </w:r>
      <w:r>
        <w:rPr>
          <w:color w:val="414042"/>
          <w:w w:val="105"/>
        </w:rPr>
        <w:t>Lauritsen</w:t>
      </w:r>
    </w:p>
    <w:p w:rsidR="00AA08EC" w:rsidRDefault="00AA08EC" w:rsidP="00AA08EC">
      <w:pPr>
        <w:pStyle w:val="BodyText"/>
        <w:spacing w:line="232" w:lineRule="exact"/>
        <w:ind w:left="3401"/>
      </w:pPr>
      <w:r>
        <w:rPr>
          <w:color w:val="414042"/>
          <w:w w:val="105"/>
        </w:rPr>
        <w:t>Children’s Court of Victoria</w:t>
      </w:r>
    </w:p>
    <w:p w:rsidR="00AA08EC" w:rsidRDefault="00AA08EC" w:rsidP="00AA08EC">
      <w:pPr>
        <w:pStyle w:val="BodyText"/>
        <w:spacing w:before="142" w:line="386" w:lineRule="auto"/>
        <w:ind w:left="3401" w:right="4881"/>
      </w:pPr>
      <w:r>
        <w:rPr>
          <w:color w:val="414042"/>
          <w:w w:val="105"/>
        </w:rPr>
        <w:t>Colleen Pearce, Public Advocate for Victoria Community Safety Trustee, Ron Iddles Council to Homeless Persons</w:t>
      </w:r>
    </w:p>
    <w:p w:rsidR="00AA08EC" w:rsidRDefault="00AA08EC" w:rsidP="00AA08EC">
      <w:pPr>
        <w:pStyle w:val="BodyText"/>
        <w:spacing w:line="386" w:lineRule="auto"/>
        <w:ind w:left="3401" w:right="6448"/>
      </w:pPr>
      <w:r>
        <w:rPr>
          <w:color w:val="414042"/>
          <w:w w:val="105"/>
        </w:rPr>
        <w:t>Court Services Victoria Crime Statistics Agency</w:t>
      </w:r>
    </w:p>
    <w:p w:rsidR="00AA08EC" w:rsidRDefault="00AA08EC" w:rsidP="00AA08EC">
      <w:pPr>
        <w:pStyle w:val="BodyText"/>
        <w:spacing w:line="232" w:lineRule="exact"/>
        <w:ind w:left="3401"/>
      </w:pPr>
      <w:r>
        <w:rPr>
          <w:color w:val="414042"/>
          <w:w w:val="105"/>
        </w:rPr>
        <w:t xml:space="preserve">Deborah Glass </w:t>
      </w:r>
      <w:r>
        <w:rPr>
          <w:color w:val="414042"/>
          <w:w w:val="105"/>
          <w:sz w:val="14"/>
        </w:rPr>
        <w:t>OBE</w:t>
      </w:r>
      <w:r>
        <w:rPr>
          <w:color w:val="414042"/>
          <w:w w:val="105"/>
        </w:rPr>
        <w:t>, Victorian Ombudsman</w:t>
      </w:r>
    </w:p>
    <w:p w:rsidR="00AA08EC" w:rsidRDefault="00AA08EC" w:rsidP="00AA08EC">
      <w:pPr>
        <w:pStyle w:val="BodyText"/>
        <w:spacing w:before="139" w:line="386" w:lineRule="auto"/>
        <w:ind w:left="3401" w:right="2762"/>
      </w:pPr>
      <w:r>
        <w:rPr>
          <w:color w:val="414042"/>
          <w:w w:val="105"/>
        </w:rPr>
        <w:t>Department</w:t>
      </w:r>
      <w:r>
        <w:rPr>
          <w:color w:val="414042"/>
          <w:spacing w:val="-18"/>
          <w:w w:val="105"/>
        </w:rPr>
        <w:t xml:space="preserve"> </w:t>
      </w:r>
      <w:r>
        <w:rPr>
          <w:color w:val="414042"/>
          <w:w w:val="105"/>
        </w:rPr>
        <w:t>of</w:t>
      </w:r>
      <w:r>
        <w:rPr>
          <w:color w:val="414042"/>
          <w:spacing w:val="-18"/>
          <w:w w:val="105"/>
        </w:rPr>
        <w:t xml:space="preserve"> </w:t>
      </w:r>
      <w:r>
        <w:rPr>
          <w:color w:val="414042"/>
          <w:w w:val="105"/>
        </w:rPr>
        <w:t>Economic</w:t>
      </w:r>
      <w:r>
        <w:rPr>
          <w:color w:val="414042"/>
          <w:spacing w:val="-18"/>
          <w:w w:val="105"/>
        </w:rPr>
        <w:t xml:space="preserve"> </w:t>
      </w:r>
      <w:r>
        <w:rPr>
          <w:color w:val="414042"/>
          <w:w w:val="105"/>
        </w:rPr>
        <w:t>Development,</w:t>
      </w:r>
      <w:r>
        <w:rPr>
          <w:color w:val="414042"/>
          <w:spacing w:val="-18"/>
          <w:w w:val="105"/>
        </w:rPr>
        <w:t xml:space="preserve"> </w:t>
      </w:r>
      <w:r>
        <w:rPr>
          <w:color w:val="414042"/>
          <w:w w:val="105"/>
        </w:rPr>
        <w:t>Jobs,</w:t>
      </w:r>
      <w:r>
        <w:rPr>
          <w:color w:val="414042"/>
          <w:spacing w:val="-18"/>
          <w:w w:val="105"/>
        </w:rPr>
        <w:t xml:space="preserve"> </w:t>
      </w:r>
      <w:r>
        <w:rPr>
          <w:color w:val="414042"/>
          <w:w w:val="105"/>
        </w:rPr>
        <w:t>Transport</w:t>
      </w:r>
      <w:r>
        <w:rPr>
          <w:color w:val="414042"/>
          <w:spacing w:val="-18"/>
          <w:w w:val="105"/>
        </w:rPr>
        <w:t xml:space="preserve"> </w:t>
      </w:r>
      <w:r>
        <w:rPr>
          <w:color w:val="414042"/>
          <w:w w:val="105"/>
        </w:rPr>
        <w:t>and</w:t>
      </w:r>
      <w:r>
        <w:rPr>
          <w:color w:val="414042"/>
          <w:spacing w:val="-18"/>
          <w:w w:val="105"/>
        </w:rPr>
        <w:t xml:space="preserve"> </w:t>
      </w:r>
      <w:r>
        <w:rPr>
          <w:color w:val="414042"/>
          <w:w w:val="105"/>
        </w:rPr>
        <w:t>Resources Department of Education and</w:t>
      </w:r>
      <w:r>
        <w:rPr>
          <w:color w:val="414042"/>
          <w:spacing w:val="-9"/>
          <w:w w:val="105"/>
        </w:rPr>
        <w:t xml:space="preserve"> </w:t>
      </w:r>
      <w:r>
        <w:rPr>
          <w:color w:val="414042"/>
          <w:w w:val="105"/>
        </w:rPr>
        <w:t>Training</w:t>
      </w:r>
    </w:p>
    <w:p w:rsidR="00AA08EC" w:rsidRDefault="00AA08EC" w:rsidP="00AA08EC">
      <w:pPr>
        <w:pStyle w:val="BodyText"/>
        <w:spacing w:line="386" w:lineRule="auto"/>
        <w:ind w:left="3401" w:right="4081"/>
      </w:pPr>
      <w:r>
        <w:rPr>
          <w:color w:val="414042"/>
          <w:w w:val="105"/>
        </w:rPr>
        <w:t>Department</w:t>
      </w:r>
      <w:r>
        <w:rPr>
          <w:color w:val="414042"/>
          <w:spacing w:val="-16"/>
          <w:w w:val="105"/>
        </w:rPr>
        <w:t xml:space="preserve"> </w:t>
      </w:r>
      <w:r>
        <w:rPr>
          <w:color w:val="414042"/>
          <w:w w:val="105"/>
        </w:rPr>
        <w:t>of</w:t>
      </w:r>
      <w:r>
        <w:rPr>
          <w:color w:val="414042"/>
          <w:spacing w:val="-16"/>
          <w:w w:val="105"/>
        </w:rPr>
        <w:t xml:space="preserve"> </w:t>
      </w:r>
      <w:r>
        <w:rPr>
          <w:color w:val="414042"/>
          <w:w w:val="105"/>
        </w:rPr>
        <w:t>Environment,</w:t>
      </w:r>
      <w:r>
        <w:rPr>
          <w:color w:val="414042"/>
          <w:spacing w:val="-16"/>
          <w:w w:val="105"/>
        </w:rPr>
        <w:t xml:space="preserve"> </w:t>
      </w:r>
      <w:r>
        <w:rPr>
          <w:color w:val="414042"/>
          <w:w w:val="105"/>
        </w:rPr>
        <w:t>Land,</w:t>
      </w:r>
      <w:r>
        <w:rPr>
          <w:color w:val="414042"/>
          <w:spacing w:val="-16"/>
          <w:w w:val="105"/>
        </w:rPr>
        <w:t xml:space="preserve"> </w:t>
      </w:r>
      <w:r>
        <w:rPr>
          <w:color w:val="414042"/>
          <w:w w:val="105"/>
        </w:rPr>
        <w:t>Water</w:t>
      </w:r>
      <w:r>
        <w:rPr>
          <w:color w:val="414042"/>
          <w:spacing w:val="-16"/>
          <w:w w:val="105"/>
        </w:rPr>
        <w:t xml:space="preserve"> </w:t>
      </w:r>
      <w:r>
        <w:rPr>
          <w:color w:val="414042"/>
          <w:w w:val="105"/>
        </w:rPr>
        <w:t>and</w:t>
      </w:r>
      <w:r>
        <w:rPr>
          <w:color w:val="414042"/>
          <w:spacing w:val="-16"/>
          <w:w w:val="105"/>
        </w:rPr>
        <w:t xml:space="preserve"> </w:t>
      </w:r>
      <w:r>
        <w:rPr>
          <w:color w:val="414042"/>
          <w:w w:val="105"/>
        </w:rPr>
        <w:t>Planning Department of Health and Human Services Department of Justice and</w:t>
      </w:r>
      <w:r>
        <w:rPr>
          <w:color w:val="414042"/>
          <w:spacing w:val="-11"/>
          <w:w w:val="105"/>
        </w:rPr>
        <w:t xml:space="preserve"> </w:t>
      </w:r>
      <w:r>
        <w:rPr>
          <w:color w:val="414042"/>
          <w:w w:val="105"/>
        </w:rPr>
        <w:t>Regulation</w:t>
      </w:r>
    </w:p>
    <w:p w:rsidR="00AA08EC" w:rsidRDefault="00AA08EC" w:rsidP="00AA08EC">
      <w:pPr>
        <w:pStyle w:val="BodyText"/>
        <w:spacing w:line="386" w:lineRule="auto"/>
        <w:ind w:left="3401" w:right="4846"/>
      </w:pPr>
      <w:r>
        <w:rPr>
          <w:color w:val="414042"/>
          <w:w w:val="105"/>
        </w:rPr>
        <w:t>Department of Treasury and Finance Domestic Violence Resource Centre Victoria Domestic Violence Victoria</w:t>
      </w:r>
    </w:p>
    <w:p w:rsidR="00AA08EC" w:rsidRDefault="00AA08EC" w:rsidP="00AA08EC">
      <w:pPr>
        <w:pStyle w:val="BodyText"/>
        <w:spacing w:line="232" w:lineRule="exact"/>
        <w:ind w:left="3401"/>
      </w:pPr>
      <w:r>
        <w:rPr>
          <w:color w:val="414042"/>
          <w:w w:val="105"/>
        </w:rPr>
        <w:t>Family Safety Victoria</w:t>
      </w:r>
    </w:p>
    <w:p w:rsidR="00AA08EC" w:rsidRDefault="00AA08EC" w:rsidP="00AA08EC">
      <w:pPr>
        <w:pStyle w:val="BodyText"/>
        <w:spacing w:before="140" w:line="386" w:lineRule="auto"/>
        <w:ind w:left="3401" w:right="5205"/>
      </w:pPr>
      <w:r>
        <w:rPr>
          <w:color w:val="414042"/>
          <w:w w:val="105"/>
        </w:rPr>
        <w:t>Federation of Community Legal Centres Geelong Magistrates’ Court</w:t>
      </w:r>
    </w:p>
    <w:p w:rsidR="00AA08EC" w:rsidRDefault="00AA08EC" w:rsidP="00AA08EC">
      <w:pPr>
        <w:pStyle w:val="BodyText"/>
        <w:spacing w:line="386" w:lineRule="auto"/>
        <w:ind w:left="3401" w:right="3442"/>
      </w:pPr>
      <w:r>
        <w:rPr>
          <w:color w:val="414042"/>
          <w:w w:val="105"/>
        </w:rPr>
        <w:t>Hazelwood</w:t>
      </w:r>
      <w:r>
        <w:rPr>
          <w:color w:val="414042"/>
          <w:spacing w:val="-19"/>
          <w:w w:val="105"/>
        </w:rPr>
        <w:t xml:space="preserve"> </w:t>
      </w:r>
      <w:r>
        <w:rPr>
          <w:color w:val="414042"/>
          <w:w w:val="105"/>
        </w:rPr>
        <w:t>Mine</w:t>
      </w:r>
      <w:r>
        <w:rPr>
          <w:color w:val="414042"/>
          <w:spacing w:val="-19"/>
          <w:w w:val="105"/>
        </w:rPr>
        <w:t xml:space="preserve"> </w:t>
      </w:r>
      <w:r>
        <w:rPr>
          <w:color w:val="414042"/>
          <w:w w:val="105"/>
        </w:rPr>
        <w:t>Fire</w:t>
      </w:r>
      <w:r>
        <w:rPr>
          <w:color w:val="414042"/>
          <w:spacing w:val="-19"/>
          <w:w w:val="105"/>
        </w:rPr>
        <w:t xml:space="preserve"> </w:t>
      </w:r>
      <w:r>
        <w:rPr>
          <w:color w:val="414042"/>
          <w:w w:val="105"/>
        </w:rPr>
        <w:t>Inquiry,</w:t>
      </w:r>
      <w:r>
        <w:rPr>
          <w:color w:val="414042"/>
          <w:spacing w:val="-19"/>
          <w:w w:val="105"/>
        </w:rPr>
        <w:t xml:space="preserve"> </w:t>
      </w:r>
      <w:r>
        <w:rPr>
          <w:color w:val="414042"/>
          <w:w w:val="105"/>
        </w:rPr>
        <w:t>Implementation</w:t>
      </w:r>
      <w:r>
        <w:rPr>
          <w:color w:val="414042"/>
          <w:spacing w:val="-19"/>
          <w:w w:val="105"/>
        </w:rPr>
        <w:t xml:space="preserve"> </w:t>
      </w:r>
      <w:r>
        <w:rPr>
          <w:color w:val="414042"/>
          <w:w w:val="105"/>
        </w:rPr>
        <w:t>Monitoring</w:t>
      </w:r>
      <w:r>
        <w:rPr>
          <w:color w:val="414042"/>
          <w:spacing w:val="-19"/>
          <w:w w:val="105"/>
        </w:rPr>
        <w:t xml:space="preserve"> </w:t>
      </w:r>
      <w:r>
        <w:rPr>
          <w:color w:val="414042"/>
          <w:spacing w:val="-4"/>
          <w:w w:val="105"/>
        </w:rPr>
        <w:t xml:space="preserve">Team </w:t>
      </w:r>
      <w:r>
        <w:rPr>
          <w:color w:val="414042"/>
          <w:w w:val="105"/>
        </w:rPr>
        <w:t>Inspector-General for Emergency</w:t>
      </w:r>
      <w:r>
        <w:rPr>
          <w:color w:val="414042"/>
          <w:spacing w:val="-11"/>
          <w:w w:val="105"/>
        </w:rPr>
        <w:t xml:space="preserve"> </w:t>
      </w:r>
      <w:r>
        <w:rPr>
          <w:color w:val="414042"/>
          <w:w w:val="105"/>
        </w:rPr>
        <w:t>Management</w:t>
      </w:r>
    </w:p>
    <w:p w:rsidR="00AA08EC" w:rsidRDefault="00AA08EC" w:rsidP="00AA08EC">
      <w:pPr>
        <w:spacing w:line="386" w:lineRule="auto"/>
        <w:sectPr w:rsidR="00AA08EC">
          <w:pgSz w:w="11910" w:h="16840"/>
          <w:pgMar w:top="480" w:right="0" w:bottom="620" w:left="0" w:header="0" w:footer="351" w:gutter="0"/>
          <w:cols w:space="720"/>
        </w:sectPr>
      </w:pPr>
    </w:p>
    <w:p w:rsidR="00AA08EC" w:rsidRDefault="00AA08EC" w:rsidP="00AA08EC">
      <w:pPr>
        <w:pStyle w:val="BodyText"/>
        <w:rPr>
          <w:sz w:val="20"/>
        </w:rPr>
      </w:pPr>
    </w:p>
    <w:p w:rsidR="00AA08EC" w:rsidRDefault="00AA08EC" w:rsidP="00AA08EC">
      <w:pPr>
        <w:pStyle w:val="BodyText"/>
        <w:rPr>
          <w:sz w:val="20"/>
        </w:rPr>
      </w:pPr>
    </w:p>
    <w:p w:rsidR="00AA08EC" w:rsidRDefault="00AA08EC" w:rsidP="00AA08EC">
      <w:pPr>
        <w:pStyle w:val="BodyText"/>
        <w:rPr>
          <w:sz w:val="20"/>
        </w:rPr>
      </w:pPr>
    </w:p>
    <w:p w:rsidR="00AA08EC" w:rsidRDefault="00AA08EC" w:rsidP="00AA08EC">
      <w:pPr>
        <w:pStyle w:val="BodyText"/>
        <w:rPr>
          <w:sz w:val="20"/>
        </w:rPr>
      </w:pPr>
    </w:p>
    <w:p w:rsidR="00AA08EC" w:rsidRDefault="00AA08EC" w:rsidP="00AA08EC">
      <w:pPr>
        <w:pStyle w:val="BodyText"/>
        <w:rPr>
          <w:sz w:val="20"/>
        </w:rPr>
      </w:pPr>
    </w:p>
    <w:p w:rsidR="00AA08EC" w:rsidRDefault="00AA08EC" w:rsidP="00AA08EC">
      <w:pPr>
        <w:pStyle w:val="BodyText"/>
        <w:spacing w:before="11"/>
        <w:rPr>
          <w:sz w:val="29"/>
        </w:rPr>
      </w:pPr>
    </w:p>
    <w:p w:rsidR="00AA08EC" w:rsidRDefault="00AA08EC" w:rsidP="00AA08EC">
      <w:pPr>
        <w:pStyle w:val="BodyText"/>
        <w:spacing w:before="74"/>
        <w:ind w:left="1870"/>
      </w:pPr>
      <w:r>
        <w:rPr>
          <w:color w:val="414042"/>
          <w:w w:val="105"/>
        </w:rPr>
        <w:t>inTouch, Multicultural Centre Against Family Violence</w:t>
      </w:r>
    </w:p>
    <w:p w:rsidR="00AA08EC" w:rsidRDefault="00AA08EC" w:rsidP="00AA08EC">
      <w:pPr>
        <w:pStyle w:val="BodyText"/>
        <w:spacing w:before="141" w:line="386" w:lineRule="auto"/>
        <w:ind w:left="1870" w:right="4343"/>
      </w:pPr>
      <w:r>
        <w:rPr>
          <w:color w:val="414042"/>
          <w:w w:val="105"/>
        </w:rPr>
        <w:t>Judge</w:t>
      </w:r>
      <w:r>
        <w:rPr>
          <w:color w:val="414042"/>
          <w:spacing w:val="-15"/>
          <w:w w:val="105"/>
        </w:rPr>
        <w:t xml:space="preserve"> </w:t>
      </w:r>
      <w:r>
        <w:rPr>
          <w:color w:val="414042"/>
          <w:w w:val="105"/>
        </w:rPr>
        <w:t>Amanda</w:t>
      </w:r>
      <w:r>
        <w:rPr>
          <w:color w:val="414042"/>
          <w:spacing w:val="-15"/>
          <w:w w:val="105"/>
        </w:rPr>
        <w:t xml:space="preserve"> </w:t>
      </w:r>
      <w:r>
        <w:rPr>
          <w:color w:val="414042"/>
          <w:w w:val="105"/>
        </w:rPr>
        <w:t>Chambers,</w:t>
      </w:r>
      <w:r>
        <w:rPr>
          <w:color w:val="414042"/>
          <w:spacing w:val="-15"/>
          <w:w w:val="105"/>
        </w:rPr>
        <w:t xml:space="preserve"> </w:t>
      </w:r>
      <w:r>
        <w:rPr>
          <w:color w:val="414042"/>
          <w:w w:val="105"/>
        </w:rPr>
        <w:t>President</w:t>
      </w:r>
      <w:r>
        <w:rPr>
          <w:color w:val="414042"/>
          <w:spacing w:val="-15"/>
          <w:w w:val="105"/>
        </w:rPr>
        <w:t xml:space="preserve"> </w:t>
      </w:r>
      <w:r>
        <w:rPr>
          <w:color w:val="414042"/>
          <w:w w:val="105"/>
        </w:rPr>
        <w:t>of</w:t>
      </w:r>
      <w:r>
        <w:rPr>
          <w:color w:val="414042"/>
          <w:spacing w:val="-15"/>
          <w:w w:val="105"/>
        </w:rPr>
        <w:t xml:space="preserve"> </w:t>
      </w:r>
      <w:r>
        <w:rPr>
          <w:color w:val="414042"/>
          <w:w w:val="105"/>
        </w:rPr>
        <w:t>the</w:t>
      </w:r>
      <w:r>
        <w:rPr>
          <w:color w:val="414042"/>
          <w:spacing w:val="-15"/>
          <w:w w:val="105"/>
        </w:rPr>
        <w:t xml:space="preserve"> </w:t>
      </w:r>
      <w:r>
        <w:rPr>
          <w:color w:val="414042"/>
          <w:w w:val="105"/>
        </w:rPr>
        <w:t>Children’s</w:t>
      </w:r>
      <w:r>
        <w:rPr>
          <w:color w:val="414042"/>
          <w:spacing w:val="-15"/>
          <w:w w:val="105"/>
        </w:rPr>
        <w:t xml:space="preserve"> </w:t>
      </w:r>
      <w:r>
        <w:rPr>
          <w:color w:val="414042"/>
          <w:w w:val="105"/>
        </w:rPr>
        <w:t>Court</w:t>
      </w:r>
      <w:r>
        <w:rPr>
          <w:color w:val="414042"/>
          <w:spacing w:val="-15"/>
          <w:w w:val="105"/>
        </w:rPr>
        <w:t xml:space="preserve"> </w:t>
      </w:r>
      <w:r>
        <w:rPr>
          <w:color w:val="414042"/>
          <w:w w:val="105"/>
        </w:rPr>
        <w:t>of</w:t>
      </w:r>
      <w:r>
        <w:rPr>
          <w:color w:val="414042"/>
          <w:spacing w:val="-15"/>
          <w:w w:val="105"/>
        </w:rPr>
        <w:t xml:space="preserve"> </w:t>
      </w:r>
      <w:r>
        <w:rPr>
          <w:color w:val="414042"/>
          <w:w w:val="105"/>
        </w:rPr>
        <w:t xml:space="preserve">Victoria Laurie Harkin </w:t>
      </w:r>
      <w:r>
        <w:rPr>
          <w:color w:val="414042"/>
          <w:w w:val="105"/>
          <w:sz w:val="14"/>
        </w:rPr>
        <w:t>AM</w:t>
      </w:r>
      <w:r>
        <w:rPr>
          <w:color w:val="414042"/>
          <w:w w:val="105"/>
        </w:rPr>
        <w:t>, Disability Services</w:t>
      </w:r>
      <w:r>
        <w:rPr>
          <w:color w:val="414042"/>
          <w:spacing w:val="-15"/>
          <w:w w:val="105"/>
        </w:rPr>
        <w:t xml:space="preserve"> </w:t>
      </w:r>
      <w:r>
        <w:rPr>
          <w:color w:val="414042"/>
          <w:w w:val="105"/>
        </w:rPr>
        <w:t>Commissioner</w:t>
      </w:r>
    </w:p>
    <w:p w:rsidR="00AA08EC" w:rsidRDefault="00AA08EC" w:rsidP="00AA08EC">
      <w:pPr>
        <w:pStyle w:val="BodyText"/>
        <w:spacing w:line="386" w:lineRule="auto"/>
        <w:ind w:left="1870" w:right="4984"/>
      </w:pPr>
      <w:r>
        <w:rPr>
          <w:color w:val="414042"/>
          <w:w w:val="105"/>
        </w:rPr>
        <w:t>Liana</w:t>
      </w:r>
      <w:r>
        <w:rPr>
          <w:color w:val="414042"/>
          <w:spacing w:val="-14"/>
          <w:w w:val="105"/>
        </w:rPr>
        <w:t xml:space="preserve"> </w:t>
      </w:r>
      <w:r>
        <w:rPr>
          <w:color w:val="414042"/>
          <w:w w:val="105"/>
        </w:rPr>
        <w:t>Buchanan,</w:t>
      </w:r>
      <w:r>
        <w:rPr>
          <w:color w:val="414042"/>
          <w:spacing w:val="-14"/>
          <w:w w:val="105"/>
        </w:rPr>
        <w:t xml:space="preserve"> </w:t>
      </w:r>
      <w:r>
        <w:rPr>
          <w:color w:val="414042"/>
          <w:w w:val="105"/>
        </w:rPr>
        <w:t>Commissioner</w:t>
      </w:r>
      <w:r>
        <w:rPr>
          <w:color w:val="414042"/>
          <w:spacing w:val="-14"/>
          <w:w w:val="105"/>
        </w:rPr>
        <w:t xml:space="preserve"> </w:t>
      </w:r>
      <w:r>
        <w:rPr>
          <w:color w:val="414042"/>
          <w:w w:val="105"/>
        </w:rPr>
        <w:t>for</w:t>
      </w:r>
      <w:r>
        <w:rPr>
          <w:color w:val="414042"/>
          <w:spacing w:val="-14"/>
          <w:w w:val="105"/>
        </w:rPr>
        <w:t xml:space="preserve"> </w:t>
      </w:r>
      <w:r>
        <w:rPr>
          <w:color w:val="414042"/>
          <w:w w:val="105"/>
        </w:rPr>
        <w:t>Children</w:t>
      </w:r>
      <w:r>
        <w:rPr>
          <w:color w:val="414042"/>
          <w:spacing w:val="-14"/>
          <w:w w:val="105"/>
        </w:rPr>
        <w:t xml:space="preserve"> </w:t>
      </w:r>
      <w:r>
        <w:rPr>
          <w:color w:val="414042"/>
          <w:w w:val="105"/>
        </w:rPr>
        <w:t>and</w:t>
      </w:r>
      <w:r>
        <w:rPr>
          <w:color w:val="414042"/>
          <w:spacing w:val="-14"/>
          <w:w w:val="105"/>
        </w:rPr>
        <w:t xml:space="preserve"> </w:t>
      </w:r>
      <w:r>
        <w:rPr>
          <w:color w:val="414042"/>
          <w:spacing w:val="-3"/>
          <w:w w:val="105"/>
        </w:rPr>
        <w:t>Young</w:t>
      </w:r>
      <w:r>
        <w:rPr>
          <w:color w:val="414042"/>
          <w:spacing w:val="-14"/>
          <w:w w:val="105"/>
        </w:rPr>
        <w:t xml:space="preserve"> </w:t>
      </w:r>
      <w:r>
        <w:rPr>
          <w:color w:val="414042"/>
          <w:w w:val="105"/>
        </w:rPr>
        <w:t>People Magistrates’ Court of</w:t>
      </w:r>
      <w:r>
        <w:rPr>
          <w:color w:val="414042"/>
          <w:spacing w:val="-6"/>
          <w:w w:val="105"/>
        </w:rPr>
        <w:t xml:space="preserve"> </w:t>
      </w:r>
      <w:r>
        <w:rPr>
          <w:color w:val="414042"/>
          <w:w w:val="105"/>
        </w:rPr>
        <w:t>Victoria</w:t>
      </w:r>
    </w:p>
    <w:p w:rsidR="00AA08EC" w:rsidRDefault="00AA08EC" w:rsidP="00AA08EC">
      <w:pPr>
        <w:pStyle w:val="BodyText"/>
        <w:spacing w:line="256" w:lineRule="auto"/>
        <w:ind w:left="1870" w:right="3406"/>
      </w:pPr>
      <w:r>
        <w:rPr>
          <w:color w:val="414042"/>
          <w:w w:val="105"/>
        </w:rPr>
        <w:t>Mary</w:t>
      </w:r>
      <w:r>
        <w:rPr>
          <w:color w:val="414042"/>
          <w:spacing w:val="-16"/>
          <w:w w:val="105"/>
        </w:rPr>
        <w:t xml:space="preserve"> </w:t>
      </w:r>
      <w:r>
        <w:rPr>
          <w:color w:val="414042"/>
          <w:w w:val="105"/>
        </w:rPr>
        <w:t>Polis,</w:t>
      </w:r>
      <w:r>
        <w:rPr>
          <w:color w:val="414042"/>
          <w:spacing w:val="-16"/>
          <w:w w:val="105"/>
        </w:rPr>
        <w:t xml:space="preserve"> </w:t>
      </w:r>
      <w:r>
        <w:rPr>
          <w:color w:val="414042"/>
          <w:w w:val="105"/>
        </w:rPr>
        <w:t>former</w:t>
      </w:r>
      <w:r>
        <w:rPr>
          <w:color w:val="414042"/>
          <w:spacing w:val="-16"/>
          <w:w w:val="105"/>
        </w:rPr>
        <w:t xml:space="preserve"> </w:t>
      </w:r>
      <w:r>
        <w:rPr>
          <w:color w:val="414042"/>
          <w:w w:val="105"/>
        </w:rPr>
        <w:t>Chief</w:t>
      </w:r>
      <w:r>
        <w:rPr>
          <w:color w:val="414042"/>
          <w:spacing w:val="-16"/>
          <w:w w:val="105"/>
        </w:rPr>
        <w:t xml:space="preserve"> </w:t>
      </w:r>
      <w:r>
        <w:rPr>
          <w:color w:val="414042"/>
          <w:w w:val="105"/>
        </w:rPr>
        <w:t>Executive</w:t>
      </w:r>
      <w:r>
        <w:rPr>
          <w:color w:val="414042"/>
          <w:spacing w:val="-16"/>
          <w:w w:val="105"/>
        </w:rPr>
        <w:t xml:space="preserve"> </w:t>
      </w:r>
      <w:r>
        <w:rPr>
          <w:color w:val="414042"/>
          <w:w w:val="105"/>
        </w:rPr>
        <w:t>Officer,</w:t>
      </w:r>
      <w:r>
        <w:rPr>
          <w:color w:val="414042"/>
          <w:spacing w:val="-16"/>
          <w:w w:val="105"/>
        </w:rPr>
        <w:t xml:space="preserve"> </w:t>
      </w:r>
      <w:r>
        <w:rPr>
          <w:color w:val="414042"/>
          <w:w w:val="105"/>
        </w:rPr>
        <w:t>Royal</w:t>
      </w:r>
      <w:r>
        <w:rPr>
          <w:color w:val="414042"/>
          <w:spacing w:val="-16"/>
          <w:w w:val="105"/>
        </w:rPr>
        <w:t xml:space="preserve"> </w:t>
      </w:r>
      <w:r>
        <w:rPr>
          <w:color w:val="414042"/>
          <w:w w:val="105"/>
        </w:rPr>
        <w:t>Commission</w:t>
      </w:r>
      <w:r>
        <w:rPr>
          <w:color w:val="414042"/>
          <w:spacing w:val="-16"/>
          <w:w w:val="105"/>
        </w:rPr>
        <w:t xml:space="preserve"> </w:t>
      </w:r>
      <w:r>
        <w:rPr>
          <w:color w:val="414042"/>
          <w:w w:val="105"/>
        </w:rPr>
        <w:t>into</w:t>
      </w:r>
      <w:r>
        <w:rPr>
          <w:color w:val="414042"/>
          <w:spacing w:val="-16"/>
          <w:w w:val="105"/>
        </w:rPr>
        <w:t xml:space="preserve"> </w:t>
      </w:r>
      <w:r>
        <w:rPr>
          <w:color w:val="414042"/>
          <w:w w:val="105"/>
        </w:rPr>
        <w:t>Family</w:t>
      </w:r>
      <w:r>
        <w:rPr>
          <w:color w:val="414042"/>
          <w:spacing w:val="-16"/>
          <w:w w:val="105"/>
        </w:rPr>
        <w:t xml:space="preserve"> </w:t>
      </w:r>
      <w:r>
        <w:rPr>
          <w:color w:val="414042"/>
          <w:w w:val="105"/>
        </w:rPr>
        <w:t>Violence, Victoria</w:t>
      </w:r>
    </w:p>
    <w:p w:rsidR="00AA08EC" w:rsidRDefault="00AA08EC" w:rsidP="00AA08EC">
      <w:pPr>
        <w:pStyle w:val="BodyText"/>
        <w:spacing w:before="124"/>
        <w:ind w:left="1870"/>
      </w:pPr>
      <w:r>
        <w:rPr>
          <w:color w:val="414042"/>
          <w:w w:val="105"/>
        </w:rPr>
        <w:t xml:space="preserve">Mr John Pesutto </w:t>
      </w:r>
      <w:r>
        <w:rPr>
          <w:color w:val="414042"/>
          <w:w w:val="105"/>
          <w:sz w:val="14"/>
        </w:rPr>
        <w:t>MP</w:t>
      </w:r>
      <w:r>
        <w:rPr>
          <w:color w:val="414042"/>
          <w:w w:val="105"/>
        </w:rPr>
        <w:t>, Shadow Attorney-General</w:t>
      </w:r>
    </w:p>
    <w:p w:rsidR="00AA08EC" w:rsidRDefault="00AA08EC" w:rsidP="00AA08EC">
      <w:pPr>
        <w:pStyle w:val="BodyText"/>
        <w:spacing w:before="142" w:line="386" w:lineRule="auto"/>
        <w:ind w:left="1870" w:right="4084"/>
      </w:pPr>
      <w:r>
        <w:rPr>
          <w:color w:val="414042"/>
          <w:w w:val="105"/>
        </w:rPr>
        <w:t>Ms</w:t>
      </w:r>
      <w:r>
        <w:rPr>
          <w:color w:val="414042"/>
          <w:spacing w:val="-14"/>
          <w:w w:val="105"/>
        </w:rPr>
        <w:t xml:space="preserve"> </w:t>
      </w:r>
      <w:r>
        <w:rPr>
          <w:color w:val="414042"/>
          <w:w w:val="105"/>
        </w:rPr>
        <w:t>Georgie</w:t>
      </w:r>
      <w:r>
        <w:rPr>
          <w:color w:val="414042"/>
          <w:spacing w:val="-14"/>
          <w:w w:val="105"/>
        </w:rPr>
        <w:t xml:space="preserve"> </w:t>
      </w:r>
      <w:r>
        <w:rPr>
          <w:color w:val="414042"/>
          <w:w w:val="105"/>
        </w:rPr>
        <w:t>Crozier</w:t>
      </w:r>
      <w:r>
        <w:rPr>
          <w:color w:val="414042"/>
          <w:spacing w:val="-14"/>
          <w:w w:val="105"/>
        </w:rPr>
        <w:t xml:space="preserve"> </w:t>
      </w:r>
      <w:r>
        <w:rPr>
          <w:color w:val="414042"/>
          <w:w w:val="105"/>
          <w:sz w:val="14"/>
        </w:rPr>
        <w:t>MP</w:t>
      </w:r>
      <w:r>
        <w:rPr>
          <w:color w:val="414042"/>
          <w:w w:val="105"/>
        </w:rPr>
        <w:t>,</w:t>
      </w:r>
      <w:r>
        <w:rPr>
          <w:color w:val="414042"/>
          <w:spacing w:val="-14"/>
          <w:w w:val="105"/>
        </w:rPr>
        <w:t xml:space="preserve"> </w:t>
      </w:r>
      <w:r>
        <w:rPr>
          <w:color w:val="414042"/>
          <w:w w:val="105"/>
        </w:rPr>
        <w:t>Shadow</w:t>
      </w:r>
      <w:r>
        <w:rPr>
          <w:color w:val="414042"/>
          <w:spacing w:val="-14"/>
          <w:w w:val="105"/>
        </w:rPr>
        <w:t xml:space="preserve"> </w:t>
      </w:r>
      <w:r>
        <w:rPr>
          <w:color w:val="414042"/>
          <w:w w:val="105"/>
        </w:rPr>
        <w:t>Minister</w:t>
      </w:r>
      <w:r>
        <w:rPr>
          <w:color w:val="414042"/>
          <w:spacing w:val="-14"/>
          <w:w w:val="105"/>
        </w:rPr>
        <w:t xml:space="preserve"> </w:t>
      </w:r>
      <w:r>
        <w:rPr>
          <w:color w:val="414042"/>
          <w:w w:val="105"/>
        </w:rPr>
        <w:t>for</w:t>
      </w:r>
      <w:r>
        <w:rPr>
          <w:color w:val="414042"/>
          <w:spacing w:val="-14"/>
          <w:w w:val="105"/>
        </w:rPr>
        <w:t xml:space="preserve"> </w:t>
      </w:r>
      <w:r>
        <w:rPr>
          <w:color w:val="414042"/>
          <w:w w:val="105"/>
        </w:rPr>
        <w:t>Prevention</w:t>
      </w:r>
      <w:r>
        <w:rPr>
          <w:color w:val="414042"/>
          <w:spacing w:val="-14"/>
          <w:w w:val="105"/>
        </w:rPr>
        <w:t xml:space="preserve"> </w:t>
      </w:r>
      <w:r>
        <w:rPr>
          <w:color w:val="414042"/>
          <w:w w:val="105"/>
        </w:rPr>
        <w:t>of</w:t>
      </w:r>
      <w:r>
        <w:rPr>
          <w:color w:val="414042"/>
          <w:spacing w:val="-14"/>
          <w:w w:val="105"/>
        </w:rPr>
        <w:t xml:space="preserve"> </w:t>
      </w:r>
      <w:r>
        <w:rPr>
          <w:color w:val="414042"/>
          <w:w w:val="105"/>
        </w:rPr>
        <w:t>Family</w:t>
      </w:r>
      <w:r>
        <w:rPr>
          <w:color w:val="414042"/>
          <w:spacing w:val="-14"/>
          <w:w w:val="105"/>
        </w:rPr>
        <w:t xml:space="preserve"> </w:t>
      </w:r>
      <w:r>
        <w:rPr>
          <w:color w:val="414042"/>
          <w:w w:val="105"/>
        </w:rPr>
        <w:t xml:space="preserve">Violence Multicultural Centre for </w:t>
      </w:r>
      <w:r>
        <w:rPr>
          <w:color w:val="414042"/>
          <w:spacing w:val="-4"/>
          <w:w w:val="105"/>
        </w:rPr>
        <w:t>Women’s</w:t>
      </w:r>
      <w:r>
        <w:rPr>
          <w:color w:val="414042"/>
          <w:spacing w:val="-8"/>
          <w:w w:val="105"/>
        </w:rPr>
        <w:t xml:space="preserve"> </w:t>
      </w:r>
      <w:r>
        <w:rPr>
          <w:color w:val="414042"/>
          <w:w w:val="105"/>
        </w:rPr>
        <w:t>Health</w:t>
      </w:r>
    </w:p>
    <w:p w:rsidR="00AA08EC" w:rsidRDefault="00AA08EC" w:rsidP="00AA08EC">
      <w:pPr>
        <w:pStyle w:val="BodyText"/>
        <w:spacing w:line="386" w:lineRule="auto"/>
        <w:ind w:left="1870" w:right="7167"/>
      </w:pPr>
      <w:r>
        <w:rPr>
          <w:color w:val="414042"/>
          <w:w w:val="105"/>
        </w:rPr>
        <w:t>Municipal Association of Victoria National Ageing Research Institute</w:t>
      </w:r>
    </w:p>
    <w:p w:rsidR="00AA08EC" w:rsidRDefault="00AA08EC" w:rsidP="00AA08EC">
      <w:pPr>
        <w:pStyle w:val="BodyText"/>
        <w:spacing w:line="386" w:lineRule="auto"/>
        <w:ind w:left="1870" w:right="3521"/>
      </w:pPr>
      <w:r>
        <w:rPr>
          <w:color w:val="414042"/>
          <w:w w:val="105"/>
        </w:rPr>
        <w:t>Neil</w:t>
      </w:r>
      <w:r>
        <w:rPr>
          <w:color w:val="414042"/>
          <w:spacing w:val="-22"/>
          <w:w w:val="105"/>
        </w:rPr>
        <w:t xml:space="preserve"> </w:t>
      </w:r>
      <w:r>
        <w:rPr>
          <w:color w:val="414042"/>
          <w:w w:val="105"/>
        </w:rPr>
        <w:t>Comrie</w:t>
      </w:r>
      <w:r>
        <w:rPr>
          <w:color w:val="414042"/>
          <w:spacing w:val="-22"/>
          <w:w w:val="105"/>
        </w:rPr>
        <w:t xml:space="preserve"> </w:t>
      </w:r>
      <w:r>
        <w:rPr>
          <w:color w:val="414042"/>
          <w:w w:val="105"/>
          <w:sz w:val="14"/>
        </w:rPr>
        <w:t>AO</w:t>
      </w:r>
      <w:r>
        <w:rPr>
          <w:color w:val="414042"/>
          <w:spacing w:val="-18"/>
          <w:w w:val="105"/>
          <w:sz w:val="14"/>
        </w:rPr>
        <w:t xml:space="preserve"> </w:t>
      </w:r>
      <w:r>
        <w:rPr>
          <w:color w:val="414042"/>
          <w:w w:val="105"/>
          <w:sz w:val="14"/>
        </w:rPr>
        <w:t>APM</w:t>
      </w:r>
      <w:r>
        <w:rPr>
          <w:color w:val="414042"/>
          <w:w w:val="105"/>
        </w:rPr>
        <w:t>,</w:t>
      </w:r>
      <w:r>
        <w:rPr>
          <w:color w:val="414042"/>
          <w:spacing w:val="-22"/>
          <w:w w:val="105"/>
        </w:rPr>
        <w:t xml:space="preserve"> </w:t>
      </w:r>
      <w:r>
        <w:rPr>
          <w:color w:val="414042"/>
          <w:spacing w:val="-2"/>
          <w:w w:val="105"/>
        </w:rPr>
        <w:t>former</w:t>
      </w:r>
      <w:r>
        <w:rPr>
          <w:color w:val="414042"/>
          <w:spacing w:val="-22"/>
          <w:w w:val="105"/>
        </w:rPr>
        <w:t xml:space="preserve"> </w:t>
      </w:r>
      <w:r>
        <w:rPr>
          <w:color w:val="414042"/>
          <w:w w:val="105"/>
        </w:rPr>
        <w:t>Bushfires</w:t>
      </w:r>
      <w:r>
        <w:rPr>
          <w:color w:val="414042"/>
          <w:spacing w:val="-22"/>
          <w:w w:val="105"/>
        </w:rPr>
        <w:t xml:space="preserve"> </w:t>
      </w:r>
      <w:r>
        <w:rPr>
          <w:color w:val="414042"/>
          <w:spacing w:val="-3"/>
          <w:w w:val="105"/>
        </w:rPr>
        <w:t>Royal</w:t>
      </w:r>
      <w:r>
        <w:rPr>
          <w:color w:val="414042"/>
          <w:spacing w:val="-22"/>
          <w:w w:val="105"/>
        </w:rPr>
        <w:t xml:space="preserve"> </w:t>
      </w:r>
      <w:r>
        <w:rPr>
          <w:color w:val="414042"/>
          <w:w w:val="105"/>
        </w:rPr>
        <w:t>Commission</w:t>
      </w:r>
      <w:r>
        <w:rPr>
          <w:color w:val="414042"/>
          <w:spacing w:val="-22"/>
          <w:w w:val="105"/>
        </w:rPr>
        <w:t xml:space="preserve"> </w:t>
      </w:r>
      <w:r>
        <w:rPr>
          <w:color w:val="414042"/>
          <w:spacing w:val="-3"/>
          <w:w w:val="105"/>
        </w:rPr>
        <w:t>Implementation</w:t>
      </w:r>
      <w:r>
        <w:rPr>
          <w:color w:val="414042"/>
          <w:spacing w:val="-22"/>
          <w:w w:val="105"/>
        </w:rPr>
        <w:t xml:space="preserve"> </w:t>
      </w:r>
      <w:r>
        <w:rPr>
          <w:color w:val="414042"/>
          <w:spacing w:val="-3"/>
          <w:w w:val="105"/>
        </w:rPr>
        <w:t xml:space="preserve">Monitor </w:t>
      </w:r>
      <w:r>
        <w:rPr>
          <w:color w:val="414042"/>
          <w:w w:val="105"/>
        </w:rPr>
        <w:t xml:space="preserve">No </w:t>
      </w:r>
      <w:r>
        <w:rPr>
          <w:color w:val="414042"/>
          <w:spacing w:val="-7"/>
          <w:w w:val="105"/>
        </w:rPr>
        <w:t xml:space="preserve">To </w:t>
      </w:r>
      <w:r>
        <w:rPr>
          <w:color w:val="414042"/>
          <w:w w:val="105"/>
        </w:rPr>
        <w:t xml:space="preserve">Violence / </w:t>
      </w:r>
      <w:r>
        <w:rPr>
          <w:color w:val="414042"/>
          <w:spacing w:val="-4"/>
          <w:w w:val="105"/>
        </w:rPr>
        <w:t xml:space="preserve">Men’s </w:t>
      </w:r>
      <w:r>
        <w:rPr>
          <w:color w:val="414042"/>
          <w:w w:val="105"/>
        </w:rPr>
        <w:t>Referral Service</w:t>
      </w:r>
    </w:p>
    <w:p w:rsidR="00AA08EC" w:rsidRDefault="00AA08EC" w:rsidP="00AA08EC">
      <w:pPr>
        <w:pStyle w:val="BodyText"/>
        <w:spacing w:line="386" w:lineRule="auto"/>
        <w:ind w:left="1870" w:right="6709"/>
      </w:pPr>
      <w:r>
        <w:rPr>
          <w:color w:val="414042"/>
          <w:w w:val="105"/>
        </w:rPr>
        <w:t>Office of Prevention &amp; Women’s Equality Office of Public Prosecutions</w:t>
      </w:r>
    </w:p>
    <w:p w:rsidR="00AA08EC" w:rsidRDefault="00AA08EC" w:rsidP="00AA08EC">
      <w:pPr>
        <w:pStyle w:val="BodyText"/>
        <w:spacing w:line="232" w:lineRule="exact"/>
        <w:ind w:left="1870"/>
      </w:pPr>
      <w:r>
        <w:rPr>
          <w:color w:val="414042"/>
          <w:w w:val="105"/>
        </w:rPr>
        <w:t>Our Watch</w:t>
      </w:r>
    </w:p>
    <w:p w:rsidR="00AA08EC" w:rsidRDefault="00AA08EC" w:rsidP="00AA08EC">
      <w:pPr>
        <w:pStyle w:val="BodyText"/>
        <w:spacing w:before="138"/>
        <w:ind w:left="1870"/>
      </w:pPr>
      <w:r>
        <w:rPr>
          <w:color w:val="414042"/>
          <w:w w:val="105"/>
        </w:rPr>
        <w:t>Professor Cathy Humphreys, Professor of Social Work and Co-Director</w:t>
      </w:r>
    </w:p>
    <w:p w:rsidR="00AA08EC" w:rsidRDefault="00AA08EC" w:rsidP="00AA08EC">
      <w:pPr>
        <w:pStyle w:val="BodyText"/>
        <w:spacing w:before="17" w:line="256" w:lineRule="auto"/>
        <w:ind w:left="1870" w:right="3742"/>
      </w:pPr>
      <w:r>
        <w:rPr>
          <w:color w:val="414042"/>
          <w:w w:val="105"/>
        </w:rPr>
        <w:t>of</w:t>
      </w:r>
      <w:r>
        <w:rPr>
          <w:color w:val="414042"/>
          <w:spacing w:val="-12"/>
          <w:w w:val="105"/>
        </w:rPr>
        <w:t xml:space="preserve"> </w:t>
      </w:r>
      <w:r>
        <w:rPr>
          <w:color w:val="414042"/>
          <w:w w:val="105"/>
        </w:rPr>
        <w:t>the</w:t>
      </w:r>
      <w:r>
        <w:rPr>
          <w:color w:val="414042"/>
          <w:spacing w:val="-12"/>
          <w:w w:val="105"/>
        </w:rPr>
        <w:t xml:space="preserve"> </w:t>
      </w:r>
      <w:r>
        <w:rPr>
          <w:color w:val="414042"/>
          <w:w w:val="105"/>
        </w:rPr>
        <w:t>Melbourne</w:t>
      </w:r>
      <w:r>
        <w:rPr>
          <w:color w:val="414042"/>
          <w:spacing w:val="-12"/>
          <w:w w:val="105"/>
        </w:rPr>
        <w:t xml:space="preserve"> </w:t>
      </w:r>
      <w:r>
        <w:rPr>
          <w:color w:val="414042"/>
          <w:w w:val="105"/>
        </w:rPr>
        <w:t>Alliance</w:t>
      </w:r>
      <w:r>
        <w:rPr>
          <w:color w:val="414042"/>
          <w:spacing w:val="-12"/>
          <w:w w:val="105"/>
        </w:rPr>
        <w:t xml:space="preserve"> </w:t>
      </w:r>
      <w:r>
        <w:rPr>
          <w:color w:val="414042"/>
          <w:w w:val="105"/>
        </w:rPr>
        <w:t>to</w:t>
      </w:r>
      <w:r>
        <w:rPr>
          <w:color w:val="414042"/>
          <w:spacing w:val="-12"/>
          <w:w w:val="105"/>
        </w:rPr>
        <w:t xml:space="preserve"> </w:t>
      </w:r>
      <w:r>
        <w:rPr>
          <w:color w:val="414042"/>
          <w:w w:val="105"/>
        </w:rPr>
        <w:t>End</w:t>
      </w:r>
      <w:r>
        <w:rPr>
          <w:color w:val="414042"/>
          <w:spacing w:val="-12"/>
          <w:w w:val="105"/>
        </w:rPr>
        <w:t xml:space="preserve"> </w:t>
      </w:r>
      <w:r>
        <w:rPr>
          <w:color w:val="414042"/>
          <w:w w:val="105"/>
        </w:rPr>
        <w:t>Violence</w:t>
      </w:r>
      <w:r>
        <w:rPr>
          <w:color w:val="414042"/>
          <w:spacing w:val="-12"/>
          <w:w w:val="105"/>
        </w:rPr>
        <w:t xml:space="preserve"> </w:t>
      </w:r>
      <w:r>
        <w:rPr>
          <w:color w:val="414042"/>
          <w:w w:val="105"/>
        </w:rPr>
        <w:t>Against</w:t>
      </w:r>
      <w:r>
        <w:rPr>
          <w:color w:val="414042"/>
          <w:spacing w:val="-12"/>
          <w:w w:val="105"/>
        </w:rPr>
        <w:t xml:space="preserve"> </w:t>
      </w:r>
      <w:r>
        <w:rPr>
          <w:color w:val="414042"/>
          <w:w w:val="105"/>
        </w:rPr>
        <w:t>Women</w:t>
      </w:r>
      <w:r>
        <w:rPr>
          <w:color w:val="414042"/>
          <w:spacing w:val="-12"/>
          <w:w w:val="105"/>
        </w:rPr>
        <w:t xml:space="preserve"> </w:t>
      </w:r>
      <w:r>
        <w:rPr>
          <w:color w:val="414042"/>
          <w:w w:val="105"/>
        </w:rPr>
        <w:t>and</w:t>
      </w:r>
      <w:r>
        <w:rPr>
          <w:color w:val="414042"/>
          <w:spacing w:val="-12"/>
          <w:w w:val="105"/>
        </w:rPr>
        <w:t xml:space="preserve"> </w:t>
      </w:r>
      <w:r>
        <w:rPr>
          <w:color w:val="414042"/>
          <w:w w:val="105"/>
        </w:rPr>
        <w:t>Their</w:t>
      </w:r>
      <w:r>
        <w:rPr>
          <w:color w:val="414042"/>
          <w:spacing w:val="-12"/>
          <w:w w:val="105"/>
        </w:rPr>
        <w:t xml:space="preserve"> </w:t>
      </w:r>
      <w:r>
        <w:rPr>
          <w:color w:val="414042"/>
          <w:w w:val="105"/>
        </w:rPr>
        <w:t>Children, University of</w:t>
      </w:r>
      <w:r>
        <w:rPr>
          <w:color w:val="414042"/>
          <w:spacing w:val="-3"/>
          <w:w w:val="105"/>
        </w:rPr>
        <w:t xml:space="preserve"> </w:t>
      </w:r>
      <w:r>
        <w:rPr>
          <w:color w:val="414042"/>
          <w:w w:val="105"/>
        </w:rPr>
        <w:t>Melbourne</w:t>
      </w:r>
    </w:p>
    <w:p w:rsidR="00AA08EC" w:rsidRDefault="00AA08EC" w:rsidP="00AA08EC">
      <w:pPr>
        <w:pStyle w:val="BodyText"/>
        <w:spacing w:before="125" w:line="386" w:lineRule="auto"/>
        <w:ind w:left="1870" w:right="6966"/>
      </w:pPr>
      <w:r>
        <w:rPr>
          <w:color w:val="414042"/>
          <w:w w:val="105"/>
        </w:rPr>
        <w:t>Regional Family Violence Partnership Rosie Batty, Luke Batty Foundation</w:t>
      </w:r>
    </w:p>
    <w:p w:rsidR="00AA08EC" w:rsidRDefault="00AA08EC" w:rsidP="00AA08EC">
      <w:pPr>
        <w:pStyle w:val="BodyText"/>
        <w:spacing w:line="386" w:lineRule="auto"/>
        <w:ind w:left="1870" w:right="4863"/>
      </w:pPr>
      <w:r>
        <w:rPr>
          <w:color w:val="414042"/>
          <w:w w:val="105"/>
        </w:rPr>
        <w:t>Rowena</w:t>
      </w:r>
      <w:r>
        <w:rPr>
          <w:color w:val="414042"/>
          <w:spacing w:val="-15"/>
          <w:w w:val="105"/>
        </w:rPr>
        <w:t xml:space="preserve"> </w:t>
      </w:r>
      <w:r>
        <w:rPr>
          <w:color w:val="414042"/>
          <w:w w:val="105"/>
        </w:rPr>
        <w:t>Allen,</w:t>
      </w:r>
      <w:r>
        <w:rPr>
          <w:color w:val="414042"/>
          <w:spacing w:val="-15"/>
          <w:w w:val="105"/>
        </w:rPr>
        <w:t xml:space="preserve"> </w:t>
      </w:r>
      <w:r>
        <w:rPr>
          <w:color w:val="414042"/>
          <w:w w:val="105"/>
        </w:rPr>
        <w:t>Victorian</w:t>
      </w:r>
      <w:r>
        <w:rPr>
          <w:color w:val="414042"/>
          <w:spacing w:val="-15"/>
          <w:w w:val="105"/>
        </w:rPr>
        <w:t xml:space="preserve"> </w:t>
      </w:r>
      <w:r>
        <w:rPr>
          <w:color w:val="414042"/>
          <w:w w:val="105"/>
        </w:rPr>
        <w:t>Commissioner</w:t>
      </w:r>
      <w:r>
        <w:rPr>
          <w:color w:val="414042"/>
          <w:spacing w:val="-15"/>
          <w:w w:val="105"/>
        </w:rPr>
        <w:t xml:space="preserve"> </w:t>
      </w:r>
      <w:r>
        <w:rPr>
          <w:color w:val="414042"/>
          <w:w w:val="105"/>
        </w:rPr>
        <w:t>for</w:t>
      </w:r>
      <w:r>
        <w:rPr>
          <w:color w:val="414042"/>
          <w:spacing w:val="-15"/>
          <w:w w:val="105"/>
        </w:rPr>
        <w:t xml:space="preserve"> </w:t>
      </w:r>
      <w:r>
        <w:rPr>
          <w:color w:val="414042"/>
          <w:w w:val="105"/>
        </w:rPr>
        <w:t>Gender</w:t>
      </w:r>
      <w:r>
        <w:rPr>
          <w:color w:val="414042"/>
          <w:spacing w:val="-15"/>
          <w:w w:val="105"/>
        </w:rPr>
        <w:t xml:space="preserve"> </w:t>
      </w:r>
      <w:r>
        <w:rPr>
          <w:color w:val="414042"/>
          <w:w w:val="105"/>
        </w:rPr>
        <w:t>and</w:t>
      </w:r>
      <w:r>
        <w:rPr>
          <w:color w:val="414042"/>
          <w:spacing w:val="-15"/>
          <w:w w:val="105"/>
        </w:rPr>
        <w:t xml:space="preserve"> </w:t>
      </w:r>
      <w:r>
        <w:rPr>
          <w:color w:val="414042"/>
          <w:w w:val="105"/>
        </w:rPr>
        <w:t>Sexuality Safe</w:t>
      </w:r>
      <w:r>
        <w:rPr>
          <w:color w:val="414042"/>
          <w:spacing w:val="-2"/>
          <w:w w:val="105"/>
        </w:rPr>
        <w:t xml:space="preserve"> </w:t>
      </w:r>
      <w:r>
        <w:rPr>
          <w:color w:val="414042"/>
          <w:w w:val="105"/>
        </w:rPr>
        <w:t>Steps</w:t>
      </w:r>
    </w:p>
    <w:p w:rsidR="00AA08EC" w:rsidRDefault="00AA08EC" w:rsidP="00AA08EC">
      <w:pPr>
        <w:pStyle w:val="BodyText"/>
        <w:spacing w:line="386" w:lineRule="auto"/>
        <w:ind w:left="1870" w:right="6616"/>
      </w:pPr>
      <w:r>
        <w:rPr>
          <w:color w:val="414042"/>
          <w:w w:val="105"/>
        </w:rPr>
        <w:t>Sal Perna, Racing Integrity Commissioner Seniors Rights Victoria</w:t>
      </w:r>
    </w:p>
    <w:p w:rsidR="00AA08EC" w:rsidRDefault="00AA08EC" w:rsidP="00AA08EC">
      <w:pPr>
        <w:pStyle w:val="BodyText"/>
        <w:spacing w:line="232" w:lineRule="exact"/>
        <w:ind w:left="1870"/>
      </w:pPr>
      <w:r>
        <w:rPr>
          <w:color w:val="414042"/>
          <w:w w:val="105"/>
        </w:rPr>
        <w:t>Sentencing Advisory Council</w:t>
      </w:r>
    </w:p>
    <w:p w:rsidR="00AA08EC" w:rsidRDefault="00AA08EC" w:rsidP="00AA08EC">
      <w:pPr>
        <w:pStyle w:val="BodyText"/>
        <w:spacing w:before="140" w:line="386" w:lineRule="auto"/>
        <w:ind w:left="1870" w:right="5236" w:hanging="1"/>
      </w:pPr>
      <w:r>
        <w:rPr>
          <w:color w:val="414042"/>
          <w:w w:val="105"/>
        </w:rPr>
        <w:t>The</w:t>
      </w:r>
      <w:r>
        <w:rPr>
          <w:color w:val="414042"/>
          <w:spacing w:val="-15"/>
          <w:w w:val="105"/>
        </w:rPr>
        <w:t xml:space="preserve"> </w:t>
      </w:r>
      <w:r>
        <w:rPr>
          <w:color w:val="414042"/>
          <w:w w:val="105"/>
        </w:rPr>
        <w:t>Hon.</w:t>
      </w:r>
      <w:r>
        <w:rPr>
          <w:color w:val="414042"/>
          <w:spacing w:val="-15"/>
          <w:w w:val="105"/>
        </w:rPr>
        <w:t xml:space="preserve"> </w:t>
      </w:r>
      <w:r>
        <w:rPr>
          <w:color w:val="414042"/>
          <w:w w:val="105"/>
        </w:rPr>
        <w:t>Mary</w:t>
      </w:r>
      <w:r>
        <w:rPr>
          <w:color w:val="414042"/>
          <w:spacing w:val="-15"/>
          <w:w w:val="105"/>
        </w:rPr>
        <w:t xml:space="preserve"> </w:t>
      </w:r>
      <w:r>
        <w:rPr>
          <w:color w:val="414042"/>
          <w:w w:val="105"/>
        </w:rPr>
        <w:t>Wooldridge</w:t>
      </w:r>
      <w:r>
        <w:rPr>
          <w:color w:val="414042"/>
          <w:spacing w:val="-15"/>
          <w:w w:val="105"/>
        </w:rPr>
        <w:t xml:space="preserve"> </w:t>
      </w:r>
      <w:r>
        <w:rPr>
          <w:color w:val="414042"/>
          <w:w w:val="105"/>
          <w:sz w:val="14"/>
        </w:rPr>
        <w:t>MLC</w:t>
      </w:r>
      <w:r>
        <w:rPr>
          <w:color w:val="414042"/>
          <w:w w:val="105"/>
        </w:rPr>
        <w:t>,</w:t>
      </w:r>
      <w:r>
        <w:rPr>
          <w:color w:val="414042"/>
          <w:spacing w:val="-15"/>
          <w:w w:val="105"/>
        </w:rPr>
        <w:t xml:space="preserve"> </w:t>
      </w:r>
      <w:r>
        <w:rPr>
          <w:color w:val="414042"/>
          <w:w w:val="105"/>
        </w:rPr>
        <w:t>Shadow</w:t>
      </w:r>
      <w:r>
        <w:rPr>
          <w:color w:val="414042"/>
          <w:spacing w:val="-15"/>
          <w:w w:val="105"/>
        </w:rPr>
        <w:t xml:space="preserve"> </w:t>
      </w:r>
      <w:r>
        <w:rPr>
          <w:color w:val="414042"/>
          <w:w w:val="105"/>
        </w:rPr>
        <w:t>Minister</w:t>
      </w:r>
      <w:r>
        <w:rPr>
          <w:color w:val="414042"/>
          <w:spacing w:val="-15"/>
          <w:w w:val="105"/>
        </w:rPr>
        <w:t xml:space="preserve"> </w:t>
      </w:r>
      <w:r>
        <w:rPr>
          <w:color w:val="414042"/>
          <w:w w:val="105"/>
        </w:rPr>
        <w:t>for</w:t>
      </w:r>
      <w:r>
        <w:rPr>
          <w:color w:val="414042"/>
          <w:spacing w:val="-15"/>
          <w:w w:val="105"/>
        </w:rPr>
        <w:t xml:space="preserve"> </w:t>
      </w:r>
      <w:r>
        <w:rPr>
          <w:color w:val="414042"/>
          <w:w w:val="105"/>
        </w:rPr>
        <w:t>Health The</w:t>
      </w:r>
      <w:r>
        <w:rPr>
          <w:color w:val="414042"/>
          <w:spacing w:val="-4"/>
          <w:w w:val="105"/>
        </w:rPr>
        <w:t xml:space="preserve"> </w:t>
      </w:r>
      <w:r>
        <w:rPr>
          <w:color w:val="414042"/>
          <w:w w:val="105"/>
        </w:rPr>
        <w:t>Hon.</w:t>
      </w:r>
      <w:r>
        <w:rPr>
          <w:color w:val="414042"/>
          <w:spacing w:val="-4"/>
          <w:w w:val="105"/>
        </w:rPr>
        <w:t xml:space="preserve"> </w:t>
      </w:r>
      <w:r>
        <w:rPr>
          <w:color w:val="414042"/>
          <w:w w:val="105"/>
        </w:rPr>
        <w:t>Daniel</w:t>
      </w:r>
      <w:r>
        <w:rPr>
          <w:color w:val="414042"/>
          <w:spacing w:val="-4"/>
          <w:w w:val="105"/>
        </w:rPr>
        <w:t xml:space="preserve"> </w:t>
      </w:r>
      <w:r>
        <w:rPr>
          <w:color w:val="414042"/>
          <w:w w:val="105"/>
        </w:rPr>
        <w:t>Andrews</w:t>
      </w:r>
      <w:r>
        <w:rPr>
          <w:color w:val="414042"/>
          <w:spacing w:val="-11"/>
          <w:w w:val="105"/>
        </w:rPr>
        <w:t xml:space="preserve"> </w:t>
      </w:r>
      <w:r>
        <w:rPr>
          <w:color w:val="414042"/>
          <w:w w:val="105"/>
          <w:sz w:val="14"/>
        </w:rPr>
        <w:t>MP</w:t>
      </w:r>
      <w:r>
        <w:rPr>
          <w:color w:val="414042"/>
          <w:w w:val="105"/>
        </w:rPr>
        <w:t>,</w:t>
      </w:r>
      <w:r>
        <w:rPr>
          <w:color w:val="414042"/>
          <w:spacing w:val="-4"/>
          <w:w w:val="105"/>
        </w:rPr>
        <w:t xml:space="preserve"> </w:t>
      </w:r>
      <w:r>
        <w:rPr>
          <w:color w:val="414042"/>
          <w:w w:val="105"/>
        </w:rPr>
        <w:t>Premier</w:t>
      </w:r>
      <w:r>
        <w:rPr>
          <w:color w:val="414042"/>
          <w:spacing w:val="-4"/>
          <w:w w:val="105"/>
        </w:rPr>
        <w:t xml:space="preserve"> </w:t>
      </w:r>
      <w:r>
        <w:rPr>
          <w:color w:val="414042"/>
          <w:w w:val="105"/>
        </w:rPr>
        <w:t>of</w:t>
      </w:r>
      <w:r>
        <w:rPr>
          <w:color w:val="414042"/>
          <w:spacing w:val="-4"/>
          <w:w w:val="105"/>
        </w:rPr>
        <w:t xml:space="preserve"> </w:t>
      </w:r>
      <w:r>
        <w:rPr>
          <w:color w:val="414042"/>
          <w:w w:val="105"/>
        </w:rPr>
        <w:t>Victoria</w:t>
      </w:r>
    </w:p>
    <w:p w:rsidR="00AA08EC" w:rsidRDefault="00AA08EC" w:rsidP="00AA08EC">
      <w:pPr>
        <w:pStyle w:val="BodyText"/>
        <w:spacing w:line="386" w:lineRule="auto"/>
        <w:ind w:left="1870" w:right="4367" w:hanging="1"/>
      </w:pPr>
      <w:r>
        <w:rPr>
          <w:color w:val="414042"/>
          <w:w w:val="105"/>
        </w:rPr>
        <w:t>The</w:t>
      </w:r>
      <w:r>
        <w:rPr>
          <w:color w:val="414042"/>
          <w:spacing w:val="-14"/>
          <w:w w:val="105"/>
        </w:rPr>
        <w:t xml:space="preserve"> </w:t>
      </w:r>
      <w:r>
        <w:rPr>
          <w:color w:val="414042"/>
          <w:w w:val="105"/>
        </w:rPr>
        <w:t>Hon.</w:t>
      </w:r>
      <w:r>
        <w:rPr>
          <w:color w:val="414042"/>
          <w:spacing w:val="-14"/>
          <w:w w:val="105"/>
        </w:rPr>
        <w:t xml:space="preserve"> </w:t>
      </w:r>
      <w:r>
        <w:rPr>
          <w:color w:val="414042"/>
          <w:w w:val="105"/>
        </w:rPr>
        <w:t>Fiona</w:t>
      </w:r>
      <w:r>
        <w:rPr>
          <w:color w:val="414042"/>
          <w:spacing w:val="-14"/>
          <w:w w:val="105"/>
        </w:rPr>
        <w:t xml:space="preserve"> </w:t>
      </w:r>
      <w:r>
        <w:rPr>
          <w:color w:val="414042"/>
          <w:w w:val="105"/>
        </w:rPr>
        <w:t>Richardson</w:t>
      </w:r>
      <w:r>
        <w:rPr>
          <w:color w:val="414042"/>
          <w:spacing w:val="-14"/>
          <w:w w:val="105"/>
        </w:rPr>
        <w:t xml:space="preserve"> </w:t>
      </w:r>
      <w:r>
        <w:rPr>
          <w:color w:val="414042"/>
          <w:w w:val="105"/>
          <w:sz w:val="14"/>
        </w:rPr>
        <w:t>MP</w:t>
      </w:r>
      <w:r>
        <w:rPr>
          <w:color w:val="414042"/>
          <w:w w:val="105"/>
        </w:rPr>
        <w:t>,</w:t>
      </w:r>
      <w:r>
        <w:rPr>
          <w:color w:val="414042"/>
          <w:spacing w:val="-14"/>
          <w:w w:val="105"/>
        </w:rPr>
        <w:t xml:space="preserve"> </w:t>
      </w:r>
      <w:r>
        <w:rPr>
          <w:color w:val="414042"/>
          <w:w w:val="105"/>
        </w:rPr>
        <w:t>Minister</w:t>
      </w:r>
      <w:r>
        <w:rPr>
          <w:color w:val="414042"/>
          <w:spacing w:val="-14"/>
          <w:w w:val="105"/>
        </w:rPr>
        <w:t xml:space="preserve"> </w:t>
      </w:r>
      <w:r>
        <w:rPr>
          <w:color w:val="414042"/>
          <w:w w:val="105"/>
        </w:rPr>
        <w:t>for</w:t>
      </w:r>
      <w:r>
        <w:rPr>
          <w:color w:val="414042"/>
          <w:spacing w:val="-14"/>
          <w:w w:val="105"/>
        </w:rPr>
        <w:t xml:space="preserve"> </w:t>
      </w:r>
      <w:r>
        <w:rPr>
          <w:color w:val="414042"/>
          <w:w w:val="105"/>
        </w:rPr>
        <w:t>Family</w:t>
      </w:r>
      <w:r>
        <w:rPr>
          <w:color w:val="414042"/>
          <w:spacing w:val="-14"/>
          <w:w w:val="105"/>
        </w:rPr>
        <w:t xml:space="preserve"> </w:t>
      </w:r>
      <w:r>
        <w:rPr>
          <w:color w:val="414042"/>
          <w:w w:val="105"/>
        </w:rPr>
        <w:t>Violence</w:t>
      </w:r>
      <w:r>
        <w:rPr>
          <w:color w:val="414042"/>
          <w:spacing w:val="-14"/>
          <w:w w:val="105"/>
        </w:rPr>
        <w:t xml:space="preserve"> </w:t>
      </w:r>
      <w:r>
        <w:rPr>
          <w:color w:val="414042"/>
          <w:w w:val="105"/>
        </w:rPr>
        <w:t xml:space="preserve">Prevention The Hon. Gavin Jennings </w:t>
      </w:r>
      <w:r>
        <w:rPr>
          <w:color w:val="414042"/>
          <w:w w:val="105"/>
          <w:sz w:val="14"/>
        </w:rPr>
        <w:t>MLC</w:t>
      </w:r>
      <w:r>
        <w:rPr>
          <w:color w:val="414042"/>
          <w:w w:val="105"/>
        </w:rPr>
        <w:t>, Special Minister of</w:t>
      </w:r>
      <w:r>
        <w:rPr>
          <w:color w:val="414042"/>
          <w:spacing w:val="-30"/>
          <w:w w:val="105"/>
        </w:rPr>
        <w:t xml:space="preserve"> </w:t>
      </w:r>
      <w:r>
        <w:rPr>
          <w:color w:val="414042"/>
          <w:w w:val="105"/>
        </w:rPr>
        <w:t>State</w:t>
      </w:r>
    </w:p>
    <w:p w:rsidR="00AA08EC" w:rsidRDefault="00AA08EC" w:rsidP="00AA08EC">
      <w:pPr>
        <w:pStyle w:val="BodyText"/>
        <w:spacing w:line="386" w:lineRule="auto"/>
        <w:ind w:left="1870" w:right="4912"/>
      </w:pPr>
      <w:r>
        <w:rPr>
          <w:color w:val="414042"/>
          <w:w w:val="105"/>
        </w:rPr>
        <w:t>The</w:t>
      </w:r>
      <w:r>
        <w:rPr>
          <w:color w:val="414042"/>
          <w:spacing w:val="-14"/>
          <w:w w:val="105"/>
        </w:rPr>
        <w:t xml:space="preserve"> </w:t>
      </w:r>
      <w:r>
        <w:rPr>
          <w:color w:val="414042"/>
          <w:w w:val="105"/>
        </w:rPr>
        <w:t>Hon.</w:t>
      </w:r>
      <w:r>
        <w:rPr>
          <w:color w:val="414042"/>
          <w:spacing w:val="-14"/>
          <w:w w:val="105"/>
        </w:rPr>
        <w:t xml:space="preserve"> </w:t>
      </w:r>
      <w:r>
        <w:rPr>
          <w:color w:val="414042"/>
          <w:w w:val="105"/>
        </w:rPr>
        <w:t>Jenny</w:t>
      </w:r>
      <w:r>
        <w:rPr>
          <w:color w:val="414042"/>
          <w:spacing w:val="-14"/>
          <w:w w:val="105"/>
        </w:rPr>
        <w:t xml:space="preserve"> </w:t>
      </w:r>
      <w:r>
        <w:rPr>
          <w:color w:val="414042"/>
          <w:w w:val="105"/>
        </w:rPr>
        <w:t>Mikakos</w:t>
      </w:r>
      <w:r>
        <w:rPr>
          <w:color w:val="414042"/>
          <w:spacing w:val="-19"/>
          <w:w w:val="105"/>
        </w:rPr>
        <w:t xml:space="preserve"> </w:t>
      </w:r>
      <w:r>
        <w:rPr>
          <w:color w:val="414042"/>
          <w:w w:val="105"/>
          <w:sz w:val="14"/>
        </w:rPr>
        <w:t>MLC</w:t>
      </w:r>
      <w:r>
        <w:rPr>
          <w:color w:val="414042"/>
          <w:w w:val="105"/>
        </w:rPr>
        <w:t>,</w:t>
      </w:r>
      <w:r>
        <w:rPr>
          <w:color w:val="414042"/>
          <w:spacing w:val="-14"/>
          <w:w w:val="105"/>
        </w:rPr>
        <w:t xml:space="preserve"> </w:t>
      </w:r>
      <w:r>
        <w:rPr>
          <w:color w:val="414042"/>
          <w:w w:val="105"/>
        </w:rPr>
        <w:t>Minister</w:t>
      </w:r>
      <w:r>
        <w:rPr>
          <w:color w:val="414042"/>
          <w:spacing w:val="-14"/>
          <w:w w:val="105"/>
        </w:rPr>
        <w:t xml:space="preserve"> </w:t>
      </w:r>
      <w:r>
        <w:rPr>
          <w:color w:val="414042"/>
          <w:w w:val="105"/>
        </w:rPr>
        <w:t>for</w:t>
      </w:r>
      <w:r>
        <w:rPr>
          <w:color w:val="414042"/>
          <w:spacing w:val="-14"/>
          <w:w w:val="105"/>
        </w:rPr>
        <w:t xml:space="preserve"> </w:t>
      </w:r>
      <w:r>
        <w:rPr>
          <w:color w:val="414042"/>
          <w:w w:val="105"/>
        </w:rPr>
        <w:t>Families</w:t>
      </w:r>
      <w:r>
        <w:rPr>
          <w:color w:val="414042"/>
          <w:spacing w:val="-14"/>
          <w:w w:val="105"/>
        </w:rPr>
        <w:t xml:space="preserve"> </w:t>
      </w:r>
      <w:r>
        <w:rPr>
          <w:color w:val="414042"/>
          <w:w w:val="105"/>
        </w:rPr>
        <w:t>and</w:t>
      </w:r>
      <w:r>
        <w:rPr>
          <w:color w:val="414042"/>
          <w:spacing w:val="-14"/>
          <w:w w:val="105"/>
        </w:rPr>
        <w:t xml:space="preserve"> </w:t>
      </w:r>
      <w:r>
        <w:rPr>
          <w:color w:val="414042"/>
          <w:w w:val="105"/>
        </w:rPr>
        <w:t xml:space="preserve">Children The Hon. Jill Hennessy </w:t>
      </w:r>
      <w:r>
        <w:rPr>
          <w:color w:val="414042"/>
          <w:w w:val="105"/>
          <w:sz w:val="14"/>
        </w:rPr>
        <w:t>MP</w:t>
      </w:r>
      <w:r>
        <w:rPr>
          <w:color w:val="414042"/>
          <w:w w:val="105"/>
        </w:rPr>
        <w:t>, Minister for</w:t>
      </w:r>
      <w:r>
        <w:rPr>
          <w:color w:val="414042"/>
          <w:spacing w:val="-21"/>
          <w:w w:val="105"/>
        </w:rPr>
        <w:t xml:space="preserve"> </w:t>
      </w:r>
      <w:r>
        <w:rPr>
          <w:color w:val="414042"/>
          <w:w w:val="105"/>
        </w:rPr>
        <w:t>Health</w:t>
      </w:r>
    </w:p>
    <w:p w:rsidR="00AA08EC" w:rsidRDefault="00AA08EC" w:rsidP="00AA08EC">
      <w:pPr>
        <w:spacing w:line="386" w:lineRule="auto"/>
        <w:sectPr w:rsidR="00AA08EC">
          <w:pgSz w:w="11910" w:h="16840"/>
          <w:pgMar w:top="1580" w:right="0" w:bottom="620" w:left="0" w:header="0" w:footer="431" w:gutter="0"/>
          <w:cols w:space="720"/>
        </w:sectPr>
      </w:pPr>
    </w:p>
    <w:p w:rsidR="00AA08EC" w:rsidRDefault="00AA08EC" w:rsidP="00AA08EC">
      <w:pPr>
        <w:pStyle w:val="BodyText"/>
        <w:rPr>
          <w:sz w:val="20"/>
        </w:rPr>
      </w:pPr>
    </w:p>
    <w:p w:rsidR="00AA08EC" w:rsidRDefault="00AA08EC" w:rsidP="00AA08EC">
      <w:pPr>
        <w:pStyle w:val="BodyText"/>
        <w:rPr>
          <w:sz w:val="20"/>
        </w:rPr>
      </w:pPr>
    </w:p>
    <w:p w:rsidR="00AA08EC" w:rsidRDefault="00AA08EC" w:rsidP="00AA08EC">
      <w:pPr>
        <w:pStyle w:val="BodyText"/>
        <w:rPr>
          <w:sz w:val="20"/>
        </w:rPr>
      </w:pPr>
    </w:p>
    <w:p w:rsidR="00AA08EC" w:rsidRDefault="00AA08EC" w:rsidP="00AA08EC">
      <w:pPr>
        <w:pStyle w:val="BodyText"/>
        <w:rPr>
          <w:sz w:val="20"/>
        </w:rPr>
      </w:pPr>
    </w:p>
    <w:p w:rsidR="00AA08EC" w:rsidRDefault="00AA08EC" w:rsidP="00AA08EC">
      <w:pPr>
        <w:pStyle w:val="BodyText"/>
        <w:rPr>
          <w:sz w:val="20"/>
        </w:rPr>
      </w:pPr>
    </w:p>
    <w:p w:rsidR="00AA08EC" w:rsidRDefault="00AA08EC" w:rsidP="00AA08EC">
      <w:pPr>
        <w:pStyle w:val="BodyText"/>
        <w:spacing w:before="1"/>
        <w:rPr>
          <w:sz w:val="29"/>
        </w:rPr>
      </w:pPr>
    </w:p>
    <w:p w:rsidR="00AA08EC" w:rsidRDefault="00AA08EC" w:rsidP="00AA08EC">
      <w:pPr>
        <w:pStyle w:val="BodyText"/>
        <w:spacing w:before="74"/>
        <w:ind w:left="3401"/>
      </w:pPr>
      <w:r>
        <w:rPr>
          <w:color w:val="414042"/>
          <w:w w:val="105"/>
        </w:rPr>
        <w:t xml:space="preserve">The Hon. Lisa Neville </w:t>
      </w:r>
      <w:r>
        <w:rPr>
          <w:color w:val="414042"/>
          <w:w w:val="105"/>
          <w:sz w:val="14"/>
        </w:rPr>
        <w:t>MP</w:t>
      </w:r>
      <w:r>
        <w:rPr>
          <w:color w:val="414042"/>
          <w:w w:val="105"/>
        </w:rPr>
        <w:t>, Minister for Police</w:t>
      </w:r>
    </w:p>
    <w:p w:rsidR="00AA08EC" w:rsidRDefault="00AA08EC" w:rsidP="00AA08EC">
      <w:pPr>
        <w:pStyle w:val="BodyText"/>
        <w:spacing w:before="141"/>
        <w:ind w:left="3401"/>
      </w:pPr>
      <w:r>
        <w:rPr>
          <w:color w:val="414042"/>
          <w:w w:val="105"/>
        </w:rPr>
        <w:t xml:space="preserve">The Hon. Marcia Neave </w:t>
      </w:r>
      <w:r>
        <w:rPr>
          <w:color w:val="414042"/>
          <w:w w:val="105"/>
          <w:sz w:val="14"/>
        </w:rPr>
        <w:t>AO</w:t>
      </w:r>
      <w:r>
        <w:rPr>
          <w:color w:val="414042"/>
          <w:w w:val="105"/>
        </w:rPr>
        <w:t>, Commissioner, Royal Commission into Family Violence</w:t>
      </w:r>
    </w:p>
    <w:p w:rsidR="00AA08EC" w:rsidRDefault="00AA08EC" w:rsidP="00AA08EC">
      <w:pPr>
        <w:pStyle w:val="BodyText"/>
        <w:spacing w:before="142" w:line="256" w:lineRule="auto"/>
        <w:ind w:left="3401" w:right="2197" w:hanging="1"/>
      </w:pPr>
      <w:r>
        <w:rPr>
          <w:color w:val="414042"/>
          <w:w w:val="105"/>
        </w:rPr>
        <w:t>The</w:t>
      </w:r>
      <w:r>
        <w:rPr>
          <w:color w:val="414042"/>
          <w:spacing w:val="-15"/>
          <w:w w:val="105"/>
        </w:rPr>
        <w:t xml:space="preserve"> </w:t>
      </w:r>
      <w:r>
        <w:rPr>
          <w:color w:val="414042"/>
          <w:w w:val="105"/>
        </w:rPr>
        <w:t>Hon.</w:t>
      </w:r>
      <w:r>
        <w:rPr>
          <w:color w:val="414042"/>
          <w:spacing w:val="-15"/>
          <w:w w:val="105"/>
        </w:rPr>
        <w:t xml:space="preserve"> </w:t>
      </w:r>
      <w:r>
        <w:rPr>
          <w:color w:val="414042"/>
          <w:w w:val="105"/>
        </w:rPr>
        <w:t>Martin</w:t>
      </w:r>
      <w:r>
        <w:rPr>
          <w:color w:val="414042"/>
          <w:spacing w:val="-15"/>
          <w:w w:val="105"/>
        </w:rPr>
        <w:t xml:space="preserve"> </w:t>
      </w:r>
      <w:r>
        <w:rPr>
          <w:color w:val="414042"/>
          <w:w w:val="105"/>
        </w:rPr>
        <w:t>Foley</w:t>
      </w:r>
      <w:r>
        <w:rPr>
          <w:color w:val="414042"/>
          <w:spacing w:val="-15"/>
          <w:w w:val="105"/>
        </w:rPr>
        <w:t xml:space="preserve"> </w:t>
      </w:r>
      <w:r>
        <w:rPr>
          <w:color w:val="414042"/>
          <w:w w:val="105"/>
          <w:sz w:val="14"/>
        </w:rPr>
        <w:t>MP</w:t>
      </w:r>
      <w:r>
        <w:rPr>
          <w:color w:val="414042"/>
          <w:w w:val="105"/>
        </w:rPr>
        <w:t>,</w:t>
      </w:r>
      <w:r>
        <w:rPr>
          <w:color w:val="414042"/>
          <w:spacing w:val="-15"/>
          <w:w w:val="105"/>
        </w:rPr>
        <w:t xml:space="preserve"> </w:t>
      </w:r>
      <w:r>
        <w:rPr>
          <w:color w:val="414042"/>
          <w:w w:val="105"/>
        </w:rPr>
        <w:t>Minister</w:t>
      </w:r>
      <w:r>
        <w:rPr>
          <w:color w:val="414042"/>
          <w:spacing w:val="-15"/>
          <w:w w:val="105"/>
        </w:rPr>
        <w:t xml:space="preserve"> </w:t>
      </w:r>
      <w:r>
        <w:rPr>
          <w:color w:val="414042"/>
          <w:w w:val="105"/>
        </w:rPr>
        <w:t>for</w:t>
      </w:r>
      <w:r>
        <w:rPr>
          <w:color w:val="414042"/>
          <w:spacing w:val="-15"/>
          <w:w w:val="105"/>
        </w:rPr>
        <w:t xml:space="preserve"> </w:t>
      </w:r>
      <w:r>
        <w:rPr>
          <w:color w:val="414042"/>
          <w:w w:val="105"/>
        </w:rPr>
        <w:t>Equality,</w:t>
      </w:r>
      <w:r>
        <w:rPr>
          <w:color w:val="414042"/>
          <w:spacing w:val="-15"/>
          <w:w w:val="105"/>
        </w:rPr>
        <w:t xml:space="preserve"> </w:t>
      </w:r>
      <w:r>
        <w:rPr>
          <w:color w:val="414042"/>
          <w:w w:val="105"/>
        </w:rPr>
        <w:t>Minister</w:t>
      </w:r>
      <w:r>
        <w:rPr>
          <w:color w:val="414042"/>
          <w:spacing w:val="-15"/>
          <w:w w:val="105"/>
        </w:rPr>
        <w:t xml:space="preserve"> </w:t>
      </w:r>
      <w:r>
        <w:rPr>
          <w:color w:val="414042"/>
          <w:w w:val="105"/>
        </w:rPr>
        <w:t>for</w:t>
      </w:r>
      <w:r>
        <w:rPr>
          <w:color w:val="414042"/>
          <w:spacing w:val="-15"/>
          <w:w w:val="105"/>
        </w:rPr>
        <w:t xml:space="preserve"> </w:t>
      </w:r>
      <w:r>
        <w:rPr>
          <w:color w:val="414042"/>
          <w:w w:val="105"/>
        </w:rPr>
        <w:t>Housing,</w:t>
      </w:r>
      <w:r>
        <w:rPr>
          <w:color w:val="414042"/>
          <w:spacing w:val="-15"/>
          <w:w w:val="105"/>
        </w:rPr>
        <w:t xml:space="preserve"> </w:t>
      </w:r>
      <w:r>
        <w:rPr>
          <w:color w:val="414042"/>
          <w:w w:val="105"/>
        </w:rPr>
        <w:t>Disability, Ageing</w:t>
      </w:r>
    </w:p>
    <w:p w:rsidR="00AA08EC" w:rsidRDefault="00AA08EC" w:rsidP="00AA08EC">
      <w:pPr>
        <w:pStyle w:val="BodyText"/>
        <w:spacing w:before="126"/>
        <w:ind w:left="3401"/>
      </w:pPr>
      <w:r>
        <w:rPr>
          <w:color w:val="414042"/>
          <w:w w:val="105"/>
        </w:rPr>
        <w:t xml:space="preserve">The Hon. Martin Pakula </w:t>
      </w:r>
      <w:r>
        <w:rPr>
          <w:color w:val="414042"/>
          <w:w w:val="105"/>
          <w:sz w:val="14"/>
        </w:rPr>
        <w:t>MP</w:t>
      </w:r>
      <w:r>
        <w:rPr>
          <w:color w:val="414042"/>
          <w:w w:val="105"/>
        </w:rPr>
        <w:t>, Attorney-General of Victoria</w:t>
      </w:r>
    </w:p>
    <w:p w:rsidR="00AA08EC" w:rsidRDefault="00AA08EC" w:rsidP="00AA08EC">
      <w:pPr>
        <w:pStyle w:val="BodyText"/>
        <w:spacing w:before="142" w:line="256" w:lineRule="auto"/>
        <w:ind w:left="3401" w:right="1935"/>
      </w:pPr>
      <w:r>
        <w:rPr>
          <w:color w:val="414042"/>
          <w:w w:val="105"/>
        </w:rPr>
        <w:t>The</w:t>
      </w:r>
      <w:r>
        <w:rPr>
          <w:color w:val="414042"/>
          <w:spacing w:val="-20"/>
          <w:w w:val="105"/>
        </w:rPr>
        <w:t xml:space="preserve"> </w:t>
      </w:r>
      <w:r>
        <w:rPr>
          <w:color w:val="414042"/>
          <w:w w:val="105"/>
        </w:rPr>
        <w:t>Hon.</w:t>
      </w:r>
      <w:r>
        <w:rPr>
          <w:color w:val="414042"/>
          <w:spacing w:val="-20"/>
          <w:w w:val="105"/>
        </w:rPr>
        <w:t xml:space="preserve"> </w:t>
      </w:r>
      <w:r>
        <w:rPr>
          <w:color w:val="414042"/>
          <w:w w:val="105"/>
        </w:rPr>
        <w:t>Natalie</w:t>
      </w:r>
      <w:r>
        <w:rPr>
          <w:color w:val="414042"/>
          <w:spacing w:val="-20"/>
          <w:w w:val="105"/>
        </w:rPr>
        <w:t xml:space="preserve"> </w:t>
      </w:r>
      <w:r>
        <w:rPr>
          <w:color w:val="414042"/>
          <w:w w:val="105"/>
        </w:rPr>
        <w:t>Hutchins</w:t>
      </w:r>
      <w:r>
        <w:rPr>
          <w:color w:val="414042"/>
          <w:spacing w:val="-20"/>
          <w:w w:val="105"/>
        </w:rPr>
        <w:t xml:space="preserve"> </w:t>
      </w:r>
      <w:r>
        <w:rPr>
          <w:color w:val="414042"/>
          <w:w w:val="105"/>
          <w:sz w:val="14"/>
        </w:rPr>
        <w:t>MP</w:t>
      </w:r>
      <w:r>
        <w:rPr>
          <w:color w:val="414042"/>
          <w:w w:val="105"/>
        </w:rPr>
        <w:t>,</w:t>
      </w:r>
      <w:r>
        <w:rPr>
          <w:color w:val="414042"/>
          <w:spacing w:val="-20"/>
          <w:w w:val="105"/>
        </w:rPr>
        <w:t xml:space="preserve"> </w:t>
      </w:r>
      <w:r>
        <w:rPr>
          <w:color w:val="414042"/>
          <w:w w:val="105"/>
        </w:rPr>
        <w:t>Minister</w:t>
      </w:r>
      <w:r>
        <w:rPr>
          <w:color w:val="414042"/>
          <w:spacing w:val="-20"/>
          <w:w w:val="105"/>
        </w:rPr>
        <w:t xml:space="preserve"> </w:t>
      </w:r>
      <w:r>
        <w:rPr>
          <w:color w:val="414042"/>
          <w:w w:val="105"/>
        </w:rPr>
        <w:t>for</w:t>
      </w:r>
      <w:r>
        <w:rPr>
          <w:color w:val="414042"/>
          <w:spacing w:val="-20"/>
          <w:w w:val="105"/>
        </w:rPr>
        <w:t xml:space="preserve"> </w:t>
      </w:r>
      <w:r>
        <w:rPr>
          <w:color w:val="414042"/>
          <w:w w:val="105"/>
        </w:rPr>
        <w:t>Aboriginal</w:t>
      </w:r>
      <w:r>
        <w:rPr>
          <w:color w:val="414042"/>
          <w:spacing w:val="-20"/>
          <w:w w:val="105"/>
        </w:rPr>
        <w:t xml:space="preserve"> </w:t>
      </w:r>
      <w:r>
        <w:rPr>
          <w:color w:val="414042"/>
          <w:w w:val="105"/>
        </w:rPr>
        <w:t>Affairs,</w:t>
      </w:r>
      <w:r>
        <w:rPr>
          <w:color w:val="414042"/>
          <w:spacing w:val="-20"/>
          <w:w w:val="105"/>
        </w:rPr>
        <w:t xml:space="preserve"> </w:t>
      </w:r>
      <w:r>
        <w:rPr>
          <w:color w:val="414042"/>
          <w:w w:val="105"/>
        </w:rPr>
        <w:t>Minister</w:t>
      </w:r>
      <w:r>
        <w:rPr>
          <w:color w:val="414042"/>
          <w:spacing w:val="-20"/>
          <w:w w:val="105"/>
        </w:rPr>
        <w:t xml:space="preserve"> </w:t>
      </w:r>
      <w:r>
        <w:rPr>
          <w:color w:val="414042"/>
          <w:w w:val="105"/>
        </w:rPr>
        <w:t>for</w:t>
      </w:r>
      <w:r>
        <w:rPr>
          <w:color w:val="414042"/>
          <w:spacing w:val="-20"/>
          <w:w w:val="105"/>
        </w:rPr>
        <w:t xml:space="preserve"> </w:t>
      </w:r>
      <w:r>
        <w:rPr>
          <w:color w:val="414042"/>
          <w:w w:val="105"/>
        </w:rPr>
        <w:t>Industrial Relations</w:t>
      </w:r>
      <w:r>
        <w:rPr>
          <w:color w:val="414042"/>
          <w:spacing w:val="-11"/>
          <w:w w:val="105"/>
        </w:rPr>
        <w:t xml:space="preserve"> </w:t>
      </w:r>
      <w:r>
        <w:rPr>
          <w:color w:val="414042"/>
          <w:w w:val="105"/>
        </w:rPr>
        <w:t>Minister</w:t>
      </w:r>
      <w:r>
        <w:rPr>
          <w:color w:val="414042"/>
          <w:spacing w:val="-11"/>
          <w:w w:val="105"/>
        </w:rPr>
        <w:t xml:space="preserve"> </w:t>
      </w:r>
      <w:r>
        <w:rPr>
          <w:color w:val="414042"/>
          <w:w w:val="105"/>
        </w:rPr>
        <w:t>for</w:t>
      </w:r>
      <w:r>
        <w:rPr>
          <w:color w:val="414042"/>
          <w:spacing w:val="-11"/>
          <w:w w:val="105"/>
        </w:rPr>
        <w:t xml:space="preserve"> </w:t>
      </w:r>
      <w:r>
        <w:rPr>
          <w:color w:val="414042"/>
          <w:spacing w:val="-3"/>
          <w:w w:val="105"/>
        </w:rPr>
        <w:t>Women,</w:t>
      </w:r>
      <w:r>
        <w:rPr>
          <w:color w:val="414042"/>
          <w:spacing w:val="-11"/>
          <w:w w:val="105"/>
        </w:rPr>
        <w:t xml:space="preserve"> </w:t>
      </w:r>
      <w:r>
        <w:rPr>
          <w:color w:val="414042"/>
          <w:w w:val="105"/>
        </w:rPr>
        <w:t>Minister</w:t>
      </w:r>
      <w:r>
        <w:rPr>
          <w:color w:val="414042"/>
          <w:spacing w:val="-11"/>
          <w:w w:val="105"/>
        </w:rPr>
        <w:t xml:space="preserve"> </w:t>
      </w:r>
      <w:r>
        <w:rPr>
          <w:color w:val="414042"/>
          <w:w w:val="105"/>
        </w:rPr>
        <w:t>for</w:t>
      </w:r>
      <w:r>
        <w:rPr>
          <w:color w:val="414042"/>
          <w:spacing w:val="-11"/>
          <w:w w:val="105"/>
        </w:rPr>
        <w:t xml:space="preserve"> </w:t>
      </w:r>
      <w:r>
        <w:rPr>
          <w:color w:val="414042"/>
          <w:w w:val="105"/>
        </w:rPr>
        <w:t>the</w:t>
      </w:r>
      <w:r>
        <w:rPr>
          <w:color w:val="414042"/>
          <w:spacing w:val="-11"/>
          <w:w w:val="105"/>
        </w:rPr>
        <w:t xml:space="preserve"> </w:t>
      </w:r>
      <w:r>
        <w:rPr>
          <w:color w:val="414042"/>
          <w:w w:val="105"/>
        </w:rPr>
        <w:t>Prevention</w:t>
      </w:r>
      <w:r>
        <w:rPr>
          <w:color w:val="414042"/>
          <w:spacing w:val="-11"/>
          <w:w w:val="105"/>
        </w:rPr>
        <w:t xml:space="preserve"> </w:t>
      </w:r>
      <w:r>
        <w:rPr>
          <w:color w:val="414042"/>
          <w:w w:val="105"/>
        </w:rPr>
        <w:t>of</w:t>
      </w:r>
      <w:r>
        <w:rPr>
          <w:color w:val="414042"/>
          <w:spacing w:val="-11"/>
          <w:w w:val="105"/>
        </w:rPr>
        <w:t xml:space="preserve"> </w:t>
      </w:r>
      <w:r>
        <w:rPr>
          <w:color w:val="414042"/>
          <w:w w:val="105"/>
        </w:rPr>
        <w:t>Family</w:t>
      </w:r>
      <w:r>
        <w:rPr>
          <w:color w:val="414042"/>
          <w:spacing w:val="-11"/>
          <w:w w:val="105"/>
        </w:rPr>
        <w:t xml:space="preserve"> </w:t>
      </w:r>
      <w:r>
        <w:rPr>
          <w:color w:val="414042"/>
          <w:w w:val="105"/>
        </w:rPr>
        <w:t>Violence</w:t>
      </w:r>
    </w:p>
    <w:p w:rsidR="00AA08EC" w:rsidRDefault="00AA08EC" w:rsidP="00AA08EC">
      <w:pPr>
        <w:pStyle w:val="BodyText"/>
        <w:spacing w:before="125" w:line="386" w:lineRule="auto"/>
        <w:ind w:left="3401" w:right="5685"/>
      </w:pPr>
      <w:r>
        <w:rPr>
          <w:color w:val="414042"/>
          <w:w w:val="105"/>
        </w:rPr>
        <w:t>Victim Survivors’ Advisory Council Victoria Legal Aid</w:t>
      </w:r>
    </w:p>
    <w:p w:rsidR="00AA08EC" w:rsidRDefault="00AA08EC" w:rsidP="00AA08EC">
      <w:pPr>
        <w:pStyle w:val="BodyText"/>
        <w:spacing w:line="232" w:lineRule="exact"/>
        <w:ind w:left="3401"/>
      </w:pPr>
      <w:r>
        <w:rPr>
          <w:color w:val="414042"/>
          <w:w w:val="105"/>
        </w:rPr>
        <w:t>Victoria Police</w:t>
      </w:r>
    </w:p>
    <w:p w:rsidR="00AA08EC" w:rsidRDefault="00AA08EC" w:rsidP="00AA08EC">
      <w:pPr>
        <w:pStyle w:val="BodyText"/>
        <w:spacing w:before="142"/>
        <w:ind w:left="3401"/>
      </w:pPr>
      <w:r>
        <w:rPr>
          <w:color w:val="414042"/>
          <w:w w:val="105"/>
        </w:rPr>
        <w:t>Victorian Aboriginal Child Care Agency</w:t>
      </w:r>
    </w:p>
    <w:p w:rsidR="00AA08EC" w:rsidRDefault="00AA08EC" w:rsidP="00AA08EC">
      <w:pPr>
        <w:pStyle w:val="BodyText"/>
        <w:spacing w:before="142" w:line="386" w:lineRule="auto"/>
        <w:ind w:left="3401" w:right="3353"/>
      </w:pPr>
      <w:r>
        <w:rPr>
          <w:color w:val="414042"/>
          <w:w w:val="105"/>
        </w:rPr>
        <w:t>Victorian</w:t>
      </w:r>
      <w:r>
        <w:rPr>
          <w:color w:val="414042"/>
          <w:spacing w:val="-21"/>
          <w:w w:val="105"/>
        </w:rPr>
        <w:t xml:space="preserve"> </w:t>
      </w:r>
      <w:r>
        <w:rPr>
          <w:color w:val="414042"/>
          <w:w w:val="105"/>
        </w:rPr>
        <w:t>Aboriginal</w:t>
      </w:r>
      <w:r>
        <w:rPr>
          <w:color w:val="414042"/>
          <w:spacing w:val="-21"/>
          <w:w w:val="105"/>
        </w:rPr>
        <w:t xml:space="preserve"> </w:t>
      </w:r>
      <w:r>
        <w:rPr>
          <w:color w:val="414042"/>
          <w:w w:val="105"/>
        </w:rPr>
        <w:t>Community</w:t>
      </w:r>
      <w:r>
        <w:rPr>
          <w:color w:val="414042"/>
          <w:spacing w:val="-21"/>
          <w:w w:val="105"/>
        </w:rPr>
        <w:t xml:space="preserve"> </w:t>
      </w:r>
      <w:r>
        <w:rPr>
          <w:color w:val="414042"/>
          <w:w w:val="105"/>
        </w:rPr>
        <w:t>Controlled</w:t>
      </w:r>
      <w:r>
        <w:rPr>
          <w:color w:val="414042"/>
          <w:spacing w:val="-21"/>
          <w:w w:val="105"/>
        </w:rPr>
        <w:t xml:space="preserve"> </w:t>
      </w:r>
      <w:r>
        <w:rPr>
          <w:color w:val="414042"/>
          <w:w w:val="105"/>
        </w:rPr>
        <w:t>Health</w:t>
      </w:r>
      <w:r>
        <w:rPr>
          <w:color w:val="414042"/>
          <w:spacing w:val="-21"/>
          <w:w w:val="105"/>
        </w:rPr>
        <w:t xml:space="preserve"> </w:t>
      </w:r>
      <w:r>
        <w:rPr>
          <w:color w:val="414042"/>
          <w:w w:val="105"/>
        </w:rPr>
        <w:t>Organisation Victorian Auditor-General’s</w:t>
      </w:r>
      <w:r>
        <w:rPr>
          <w:color w:val="414042"/>
          <w:spacing w:val="-5"/>
          <w:w w:val="105"/>
        </w:rPr>
        <w:t xml:space="preserve"> </w:t>
      </w:r>
      <w:r>
        <w:rPr>
          <w:color w:val="414042"/>
          <w:w w:val="105"/>
        </w:rPr>
        <w:t>Office</w:t>
      </w:r>
    </w:p>
    <w:p w:rsidR="00AA08EC" w:rsidRDefault="00AA08EC" w:rsidP="00AA08EC">
      <w:pPr>
        <w:pStyle w:val="BodyText"/>
        <w:spacing w:line="232" w:lineRule="exact"/>
        <w:ind w:left="3401"/>
      </w:pPr>
      <w:r>
        <w:rPr>
          <w:color w:val="414042"/>
          <w:w w:val="105"/>
        </w:rPr>
        <w:t>Victorian Council of Social Service</w:t>
      </w:r>
    </w:p>
    <w:p w:rsidR="00AA08EC" w:rsidRDefault="00AA08EC" w:rsidP="00AA08EC">
      <w:pPr>
        <w:pStyle w:val="BodyText"/>
        <w:spacing w:before="142" w:line="386" w:lineRule="auto"/>
        <w:ind w:left="3401" w:right="3662"/>
      </w:pPr>
      <w:r>
        <w:rPr>
          <w:color w:val="414042"/>
          <w:w w:val="105"/>
        </w:rPr>
        <w:t>Victorian</w:t>
      </w:r>
      <w:r>
        <w:rPr>
          <w:color w:val="414042"/>
          <w:spacing w:val="-16"/>
          <w:w w:val="105"/>
        </w:rPr>
        <w:t xml:space="preserve"> </w:t>
      </w:r>
      <w:r>
        <w:rPr>
          <w:color w:val="414042"/>
          <w:w w:val="105"/>
        </w:rPr>
        <w:t>Equal</w:t>
      </w:r>
      <w:r>
        <w:rPr>
          <w:color w:val="414042"/>
          <w:spacing w:val="-16"/>
          <w:w w:val="105"/>
        </w:rPr>
        <w:t xml:space="preserve"> </w:t>
      </w:r>
      <w:r>
        <w:rPr>
          <w:color w:val="414042"/>
          <w:w w:val="105"/>
        </w:rPr>
        <w:t>Opportunity</w:t>
      </w:r>
      <w:r>
        <w:rPr>
          <w:color w:val="414042"/>
          <w:spacing w:val="-16"/>
          <w:w w:val="105"/>
        </w:rPr>
        <w:t xml:space="preserve"> </w:t>
      </w:r>
      <w:r>
        <w:rPr>
          <w:color w:val="414042"/>
          <w:w w:val="105"/>
        </w:rPr>
        <w:t>and</w:t>
      </w:r>
      <w:r>
        <w:rPr>
          <w:color w:val="414042"/>
          <w:spacing w:val="-16"/>
          <w:w w:val="105"/>
        </w:rPr>
        <w:t xml:space="preserve"> </w:t>
      </w:r>
      <w:r>
        <w:rPr>
          <w:color w:val="414042"/>
          <w:w w:val="105"/>
        </w:rPr>
        <w:t>Human</w:t>
      </w:r>
      <w:r>
        <w:rPr>
          <w:color w:val="414042"/>
          <w:spacing w:val="-16"/>
          <w:w w:val="105"/>
        </w:rPr>
        <w:t xml:space="preserve"> </w:t>
      </w:r>
      <w:r>
        <w:rPr>
          <w:color w:val="414042"/>
          <w:w w:val="105"/>
        </w:rPr>
        <w:t>Rights</w:t>
      </w:r>
      <w:r>
        <w:rPr>
          <w:color w:val="414042"/>
          <w:spacing w:val="-16"/>
          <w:w w:val="105"/>
        </w:rPr>
        <w:t xml:space="preserve"> </w:t>
      </w:r>
      <w:r>
        <w:rPr>
          <w:color w:val="414042"/>
          <w:w w:val="105"/>
        </w:rPr>
        <w:t>Commission Victorian Multicultural</w:t>
      </w:r>
      <w:r>
        <w:rPr>
          <w:color w:val="414042"/>
          <w:spacing w:val="-5"/>
          <w:w w:val="105"/>
        </w:rPr>
        <w:t xml:space="preserve"> </w:t>
      </w:r>
      <w:r>
        <w:rPr>
          <w:color w:val="414042"/>
          <w:w w:val="105"/>
        </w:rPr>
        <w:t>Commission</w:t>
      </w:r>
    </w:p>
    <w:p w:rsidR="00AA08EC" w:rsidRDefault="00AA08EC" w:rsidP="00AA08EC">
      <w:pPr>
        <w:pStyle w:val="BodyText"/>
        <w:spacing w:line="386" w:lineRule="auto"/>
        <w:ind w:left="3401" w:right="5235"/>
      </w:pPr>
      <w:r>
        <w:rPr>
          <w:color w:val="414042"/>
          <w:w w:val="105"/>
        </w:rPr>
        <w:t>Women with Disabilities Victoria Women’s Health Association of Victoria Women’s Health Grampians</w:t>
      </w:r>
    </w:p>
    <w:p w:rsidR="00AA08EC" w:rsidRDefault="00AA08EC" w:rsidP="00AA08EC">
      <w:pPr>
        <w:pStyle w:val="BodyText"/>
        <w:spacing w:line="386" w:lineRule="auto"/>
        <w:ind w:left="3401" w:right="6448"/>
      </w:pPr>
      <w:r>
        <w:rPr>
          <w:color w:val="414042"/>
          <w:w w:val="105"/>
        </w:rPr>
        <w:t>Women’s Health Victoria Women’s Legal Service</w:t>
      </w:r>
    </w:p>
    <w:p w:rsidR="00C7275B" w:rsidRDefault="00C7275B">
      <w:pPr>
        <w:spacing w:line="386" w:lineRule="auto"/>
        <w:sectPr w:rsidR="00C7275B">
          <w:pgSz w:w="11910" w:h="16840"/>
          <w:pgMar w:top="1580" w:right="0" w:bottom="620" w:left="0" w:header="0" w:footer="351" w:gutter="0"/>
          <w:cols w:space="720"/>
        </w:sectPr>
      </w:pPr>
    </w:p>
    <w:p w:rsidR="00C7275B" w:rsidRDefault="00C7275B">
      <w:pPr>
        <w:pStyle w:val="BodyText"/>
        <w:spacing w:before="4"/>
        <w:rPr>
          <w:rFonts w:ascii="Times New Roman"/>
          <w:sz w:val="17"/>
        </w:rPr>
      </w:pPr>
    </w:p>
    <w:p w:rsidR="00C7275B" w:rsidRDefault="00C7275B">
      <w:pPr>
        <w:rPr>
          <w:rFonts w:ascii="Times New Roman"/>
          <w:sz w:val="17"/>
        </w:rPr>
        <w:sectPr w:rsidR="00C7275B">
          <w:pgSz w:w="11910" w:h="16840"/>
          <w:pgMar w:top="1580" w:right="0" w:bottom="540" w:left="0" w:header="0" w:footer="431" w:gutter="0"/>
          <w:cols w:space="720"/>
        </w:sectPr>
      </w:pPr>
    </w:p>
    <w:p w:rsidR="00C7275B" w:rsidRDefault="00C7275B">
      <w:pPr>
        <w:pStyle w:val="BodyText"/>
        <w:spacing w:before="4"/>
        <w:rPr>
          <w:rFonts w:ascii="Times New Roman"/>
          <w:sz w:val="17"/>
        </w:rPr>
      </w:pPr>
    </w:p>
    <w:p w:rsidR="00C7275B" w:rsidRDefault="00C7275B">
      <w:pPr>
        <w:rPr>
          <w:rFonts w:ascii="Times New Roman"/>
          <w:sz w:val="17"/>
        </w:rPr>
        <w:sectPr w:rsidR="00C7275B">
          <w:pgSz w:w="11910" w:h="16840"/>
          <w:pgMar w:top="1580" w:right="0" w:bottom="540" w:left="0" w:header="0" w:footer="351" w:gutter="0"/>
          <w:cols w:space="720"/>
        </w:sect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rPr>
          <w:rFonts w:ascii="Times New Roman"/>
          <w:sz w:val="20"/>
        </w:rPr>
      </w:pPr>
    </w:p>
    <w:p w:rsidR="00C7275B" w:rsidRDefault="00C7275B">
      <w:pPr>
        <w:pStyle w:val="BodyText"/>
        <w:spacing w:before="4"/>
        <w:rPr>
          <w:rFonts w:ascii="Times New Roman"/>
          <w:sz w:val="18"/>
        </w:rPr>
      </w:pPr>
    </w:p>
    <w:p w:rsidR="00C7275B" w:rsidRDefault="008851A7">
      <w:pPr>
        <w:pStyle w:val="BodyText"/>
        <w:spacing w:before="73"/>
        <w:ind w:left="1870"/>
        <w:rPr>
          <w:rFonts w:ascii="NeutralStd-Medium"/>
        </w:rPr>
      </w:pPr>
      <w:r>
        <w:rPr>
          <w:rFonts w:ascii="NeutralStd-Medium"/>
          <w:color w:val="414042"/>
          <w:w w:val="105"/>
        </w:rPr>
        <w:t>Accessibility</w:t>
      </w:r>
    </w:p>
    <w:p w:rsidR="00C7275B" w:rsidRDefault="008851A7">
      <w:pPr>
        <w:pStyle w:val="BodyText"/>
        <w:spacing w:before="16" w:line="256" w:lineRule="auto"/>
        <w:ind w:left="1870" w:right="2961"/>
      </w:pPr>
      <w:r>
        <w:rPr>
          <w:color w:val="414042"/>
          <w:spacing w:val="-7"/>
          <w:w w:val="105"/>
        </w:rPr>
        <w:t>To</w:t>
      </w:r>
      <w:r>
        <w:rPr>
          <w:color w:val="414042"/>
          <w:spacing w:val="-12"/>
          <w:w w:val="105"/>
        </w:rPr>
        <w:t xml:space="preserve"> </w:t>
      </w:r>
      <w:r>
        <w:rPr>
          <w:color w:val="414042"/>
          <w:w w:val="105"/>
        </w:rPr>
        <w:t>receive</w:t>
      </w:r>
      <w:r>
        <w:rPr>
          <w:color w:val="414042"/>
          <w:spacing w:val="-12"/>
          <w:w w:val="105"/>
        </w:rPr>
        <w:t xml:space="preserve"> </w:t>
      </w:r>
      <w:r>
        <w:rPr>
          <w:color w:val="414042"/>
          <w:w w:val="105"/>
        </w:rPr>
        <w:t>this</w:t>
      </w:r>
      <w:r>
        <w:rPr>
          <w:color w:val="414042"/>
          <w:spacing w:val="-12"/>
          <w:w w:val="105"/>
        </w:rPr>
        <w:t xml:space="preserve"> </w:t>
      </w:r>
      <w:r>
        <w:rPr>
          <w:color w:val="414042"/>
          <w:w w:val="105"/>
        </w:rPr>
        <w:t>publication</w:t>
      </w:r>
      <w:r>
        <w:rPr>
          <w:color w:val="414042"/>
          <w:spacing w:val="-12"/>
          <w:w w:val="105"/>
        </w:rPr>
        <w:t xml:space="preserve"> </w:t>
      </w:r>
      <w:r>
        <w:rPr>
          <w:color w:val="414042"/>
          <w:w w:val="105"/>
        </w:rPr>
        <w:t>in</w:t>
      </w:r>
      <w:r>
        <w:rPr>
          <w:color w:val="414042"/>
          <w:spacing w:val="-12"/>
          <w:w w:val="105"/>
        </w:rPr>
        <w:t xml:space="preserve"> </w:t>
      </w:r>
      <w:r>
        <w:rPr>
          <w:color w:val="414042"/>
          <w:w w:val="105"/>
        </w:rPr>
        <w:t>an</w:t>
      </w:r>
      <w:r>
        <w:rPr>
          <w:color w:val="414042"/>
          <w:spacing w:val="-12"/>
          <w:w w:val="105"/>
        </w:rPr>
        <w:t xml:space="preserve"> </w:t>
      </w:r>
      <w:r>
        <w:rPr>
          <w:color w:val="414042"/>
          <w:w w:val="105"/>
        </w:rPr>
        <w:t>accessible</w:t>
      </w:r>
      <w:r>
        <w:rPr>
          <w:color w:val="414042"/>
          <w:spacing w:val="-12"/>
          <w:w w:val="105"/>
        </w:rPr>
        <w:t xml:space="preserve"> </w:t>
      </w:r>
      <w:r>
        <w:rPr>
          <w:color w:val="414042"/>
          <w:w w:val="105"/>
        </w:rPr>
        <w:t>format</w:t>
      </w:r>
      <w:r>
        <w:rPr>
          <w:color w:val="414042"/>
          <w:spacing w:val="-12"/>
          <w:w w:val="105"/>
        </w:rPr>
        <w:t xml:space="preserve"> </w:t>
      </w:r>
      <w:r>
        <w:rPr>
          <w:color w:val="414042"/>
          <w:w w:val="105"/>
        </w:rPr>
        <w:t>phone</w:t>
      </w:r>
      <w:r>
        <w:rPr>
          <w:color w:val="414042"/>
          <w:spacing w:val="-12"/>
          <w:w w:val="105"/>
        </w:rPr>
        <w:t xml:space="preserve"> </w:t>
      </w:r>
      <w:r>
        <w:rPr>
          <w:color w:val="414042"/>
          <w:w w:val="105"/>
        </w:rPr>
        <w:t>03</w:t>
      </w:r>
      <w:r>
        <w:rPr>
          <w:color w:val="414042"/>
          <w:spacing w:val="-6"/>
          <w:w w:val="105"/>
        </w:rPr>
        <w:t xml:space="preserve"> </w:t>
      </w:r>
      <w:r>
        <w:rPr>
          <w:color w:val="414042"/>
          <w:w w:val="105"/>
        </w:rPr>
        <w:t>9651</w:t>
      </w:r>
      <w:r>
        <w:rPr>
          <w:color w:val="414042"/>
          <w:spacing w:val="-6"/>
          <w:w w:val="105"/>
        </w:rPr>
        <w:t xml:space="preserve"> </w:t>
      </w:r>
      <w:r>
        <w:rPr>
          <w:color w:val="414042"/>
          <w:w w:val="105"/>
        </w:rPr>
        <w:t>0052,</w:t>
      </w:r>
      <w:r>
        <w:rPr>
          <w:color w:val="414042"/>
          <w:spacing w:val="-12"/>
          <w:w w:val="105"/>
        </w:rPr>
        <w:t xml:space="preserve"> </w:t>
      </w:r>
      <w:r>
        <w:rPr>
          <w:color w:val="414042"/>
          <w:w w:val="105"/>
        </w:rPr>
        <w:t>using</w:t>
      </w:r>
      <w:r>
        <w:rPr>
          <w:color w:val="414042"/>
          <w:spacing w:val="-12"/>
          <w:w w:val="105"/>
        </w:rPr>
        <w:t xml:space="preserve"> </w:t>
      </w:r>
      <w:r>
        <w:rPr>
          <w:color w:val="414042"/>
          <w:w w:val="105"/>
        </w:rPr>
        <w:t>the National</w:t>
      </w:r>
      <w:r>
        <w:rPr>
          <w:color w:val="414042"/>
          <w:spacing w:val="-6"/>
          <w:w w:val="105"/>
        </w:rPr>
        <w:t xml:space="preserve"> </w:t>
      </w:r>
      <w:r>
        <w:rPr>
          <w:color w:val="414042"/>
          <w:w w:val="105"/>
        </w:rPr>
        <w:t>Relay</w:t>
      </w:r>
      <w:r>
        <w:rPr>
          <w:color w:val="414042"/>
          <w:spacing w:val="-6"/>
          <w:w w:val="105"/>
        </w:rPr>
        <w:t xml:space="preserve"> </w:t>
      </w:r>
      <w:r>
        <w:rPr>
          <w:color w:val="414042"/>
          <w:w w:val="105"/>
        </w:rPr>
        <w:t>Service</w:t>
      </w:r>
      <w:r>
        <w:rPr>
          <w:color w:val="414042"/>
          <w:spacing w:val="-6"/>
          <w:w w:val="105"/>
        </w:rPr>
        <w:t xml:space="preserve"> </w:t>
      </w:r>
      <w:r>
        <w:rPr>
          <w:color w:val="414042"/>
          <w:w w:val="105"/>
        </w:rPr>
        <w:t>13 36 77</w:t>
      </w:r>
      <w:r>
        <w:rPr>
          <w:color w:val="414042"/>
          <w:spacing w:val="-6"/>
          <w:w w:val="105"/>
        </w:rPr>
        <w:t xml:space="preserve"> </w:t>
      </w:r>
      <w:r>
        <w:rPr>
          <w:color w:val="414042"/>
          <w:w w:val="105"/>
        </w:rPr>
        <w:t>if</w:t>
      </w:r>
      <w:r>
        <w:rPr>
          <w:color w:val="414042"/>
          <w:spacing w:val="-6"/>
          <w:w w:val="105"/>
        </w:rPr>
        <w:t xml:space="preserve"> </w:t>
      </w:r>
      <w:r>
        <w:rPr>
          <w:color w:val="414042"/>
          <w:w w:val="105"/>
        </w:rPr>
        <w:t>required,</w:t>
      </w:r>
      <w:r>
        <w:rPr>
          <w:color w:val="414042"/>
          <w:spacing w:val="-6"/>
          <w:w w:val="105"/>
        </w:rPr>
        <w:t xml:space="preserve"> </w:t>
      </w:r>
      <w:r>
        <w:rPr>
          <w:color w:val="414042"/>
          <w:w w:val="105"/>
        </w:rPr>
        <w:t>or</w:t>
      </w:r>
      <w:r>
        <w:rPr>
          <w:color w:val="414042"/>
          <w:spacing w:val="-6"/>
          <w:w w:val="105"/>
        </w:rPr>
        <w:t xml:space="preserve"> </w:t>
      </w:r>
      <w:r>
        <w:rPr>
          <w:color w:val="414042"/>
          <w:w w:val="105"/>
        </w:rPr>
        <w:t>email</w:t>
      </w:r>
      <w:r>
        <w:rPr>
          <w:color w:val="414042"/>
          <w:spacing w:val="-6"/>
          <w:w w:val="105"/>
        </w:rPr>
        <w:t xml:space="preserve"> </w:t>
      </w:r>
      <w:hyperlink r:id="rId37">
        <w:r>
          <w:rPr>
            <w:color w:val="414042"/>
            <w:w w:val="105"/>
          </w:rPr>
          <w:t>info@fvrim.vic.gov.au.</w:t>
        </w:r>
      </w:hyperlink>
    </w:p>
    <w:p w:rsidR="00C7275B" w:rsidRDefault="008851A7">
      <w:pPr>
        <w:pStyle w:val="BodyText"/>
        <w:spacing w:before="126"/>
        <w:ind w:left="1870"/>
      </w:pPr>
      <w:r>
        <w:rPr>
          <w:color w:val="414042"/>
          <w:w w:val="105"/>
        </w:rPr>
        <w:t xml:space="preserve">This document is also available in PDF format on the </w:t>
      </w:r>
      <w:hyperlink r:id="rId38">
        <w:r>
          <w:rPr>
            <w:color w:val="231F20"/>
            <w:w w:val="105"/>
          </w:rPr>
          <w:t>Monitor’s website</w:t>
        </w:r>
      </w:hyperlink>
      <w:r>
        <w:rPr>
          <w:color w:val="414042"/>
          <w:w w:val="105"/>
        </w:rPr>
        <w:t>.</w:t>
      </w:r>
    </w:p>
    <w:p w:rsidR="00C7275B" w:rsidRDefault="004B795D">
      <w:pPr>
        <w:pStyle w:val="BodyText"/>
        <w:spacing w:before="15"/>
        <w:ind w:left="1870"/>
        <w:rPr>
          <w:rFonts w:ascii="NeutralStd-Medium"/>
        </w:rPr>
      </w:pPr>
      <w:hyperlink r:id="rId39">
        <w:r w:rsidR="008851A7">
          <w:rPr>
            <w:rFonts w:ascii="NeutralStd-Medium"/>
            <w:color w:val="414042"/>
            <w:w w:val="105"/>
          </w:rPr>
          <w:t>fvrim.vic.gov.au</w:t>
        </w:r>
      </w:hyperlink>
    </w:p>
    <w:p w:rsidR="00C7275B" w:rsidRDefault="00C7275B">
      <w:pPr>
        <w:pStyle w:val="BodyText"/>
        <w:spacing w:before="6"/>
        <w:rPr>
          <w:rFonts w:ascii="NeutralStd-Medium"/>
          <w:sz w:val="21"/>
        </w:rPr>
      </w:pPr>
    </w:p>
    <w:p w:rsidR="00C7275B" w:rsidRDefault="008851A7">
      <w:pPr>
        <w:spacing w:line="202" w:lineRule="exact"/>
        <w:ind w:left="1870"/>
        <w:rPr>
          <w:sz w:val="14"/>
        </w:rPr>
      </w:pPr>
      <w:r>
        <w:rPr>
          <w:color w:val="414042"/>
          <w:sz w:val="14"/>
        </w:rPr>
        <w:t>Design by Ography.</w:t>
      </w:r>
    </w:p>
    <w:p w:rsidR="00C7275B" w:rsidRDefault="008851A7">
      <w:pPr>
        <w:spacing w:before="2" w:line="235" w:lineRule="auto"/>
        <w:ind w:left="1870" w:right="6709"/>
        <w:rPr>
          <w:sz w:val="14"/>
        </w:rPr>
      </w:pPr>
      <w:r>
        <w:rPr>
          <w:color w:val="414042"/>
          <w:sz w:val="14"/>
        </w:rPr>
        <w:t>Printed by Waratah Group, Port Melbourne. Printed on Splengorgel – FSC Certified Paper.</w:t>
      </w:r>
    </w:p>
    <w:p w:rsidR="00C7275B" w:rsidRDefault="00C7275B">
      <w:pPr>
        <w:pStyle w:val="BodyText"/>
        <w:spacing w:before="6"/>
        <w:rPr>
          <w:sz w:val="13"/>
        </w:rPr>
      </w:pPr>
    </w:p>
    <w:p w:rsidR="00C7275B" w:rsidRDefault="008851A7">
      <w:pPr>
        <w:spacing w:before="1"/>
        <w:ind w:left="1870"/>
        <w:rPr>
          <w:sz w:val="14"/>
        </w:rPr>
      </w:pPr>
      <w:r>
        <w:rPr>
          <w:color w:val="414042"/>
          <w:sz w:val="14"/>
        </w:rPr>
        <w:t>ISBN 978-0-6483252-1-5 (PDF)</w:t>
      </w:r>
    </w:p>
    <w:p w:rsidR="00C7275B" w:rsidRDefault="008851A7">
      <w:pPr>
        <w:spacing w:before="120"/>
        <w:ind w:left="1870"/>
        <w:rPr>
          <w:sz w:val="14"/>
        </w:rPr>
      </w:pPr>
      <w:r>
        <w:rPr>
          <w:color w:val="414042"/>
          <w:sz w:val="14"/>
        </w:rPr>
        <w:t>May 2018</w:t>
      </w:r>
    </w:p>
    <w:p w:rsidR="00C7275B" w:rsidRDefault="00C7275B">
      <w:pPr>
        <w:rPr>
          <w:sz w:val="14"/>
        </w:rPr>
        <w:sectPr w:rsidR="00C7275B">
          <w:footerReference w:type="default" r:id="rId40"/>
          <w:pgSz w:w="11910" w:h="16840"/>
          <w:pgMar w:top="1580" w:right="0" w:bottom="280" w:left="0" w:header="0" w:footer="0" w:gutter="0"/>
          <w:cols w:space="720"/>
        </w:sectPr>
      </w:pPr>
    </w:p>
    <w:p w:rsidR="00C7275B" w:rsidRDefault="006F017D">
      <w:pPr>
        <w:pStyle w:val="BodyText"/>
        <w:spacing w:before="4"/>
        <w:rPr>
          <w:rFonts w:ascii="Times New Roman"/>
          <w:sz w:val="17"/>
        </w:rPr>
      </w:pPr>
      <w:r>
        <w:rPr>
          <w:rFonts w:ascii="Times New Roman"/>
          <w:noProof/>
          <w:sz w:val="17"/>
        </w:rPr>
        <w:lastRenderedPageBreak/>
        <w:drawing>
          <wp:anchor distT="0" distB="0" distL="114300" distR="114300" simplePos="0" relativeHeight="503252496" behindDoc="1" locked="1" layoutInCell="0" allowOverlap="1">
            <wp:simplePos x="0" y="0"/>
            <wp:positionH relativeFrom="page">
              <wp:align>center</wp:align>
            </wp:positionH>
            <wp:positionV relativeFrom="page">
              <wp:align>top</wp:align>
            </wp:positionV>
            <wp:extent cx="7561080" cy="10687680"/>
            <wp:effectExtent l="0" t="0" r="0" b="0"/>
            <wp:wrapNone/>
            <wp:docPr id="296" name="Picture 296" descr="Back cover"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Back cover.jpg"/>
                    <pic:cNvPicPr/>
                  </pic:nvPicPr>
                  <pic:blipFill>
                    <a:blip r:embed="rId41">
                      <a:extLst>
                        <a:ext uri="{28A0092B-C50C-407E-A947-70E740481C1C}">
                          <a14:useLocalDpi xmlns:a14="http://schemas.microsoft.com/office/drawing/2010/main" val="0"/>
                        </a:ext>
                      </a:extLst>
                    </a:blip>
                    <a:stretch>
                      <a:fillRect/>
                    </a:stretch>
                  </pic:blipFill>
                  <pic:spPr>
                    <a:xfrm>
                      <a:off x="0" y="0"/>
                      <a:ext cx="7561080" cy="10687680"/>
                    </a:xfrm>
                    <a:prstGeom prst="rect">
                      <a:avLst/>
                    </a:prstGeom>
                  </pic:spPr>
                </pic:pic>
              </a:graphicData>
            </a:graphic>
            <wp14:sizeRelH relativeFrom="margin">
              <wp14:pctWidth>0</wp14:pctWidth>
            </wp14:sizeRelH>
            <wp14:sizeRelV relativeFrom="margin">
              <wp14:pctHeight>0</wp14:pctHeight>
            </wp14:sizeRelV>
          </wp:anchor>
        </w:drawing>
      </w:r>
    </w:p>
    <w:sectPr w:rsidR="00C7275B">
      <w:footerReference w:type="even" r:id="rId42"/>
      <w:pgSz w:w="11910" w:h="16840"/>
      <w:pgMar w:top="15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40E7" w:rsidRDefault="007640E7">
      <w:r>
        <w:separator/>
      </w:r>
    </w:p>
  </w:endnote>
  <w:endnote w:type="continuationSeparator" w:id="0">
    <w:p w:rsidR="007640E7" w:rsidRDefault="00764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eutral Std">
    <w:altName w:val="Times New Roman"/>
    <w:panose1 w:val="00000000000000000000"/>
    <w:charset w:val="4D"/>
    <w:family w:val="auto"/>
    <w:notTrueType/>
    <w:pitch w:val="variable"/>
    <w:sig w:usb0="00000001"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NeutralStd-RegularItalic">
    <w:altName w:val="Calibri"/>
    <w:panose1 w:val="000000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NeutralStd-Medium">
    <w:altName w:val="Times New Roman"/>
    <w:panose1 w:val="00000000000000000000"/>
    <w:charset w:val="4D"/>
    <w:family w:val="auto"/>
    <w:notTrueType/>
    <w:pitch w:val="variable"/>
    <w:sig w:usb0="00000001" w:usb1="00000000" w:usb2="00000000" w:usb3="00000000" w:csb0="00000093" w:csb1="00000000"/>
  </w:font>
  <w:font w:name="VIC-Medium">
    <w:altName w:val="VIC"/>
    <w:panose1 w:val="00000000000000000000"/>
    <w:charset w:val="4D"/>
    <w:family w:val="auto"/>
    <w:notTrueType/>
    <w:pitch w:val="variable"/>
    <w:sig w:usb0="00000007" w:usb1="00000000" w:usb2="00000000" w:usb3="00000000" w:csb0="00000093" w:csb1="00000000"/>
  </w:font>
  <w:font w:name="VIC-Light">
    <w:altName w:val="VIC"/>
    <w:panose1 w:val="00000000000000000000"/>
    <w:charset w:val="4D"/>
    <w:family w:val="auto"/>
    <w:notTrueType/>
    <w:pitch w:val="variable"/>
    <w:sig w:usb0="00000007" w:usb1="00000000" w:usb2="00000000" w:usb3="00000000" w:csb0="00000093" w:csb1="00000000"/>
  </w:font>
  <w:font w:name="Battersea 2011">
    <w:altName w:val="Calibri"/>
    <w:panose1 w:val="00000000000000000000"/>
    <w:charset w:val="4D"/>
    <w:family w:val="auto"/>
    <w:notTrueType/>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Battersea-SemiBold">
    <w:altName w:val="Cambria"/>
    <w:panose1 w:val="00000000000000000000"/>
    <w:charset w:val="4D"/>
    <w:family w:val="auto"/>
    <w:notTrueType/>
    <w:pitch w:val="variable"/>
    <w:sig w:usb0="A00000AF" w:usb1="4000205B" w:usb2="00000000" w:usb3="00000000" w:csb0="00000093" w:csb1="00000000"/>
  </w:font>
  <w:font w:name="VIC">
    <w:altName w:val="VIC"/>
    <w:panose1 w:val="000005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67B7" w:rsidRDefault="004267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67B7" w:rsidRDefault="004267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67B7" w:rsidRDefault="004267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4A6" w:rsidRDefault="004D54A6">
    <w:pPr>
      <w:pStyle w:val="BodyText"/>
      <w:spacing w:line="14" w:lineRule="auto"/>
      <w:rPr>
        <w:sz w:val="20"/>
      </w:rPr>
    </w:pPr>
    <w:r>
      <w:rPr>
        <w:noProof/>
      </w:rPr>
      <mc:AlternateContent>
        <mc:Choice Requires="wps">
          <w:drawing>
            <wp:anchor distT="0" distB="0" distL="114300" distR="114300" simplePos="0" relativeHeight="503249672" behindDoc="1" locked="0" layoutInCell="1" allowOverlap="1">
              <wp:simplePos x="0" y="0"/>
              <wp:positionH relativeFrom="page">
                <wp:posOffset>6921500</wp:posOffset>
              </wp:positionH>
              <wp:positionV relativeFrom="page">
                <wp:posOffset>10278745</wp:posOffset>
              </wp:positionV>
              <wp:extent cx="98425" cy="137795"/>
              <wp:effectExtent l="0" t="0" r="0" b="0"/>
              <wp:wrapNone/>
              <wp:docPr id="29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42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6" w:lineRule="exact"/>
                            <w:ind w:left="20"/>
                            <w:rPr>
                              <w:sz w:val="14"/>
                            </w:rPr>
                          </w:pPr>
                          <w:r>
                            <w:rPr>
                              <w:color w:val="414042"/>
                              <w:sz w:val="14"/>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55" type="#_x0000_t202" style="position:absolute;margin-left:545pt;margin-top:809.35pt;width:7.75pt;height:10.85pt;z-index:-6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" filled="f" stroked="f">
              <v:path arrowok="t"/>
              <v:textbox inset="0,0,0,0">
                <w:txbxContent>
                  <w:p w:rsidR="004D54A6" w:rsidRDefault="004D54A6">
                    <w:pPr>
                      <w:spacing w:line="196" w:lineRule="exact"/>
                      <w:ind w:left="20"/>
                      <w:rPr>
                        <w:sz w:val="14"/>
                      </w:rPr>
                    </w:pPr>
                    <w:r>
                      <w:rPr>
                        <w:color w:val="414042"/>
                        <w:sz w:val="14"/>
                      </w:rPr>
                      <w:t>iii</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4A6" w:rsidRDefault="004D54A6">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4A6" w:rsidRDefault="004D54A6">
    <w:pPr>
      <w:pStyle w:val="BodyText"/>
      <w:spacing w:line="14" w:lineRule="auto"/>
      <w:rPr>
        <w:sz w:val="12"/>
      </w:rPr>
    </w:pPr>
    <w:r>
      <w:rPr>
        <w:noProof/>
      </w:rPr>
      <mc:AlternateContent>
        <mc:Choice Requires="wps">
          <w:drawing>
            <wp:anchor distT="0" distB="0" distL="114300" distR="114300" simplePos="0" relativeHeight="503249720" behindDoc="1" locked="0" layoutInCell="1" allowOverlap="1">
              <wp:simplePos x="0" y="0"/>
              <wp:positionH relativeFrom="page">
                <wp:posOffset>527050</wp:posOffset>
              </wp:positionH>
              <wp:positionV relativeFrom="page">
                <wp:posOffset>10278745</wp:posOffset>
              </wp:positionV>
              <wp:extent cx="161290" cy="13779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29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Pr="004D54A6" w:rsidRDefault="004D54A6">
                          <w:pPr>
                            <w:spacing w:line="196" w:lineRule="exact"/>
                            <w:ind w:left="40"/>
                            <w:rPr>
                              <w:sz w:val="14"/>
                              <w:szCs w:val="14"/>
                            </w:rPr>
                          </w:pPr>
                          <w:r w:rsidRPr="004D54A6">
                            <w:rPr>
                              <w:sz w:val="14"/>
                              <w:szCs w:val="14"/>
                            </w:rPr>
                            <w:fldChar w:fldCharType="begin"/>
                          </w:r>
                          <w:r w:rsidRPr="004D54A6">
                            <w:rPr>
                              <w:color w:val="414042"/>
                              <w:w w:val="110"/>
                              <w:sz w:val="14"/>
                              <w:szCs w:val="14"/>
                            </w:rPr>
                            <w:instrText xml:space="preserve"> PAGE </w:instrText>
                          </w:r>
                          <w:r w:rsidRPr="004D54A6">
                            <w:rPr>
                              <w:sz w:val="14"/>
                              <w:szCs w:val="14"/>
                            </w:rPr>
                            <w:fldChar w:fldCharType="separate"/>
                          </w:r>
                          <w:r w:rsidRPr="004D54A6">
                            <w:rPr>
                              <w:sz w:val="14"/>
                              <w:szCs w:val="14"/>
                            </w:rPr>
                            <w:t>10</w:t>
                          </w:r>
                          <w:r w:rsidRPr="004D54A6">
                            <w:rPr>
                              <w:sz w:val="14"/>
                              <w:szCs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56" type="#_x0000_t202" style="position:absolute;margin-left:41.5pt;margin-top:809.35pt;width:12.7pt;height:10.85pt;z-index:-6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" filled="f" stroked="f">
              <v:path arrowok="t"/>
              <v:textbox inset="0,0,0,0">
                <w:txbxContent>
                  <w:p w:rsidR="004D54A6" w:rsidRPr="004D54A6" w:rsidRDefault="004D54A6">
                    <w:pPr>
                      <w:spacing w:line="196" w:lineRule="exact"/>
                      <w:ind w:left="40"/>
                      <w:rPr>
                        <w:sz w:val="14"/>
                        <w:szCs w:val="14"/>
                      </w:rPr>
                    </w:pPr>
                    <w:r w:rsidRPr="004D54A6">
                      <w:rPr>
                        <w:sz w:val="14"/>
                        <w:szCs w:val="14"/>
                      </w:rPr>
                      <w:fldChar w:fldCharType="begin"/>
                    </w:r>
                    <w:r w:rsidRPr="004D54A6">
                      <w:rPr>
                        <w:color w:val="414042"/>
                        <w:w w:val="110"/>
                        <w:sz w:val="14"/>
                        <w:szCs w:val="14"/>
                      </w:rPr>
                      <w:instrText xml:space="preserve"> PAGE </w:instrText>
                    </w:r>
                    <w:r w:rsidRPr="004D54A6">
                      <w:rPr>
                        <w:sz w:val="14"/>
                        <w:szCs w:val="14"/>
                      </w:rPr>
                      <w:fldChar w:fldCharType="separate"/>
                    </w:r>
                    <w:r w:rsidRPr="004D54A6">
                      <w:rPr>
                        <w:sz w:val="14"/>
                        <w:szCs w:val="14"/>
                      </w:rPr>
                      <w:t>10</w:t>
                    </w:r>
                    <w:r w:rsidRPr="004D54A6">
                      <w:rPr>
                        <w:sz w:val="14"/>
                        <w:szCs w:val="1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49744" behindDoc="1" locked="0" layoutInCell="1" allowOverlap="1">
              <wp:simplePos x="0" y="0"/>
              <wp:positionH relativeFrom="page">
                <wp:posOffset>2147570</wp:posOffset>
              </wp:positionH>
              <wp:positionV relativeFrom="page">
                <wp:posOffset>10278745</wp:posOffset>
              </wp:positionV>
              <wp:extent cx="2729230" cy="137795"/>
              <wp:effectExtent l="0" t="0" r="0" b="0"/>
              <wp:wrapNone/>
              <wp:docPr id="2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92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Default="004D54A6">
                          <w:pPr>
                            <w:spacing w:line="196" w:lineRule="exact"/>
                            <w:ind w:left="20"/>
                            <w:rPr>
                              <w:sz w:val="14"/>
                            </w:rPr>
                          </w:pPr>
                          <w:r>
                            <w:rPr>
                              <w:color w:val="6D6E71"/>
                              <w:sz w:val="14"/>
                            </w:rPr>
                            <w:t>Report of the Family Violence Reform Implementation Monitor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57" type="#_x0000_t202" style="position:absolute;margin-left:169.1pt;margin-top:809.35pt;width:214.9pt;height:10.85pt;z-index:-6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" filled="f" stroked="f">
              <v:path arrowok="t"/>
              <v:textbox inset="0,0,0,0">
                <w:txbxContent>
                  <w:p w:rsidR="004D54A6" w:rsidRDefault="004D54A6">
                    <w:pPr>
                      <w:spacing w:line="196" w:lineRule="exact"/>
                      <w:ind w:left="20"/>
                      <w:rPr>
                        <w:sz w:val="14"/>
                      </w:rPr>
                    </w:pPr>
                    <w:r>
                      <w:rPr>
                        <w:color w:val="6D6E71"/>
                        <w:sz w:val="14"/>
                      </w:rPr>
                      <w:t>Report of the Family Violence Reform Implementation Monitor</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4A6" w:rsidRDefault="004D54A6">
    <w:pPr>
      <w:pStyle w:val="BodyText"/>
      <w:spacing w:line="14" w:lineRule="auto"/>
      <w:rPr>
        <w:sz w:val="20"/>
      </w:rPr>
    </w:pPr>
    <w:r>
      <w:rPr>
        <w:noProof/>
      </w:rPr>
      <mc:AlternateContent>
        <mc:Choice Requires="wps">
          <w:drawing>
            <wp:anchor distT="0" distB="0" distL="114300" distR="114300" simplePos="0" relativeHeight="503249696" behindDoc="1" locked="0" layoutInCell="1" allowOverlap="1">
              <wp:simplePos x="0" y="0"/>
              <wp:positionH relativeFrom="page">
                <wp:posOffset>6871970</wp:posOffset>
              </wp:positionH>
              <wp:positionV relativeFrom="page">
                <wp:posOffset>10278745</wp:posOffset>
              </wp:positionV>
              <wp:extent cx="161290" cy="137795"/>
              <wp:effectExtent l="0" t="0" r="1270" b="1905"/>
              <wp:wrapNone/>
              <wp:docPr id="29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29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54A6" w:rsidRPr="004D54A6" w:rsidRDefault="004D54A6">
                          <w:pPr>
                            <w:spacing w:line="196" w:lineRule="exact"/>
                            <w:ind w:left="40"/>
                            <w:rPr>
                              <w:sz w:val="14"/>
                              <w:szCs w:val="14"/>
                            </w:rPr>
                          </w:pPr>
                          <w:r w:rsidRPr="004D54A6">
                            <w:rPr>
                              <w:sz w:val="14"/>
                              <w:szCs w:val="14"/>
                            </w:rPr>
                            <w:fldChar w:fldCharType="begin"/>
                          </w:r>
                          <w:r w:rsidRPr="004D54A6">
                            <w:rPr>
                              <w:color w:val="414042"/>
                              <w:sz w:val="14"/>
                              <w:szCs w:val="14"/>
                            </w:rPr>
                            <w:instrText xml:space="preserve"> PAGE </w:instrText>
                          </w:r>
                          <w:r w:rsidRPr="004D54A6">
                            <w:rPr>
                              <w:sz w:val="14"/>
                              <w:szCs w:val="14"/>
                            </w:rPr>
                            <w:fldChar w:fldCharType="separate"/>
                          </w:r>
                          <w:r w:rsidRPr="004D54A6">
                            <w:rPr>
                              <w:sz w:val="14"/>
                              <w:szCs w:val="14"/>
                            </w:rPr>
                            <w:t>11</w:t>
                          </w:r>
                          <w:r w:rsidRPr="004D54A6">
                            <w:rPr>
                              <w:sz w:val="14"/>
                              <w:szCs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58" type="#_x0000_t202" style="position:absolute;margin-left:541.1pt;margin-top:809.35pt;width:12.7pt;height:10.85pt;z-index:-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" filled="f" stroked="f">
              <v:path arrowok="t"/>
              <v:textbox inset="0,0,0,0">
                <w:txbxContent>
                  <w:p w:rsidR="004D54A6" w:rsidRPr="004D54A6" w:rsidRDefault="004D54A6">
                    <w:pPr>
                      <w:spacing w:line="196" w:lineRule="exact"/>
                      <w:ind w:left="40"/>
                      <w:rPr>
                        <w:sz w:val="14"/>
                        <w:szCs w:val="14"/>
                      </w:rPr>
                    </w:pPr>
                    <w:r w:rsidRPr="004D54A6">
                      <w:rPr>
                        <w:sz w:val="14"/>
                        <w:szCs w:val="14"/>
                      </w:rPr>
                      <w:fldChar w:fldCharType="begin"/>
                    </w:r>
                    <w:r w:rsidRPr="004D54A6">
                      <w:rPr>
                        <w:color w:val="414042"/>
                        <w:sz w:val="14"/>
                        <w:szCs w:val="14"/>
                      </w:rPr>
                      <w:instrText xml:space="preserve"> PAGE </w:instrText>
                    </w:r>
                    <w:r w:rsidRPr="004D54A6">
                      <w:rPr>
                        <w:sz w:val="14"/>
                        <w:szCs w:val="14"/>
                      </w:rPr>
                      <w:fldChar w:fldCharType="separate"/>
                    </w:r>
                    <w:r w:rsidRPr="004D54A6">
                      <w:rPr>
                        <w:sz w:val="14"/>
                        <w:szCs w:val="14"/>
                      </w:rPr>
                      <w:t>11</w:t>
                    </w:r>
                    <w:r w:rsidRPr="004D54A6">
                      <w:rPr>
                        <w:sz w:val="14"/>
                        <w:szCs w:val="14"/>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4A6" w:rsidRDefault="004D54A6">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4A6" w:rsidRDefault="004D54A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40E7" w:rsidRDefault="007640E7">
      <w:r>
        <w:separator/>
      </w:r>
    </w:p>
  </w:footnote>
  <w:footnote w:type="continuationSeparator" w:id="0">
    <w:p w:rsidR="007640E7" w:rsidRDefault="00764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67B7" w:rsidRDefault="004267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67B7" w:rsidRDefault="004267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67B7" w:rsidRDefault="004267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B187D"/>
    <w:multiLevelType w:val="hybridMultilevel"/>
    <w:tmpl w:val="362CC3C2"/>
    <w:lvl w:ilvl="0" w:tplc="6A4690AC">
      <w:numFmt w:val="bullet"/>
      <w:lvlText w:val="•"/>
      <w:lvlJc w:val="left"/>
      <w:pPr>
        <w:ind w:left="545" w:hanging="142"/>
      </w:pPr>
      <w:rPr>
        <w:rFonts w:ascii="Neutral Std" w:eastAsia="Neutral Std" w:hAnsi="Neutral Std" w:cs="Neutral Std" w:hint="default"/>
        <w:color w:val="414042"/>
        <w:spacing w:val="-2"/>
        <w:w w:val="100"/>
        <w:sz w:val="14"/>
        <w:szCs w:val="14"/>
        <w:lang w:val="en-US" w:eastAsia="en-US" w:bidi="en-US"/>
      </w:rPr>
    </w:lvl>
    <w:lvl w:ilvl="1" w:tplc="8B98BE38">
      <w:numFmt w:val="bullet"/>
      <w:lvlText w:val="•"/>
      <w:lvlJc w:val="left"/>
      <w:pPr>
        <w:ind w:left="992" w:hanging="142"/>
      </w:pPr>
      <w:rPr>
        <w:rFonts w:ascii="Neutral Std" w:eastAsia="Neutral Std" w:hAnsi="Neutral Std" w:cs="Neutral Std" w:hint="default"/>
        <w:color w:val="414042"/>
        <w:spacing w:val="-3"/>
        <w:w w:val="100"/>
        <w:sz w:val="14"/>
        <w:szCs w:val="14"/>
        <w:lang w:val="en-US" w:eastAsia="en-US" w:bidi="en-US"/>
      </w:rPr>
    </w:lvl>
    <w:lvl w:ilvl="2" w:tplc="FEA823B8">
      <w:numFmt w:val="bullet"/>
      <w:lvlText w:val="•"/>
      <w:lvlJc w:val="left"/>
      <w:pPr>
        <w:ind w:left="865" w:hanging="142"/>
      </w:pPr>
      <w:rPr>
        <w:rFonts w:hint="default"/>
        <w:lang w:val="en-US" w:eastAsia="en-US" w:bidi="en-US"/>
      </w:rPr>
    </w:lvl>
    <w:lvl w:ilvl="3" w:tplc="D29C69CE">
      <w:numFmt w:val="bullet"/>
      <w:lvlText w:val="•"/>
      <w:lvlJc w:val="left"/>
      <w:pPr>
        <w:ind w:left="731" w:hanging="142"/>
      </w:pPr>
      <w:rPr>
        <w:rFonts w:hint="default"/>
        <w:lang w:val="en-US" w:eastAsia="en-US" w:bidi="en-US"/>
      </w:rPr>
    </w:lvl>
    <w:lvl w:ilvl="4" w:tplc="9BA6DEC2">
      <w:numFmt w:val="bullet"/>
      <w:lvlText w:val="•"/>
      <w:lvlJc w:val="left"/>
      <w:pPr>
        <w:ind w:left="597" w:hanging="142"/>
      </w:pPr>
      <w:rPr>
        <w:rFonts w:hint="default"/>
        <w:lang w:val="en-US" w:eastAsia="en-US" w:bidi="en-US"/>
      </w:rPr>
    </w:lvl>
    <w:lvl w:ilvl="5" w:tplc="43B26E88">
      <w:numFmt w:val="bullet"/>
      <w:lvlText w:val="•"/>
      <w:lvlJc w:val="left"/>
      <w:pPr>
        <w:ind w:left="463" w:hanging="142"/>
      </w:pPr>
      <w:rPr>
        <w:rFonts w:hint="default"/>
        <w:lang w:val="en-US" w:eastAsia="en-US" w:bidi="en-US"/>
      </w:rPr>
    </w:lvl>
    <w:lvl w:ilvl="6" w:tplc="C3C0477A">
      <w:numFmt w:val="bullet"/>
      <w:lvlText w:val="•"/>
      <w:lvlJc w:val="left"/>
      <w:pPr>
        <w:ind w:left="329" w:hanging="142"/>
      </w:pPr>
      <w:rPr>
        <w:rFonts w:hint="default"/>
        <w:lang w:val="en-US" w:eastAsia="en-US" w:bidi="en-US"/>
      </w:rPr>
    </w:lvl>
    <w:lvl w:ilvl="7" w:tplc="71FC69C8">
      <w:numFmt w:val="bullet"/>
      <w:lvlText w:val="•"/>
      <w:lvlJc w:val="left"/>
      <w:pPr>
        <w:ind w:left="195" w:hanging="142"/>
      </w:pPr>
      <w:rPr>
        <w:rFonts w:hint="default"/>
        <w:lang w:val="en-US" w:eastAsia="en-US" w:bidi="en-US"/>
      </w:rPr>
    </w:lvl>
    <w:lvl w:ilvl="8" w:tplc="980A347C">
      <w:numFmt w:val="bullet"/>
      <w:lvlText w:val="•"/>
      <w:lvlJc w:val="left"/>
      <w:pPr>
        <w:ind w:left="61" w:hanging="142"/>
      </w:pPr>
      <w:rPr>
        <w:rFonts w:hint="default"/>
        <w:lang w:val="en-US" w:eastAsia="en-US" w:bidi="en-US"/>
      </w:rPr>
    </w:lvl>
  </w:abstractNum>
  <w:abstractNum w:abstractNumId="1" w15:restartNumberingAfterBreak="0">
    <w:nsid w:val="0E7C6D4B"/>
    <w:multiLevelType w:val="hybridMultilevel"/>
    <w:tmpl w:val="6B6A2952"/>
    <w:lvl w:ilvl="0" w:tplc="8C4A6016">
      <w:numFmt w:val="bullet"/>
      <w:lvlText w:val="•"/>
      <w:lvlJc w:val="left"/>
      <w:pPr>
        <w:ind w:left="527" w:hanging="284"/>
      </w:pPr>
      <w:rPr>
        <w:rFonts w:hint="default"/>
        <w:w w:val="103"/>
        <w:lang w:val="en-US" w:eastAsia="en-US" w:bidi="en-US"/>
      </w:rPr>
    </w:lvl>
    <w:lvl w:ilvl="1" w:tplc="C61EFC94">
      <w:numFmt w:val="bullet"/>
      <w:lvlText w:val="–"/>
      <w:lvlJc w:val="left"/>
      <w:pPr>
        <w:ind w:left="668" w:hanging="142"/>
      </w:pPr>
      <w:rPr>
        <w:rFonts w:ascii="Neutral Std" w:eastAsia="Neutral Std" w:hAnsi="Neutral Std" w:cs="Neutral Std" w:hint="default"/>
        <w:color w:val="414042"/>
        <w:spacing w:val="-6"/>
        <w:w w:val="100"/>
        <w:sz w:val="14"/>
        <w:szCs w:val="14"/>
        <w:lang w:val="en-US" w:eastAsia="en-US" w:bidi="en-US"/>
      </w:rPr>
    </w:lvl>
    <w:lvl w:ilvl="2" w:tplc="6722ECAA">
      <w:numFmt w:val="bullet"/>
      <w:lvlText w:val="•"/>
      <w:lvlJc w:val="left"/>
      <w:pPr>
        <w:ind w:left="840" w:hanging="142"/>
      </w:pPr>
      <w:rPr>
        <w:rFonts w:hint="default"/>
        <w:lang w:val="en-US" w:eastAsia="en-US" w:bidi="en-US"/>
      </w:rPr>
    </w:lvl>
    <w:lvl w:ilvl="3" w:tplc="BBC88A5A">
      <w:numFmt w:val="bullet"/>
      <w:lvlText w:val="•"/>
      <w:lvlJc w:val="left"/>
      <w:pPr>
        <w:ind w:left="1021" w:hanging="142"/>
      </w:pPr>
      <w:rPr>
        <w:rFonts w:hint="default"/>
        <w:lang w:val="en-US" w:eastAsia="en-US" w:bidi="en-US"/>
      </w:rPr>
    </w:lvl>
    <w:lvl w:ilvl="4" w:tplc="3D64A264">
      <w:numFmt w:val="bullet"/>
      <w:lvlText w:val="•"/>
      <w:lvlJc w:val="left"/>
      <w:pPr>
        <w:ind w:left="1202" w:hanging="142"/>
      </w:pPr>
      <w:rPr>
        <w:rFonts w:hint="default"/>
        <w:lang w:val="en-US" w:eastAsia="en-US" w:bidi="en-US"/>
      </w:rPr>
    </w:lvl>
    <w:lvl w:ilvl="5" w:tplc="5A6402A0">
      <w:numFmt w:val="bullet"/>
      <w:lvlText w:val="•"/>
      <w:lvlJc w:val="left"/>
      <w:pPr>
        <w:ind w:left="1383" w:hanging="142"/>
      </w:pPr>
      <w:rPr>
        <w:rFonts w:hint="default"/>
        <w:lang w:val="en-US" w:eastAsia="en-US" w:bidi="en-US"/>
      </w:rPr>
    </w:lvl>
    <w:lvl w:ilvl="6" w:tplc="185CBF6E">
      <w:numFmt w:val="bullet"/>
      <w:lvlText w:val="•"/>
      <w:lvlJc w:val="left"/>
      <w:pPr>
        <w:ind w:left="1564" w:hanging="142"/>
      </w:pPr>
      <w:rPr>
        <w:rFonts w:hint="default"/>
        <w:lang w:val="en-US" w:eastAsia="en-US" w:bidi="en-US"/>
      </w:rPr>
    </w:lvl>
    <w:lvl w:ilvl="7" w:tplc="8C8C8100">
      <w:numFmt w:val="bullet"/>
      <w:lvlText w:val="•"/>
      <w:lvlJc w:val="left"/>
      <w:pPr>
        <w:ind w:left="1744" w:hanging="142"/>
      </w:pPr>
      <w:rPr>
        <w:rFonts w:hint="default"/>
        <w:lang w:val="en-US" w:eastAsia="en-US" w:bidi="en-US"/>
      </w:rPr>
    </w:lvl>
    <w:lvl w:ilvl="8" w:tplc="51D0FE1E">
      <w:numFmt w:val="bullet"/>
      <w:lvlText w:val="•"/>
      <w:lvlJc w:val="left"/>
      <w:pPr>
        <w:ind w:left="1925" w:hanging="142"/>
      </w:pPr>
      <w:rPr>
        <w:rFonts w:hint="default"/>
        <w:lang w:val="en-US" w:eastAsia="en-US" w:bidi="en-US"/>
      </w:rPr>
    </w:lvl>
  </w:abstractNum>
  <w:abstractNum w:abstractNumId="2" w15:restartNumberingAfterBreak="0">
    <w:nsid w:val="12FB51B0"/>
    <w:multiLevelType w:val="hybridMultilevel"/>
    <w:tmpl w:val="3C342480"/>
    <w:lvl w:ilvl="0" w:tplc="C99E685E">
      <w:numFmt w:val="bullet"/>
      <w:lvlText w:val="•"/>
      <w:lvlJc w:val="left"/>
      <w:pPr>
        <w:ind w:left="1133" w:hanging="284"/>
      </w:pPr>
      <w:rPr>
        <w:rFonts w:ascii="Neutral Std" w:eastAsia="Neutral Std" w:hAnsi="Neutral Std" w:cs="Neutral Std" w:hint="default"/>
        <w:color w:val="414042"/>
        <w:w w:val="103"/>
        <w:sz w:val="16"/>
        <w:szCs w:val="16"/>
        <w:lang w:val="en-US" w:eastAsia="en-US" w:bidi="en-US"/>
      </w:rPr>
    </w:lvl>
    <w:lvl w:ilvl="1" w:tplc="3DAC6428">
      <w:numFmt w:val="bullet"/>
      <w:lvlText w:val="•"/>
      <w:lvlJc w:val="left"/>
      <w:pPr>
        <w:ind w:left="1961" w:hanging="284"/>
      </w:pPr>
      <w:rPr>
        <w:rFonts w:hint="default"/>
        <w:lang w:val="en-US" w:eastAsia="en-US" w:bidi="en-US"/>
      </w:rPr>
    </w:lvl>
    <w:lvl w:ilvl="2" w:tplc="DD408692">
      <w:numFmt w:val="bullet"/>
      <w:lvlText w:val="•"/>
      <w:lvlJc w:val="left"/>
      <w:pPr>
        <w:ind w:left="2782" w:hanging="284"/>
      </w:pPr>
      <w:rPr>
        <w:rFonts w:hint="default"/>
        <w:lang w:val="en-US" w:eastAsia="en-US" w:bidi="en-US"/>
      </w:rPr>
    </w:lvl>
    <w:lvl w:ilvl="3" w:tplc="FB766F98">
      <w:numFmt w:val="bullet"/>
      <w:lvlText w:val="•"/>
      <w:lvlJc w:val="left"/>
      <w:pPr>
        <w:ind w:left="3604" w:hanging="284"/>
      </w:pPr>
      <w:rPr>
        <w:rFonts w:hint="default"/>
        <w:lang w:val="en-US" w:eastAsia="en-US" w:bidi="en-US"/>
      </w:rPr>
    </w:lvl>
    <w:lvl w:ilvl="4" w:tplc="ACDAB81C">
      <w:numFmt w:val="bullet"/>
      <w:lvlText w:val="•"/>
      <w:lvlJc w:val="left"/>
      <w:pPr>
        <w:ind w:left="4425" w:hanging="284"/>
      </w:pPr>
      <w:rPr>
        <w:rFonts w:hint="default"/>
        <w:lang w:val="en-US" w:eastAsia="en-US" w:bidi="en-US"/>
      </w:rPr>
    </w:lvl>
    <w:lvl w:ilvl="5" w:tplc="83E43140">
      <w:numFmt w:val="bullet"/>
      <w:lvlText w:val="•"/>
      <w:lvlJc w:val="left"/>
      <w:pPr>
        <w:ind w:left="5247" w:hanging="284"/>
      </w:pPr>
      <w:rPr>
        <w:rFonts w:hint="default"/>
        <w:lang w:val="en-US" w:eastAsia="en-US" w:bidi="en-US"/>
      </w:rPr>
    </w:lvl>
    <w:lvl w:ilvl="6" w:tplc="C7244DF2">
      <w:numFmt w:val="bullet"/>
      <w:lvlText w:val="•"/>
      <w:lvlJc w:val="left"/>
      <w:pPr>
        <w:ind w:left="6068" w:hanging="284"/>
      </w:pPr>
      <w:rPr>
        <w:rFonts w:hint="default"/>
        <w:lang w:val="en-US" w:eastAsia="en-US" w:bidi="en-US"/>
      </w:rPr>
    </w:lvl>
    <w:lvl w:ilvl="7" w:tplc="A4AE2640">
      <w:numFmt w:val="bullet"/>
      <w:lvlText w:val="•"/>
      <w:lvlJc w:val="left"/>
      <w:pPr>
        <w:ind w:left="6890" w:hanging="284"/>
      </w:pPr>
      <w:rPr>
        <w:rFonts w:hint="default"/>
        <w:lang w:val="en-US" w:eastAsia="en-US" w:bidi="en-US"/>
      </w:rPr>
    </w:lvl>
    <w:lvl w:ilvl="8" w:tplc="ED6AB7D2">
      <w:numFmt w:val="bullet"/>
      <w:lvlText w:val="•"/>
      <w:lvlJc w:val="left"/>
      <w:pPr>
        <w:ind w:left="7711" w:hanging="284"/>
      </w:pPr>
      <w:rPr>
        <w:rFonts w:hint="default"/>
        <w:lang w:val="en-US" w:eastAsia="en-US" w:bidi="en-US"/>
      </w:rPr>
    </w:lvl>
  </w:abstractNum>
  <w:abstractNum w:abstractNumId="3" w15:restartNumberingAfterBreak="0">
    <w:nsid w:val="130C6A82"/>
    <w:multiLevelType w:val="hybridMultilevel"/>
    <w:tmpl w:val="9CEEF366"/>
    <w:lvl w:ilvl="0" w:tplc="1FB824A0">
      <w:numFmt w:val="bullet"/>
      <w:lvlText w:val="•"/>
      <w:lvlJc w:val="left"/>
      <w:pPr>
        <w:ind w:left="852" w:hanging="284"/>
      </w:pPr>
      <w:rPr>
        <w:rFonts w:ascii="Neutral Std" w:eastAsia="Neutral Std" w:hAnsi="Neutral Std" w:cs="Neutral Std" w:hint="default"/>
        <w:color w:val="414042"/>
        <w:w w:val="103"/>
        <w:sz w:val="16"/>
        <w:szCs w:val="16"/>
        <w:lang w:val="en-US" w:eastAsia="en-US" w:bidi="en-US"/>
      </w:rPr>
    </w:lvl>
    <w:lvl w:ilvl="1" w:tplc="8730CD9E">
      <w:numFmt w:val="bullet"/>
      <w:lvlText w:val="•"/>
      <w:lvlJc w:val="left"/>
      <w:pPr>
        <w:ind w:left="1681" w:hanging="284"/>
      </w:pPr>
      <w:rPr>
        <w:rFonts w:hint="default"/>
        <w:lang w:val="en-US" w:eastAsia="en-US" w:bidi="en-US"/>
      </w:rPr>
    </w:lvl>
    <w:lvl w:ilvl="2" w:tplc="B742EEA8">
      <w:numFmt w:val="bullet"/>
      <w:lvlText w:val="•"/>
      <w:lvlJc w:val="left"/>
      <w:pPr>
        <w:ind w:left="2502" w:hanging="284"/>
      </w:pPr>
      <w:rPr>
        <w:rFonts w:hint="default"/>
        <w:lang w:val="en-US" w:eastAsia="en-US" w:bidi="en-US"/>
      </w:rPr>
    </w:lvl>
    <w:lvl w:ilvl="3" w:tplc="52BC5B94">
      <w:numFmt w:val="bullet"/>
      <w:lvlText w:val="•"/>
      <w:lvlJc w:val="left"/>
      <w:pPr>
        <w:ind w:left="3323" w:hanging="284"/>
      </w:pPr>
      <w:rPr>
        <w:rFonts w:hint="default"/>
        <w:lang w:val="en-US" w:eastAsia="en-US" w:bidi="en-US"/>
      </w:rPr>
    </w:lvl>
    <w:lvl w:ilvl="4" w:tplc="C42E9B5E">
      <w:numFmt w:val="bullet"/>
      <w:lvlText w:val="•"/>
      <w:lvlJc w:val="left"/>
      <w:pPr>
        <w:ind w:left="4145" w:hanging="284"/>
      </w:pPr>
      <w:rPr>
        <w:rFonts w:hint="default"/>
        <w:lang w:val="en-US" w:eastAsia="en-US" w:bidi="en-US"/>
      </w:rPr>
    </w:lvl>
    <w:lvl w:ilvl="5" w:tplc="DCF2CE1A">
      <w:numFmt w:val="bullet"/>
      <w:lvlText w:val="•"/>
      <w:lvlJc w:val="left"/>
      <w:pPr>
        <w:ind w:left="4966" w:hanging="284"/>
      </w:pPr>
      <w:rPr>
        <w:rFonts w:hint="default"/>
        <w:lang w:val="en-US" w:eastAsia="en-US" w:bidi="en-US"/>
      </w:rPr>
    </w:lvl>
    <w:lvl w:ilvl="6" w:tplc="5192D230">
      <w:numFmt w:val="bullet"/>
      <w:lvlText w:val="•"/>
      <w:lvlJc w:val="left"/>
      <w:pPr>
        <w:ind w:left="5787" w:hanging="284"/>
      </w:pPr>
      <w:rPr>
        <w:rFonts w:hint="default"/>
        <w:lang w:val="en-US" w:eastAsia="en-US" w:bidi="en-US"/>
      </w:rPr>
    </w:lvl>
    <w:lvl w:ilvl="7" w:tplc="09AAF9A0">
      <w:numFmt w:val="bullet"/>
      <w:lvlText w:val="•"/>
      <w:lvlJc w:val="left"/>
      <w:pPr>
        <w:ind w:left="6609" w:hanging="284"/>
      </w:pPr>
      <w:rPr>
        <w:rFonts w:hint="default"/>
        <w:lang w:val="en-US" w:eastAsia="en-US" w:bidi="en-US"/>
      </w:rPr>
    </w:lvl>
    <w:lvl w:ilvl="8" w:tplc="1A7A3C9A">
      <w:numFmt w:val="bullet"/>
      <w:lvlText w:val="•"/>
      <w:lvlJc w:val="left"/>
      <w:pPr>
        <w:ind w:left="7430" w:hanging="284"/>
      </w:pPr>
      <w:rPr>
        <w:rFonts w:hint="default"/>
        <w:lang w:val="en-US" w:eastAsia="en-US" w:bidi="en-US"/>
      </w:rPr>
    </w:lvl>
  </w:abstractNum>
  <w:abstractNum w:abstractNumId="4" w15:restartNumberingAfterBreak="0">
    <w:nsid w:val="14606544"/>
    <w:multiLevelType w:val="hybridMultilevel"/>
    <w:tmpl w:val="4FEC90CE"/>
    <w:lvl w:ilvl="0" w:tplc="C21E756C">
      <w:numFmt w:val="bullet"/>
      <w:lvlText w:val="•"/>
      <w:lvlJc w:val="left"/>
      <w:pPr>
        <w:ind w:left="992" w:hanging="142"/>
      </w:pPr>
      <w:rPr>
        <w:rFonts w:ascii="Neutral Std" w:eastAsia="Neutral Std" w:hAnsi="Neutral Std" w:cs="Neutral Std" w:hint="default"/>
        <w:color w:val="414042"/>
        <w:spacing w:val="-2"/>
        <w:w w:val="100"/>
        <w:sz w:val="14"/>
        <w:szCs w:val="14"/>
        <w:lang w:val="en-US" w:eastAsia="en-US" w:bidi="en-US"/>
      </w:rPr>
    </w:lvl>
    <w:lvl w:ilvl="1" w:tplc="4C8E6B82">
      <w:numFmt w:val="bullet"/>
      <w:lvlText w:val="•"/>
      <w:lvlJc w:val="left"/>
      <w:pPr>
        <w:ind w:left="1292" w:hanging="142"/>
      </w:pPr>
      <w:rPr>
        <w:rFonts w:hint="default"/>
        <w:lang w:val="en-US" w:eastAsia="en-US" w:bidi="en-US"/>
      </w:rPr>
    </w:lvl>
    <w:lvl w:ilvl="2" w:tplc="D17E7208">
      <w:numFmt w:val="bullet"/>
      <w:lvlText w:val="•"/>
      <w:lvlJc w:val="left"/>
      <w:pPr>
        <w:ind w:left="1585" w:hanging="142"/>
      </w:pPr>
      <w:rPr>
        <w:rFonts w:hint="default"/>
        <w:lang w:val="en-US" w:eastAsia="en-US" w:bidi="en-US"/>
      </w:rPr>
    </w:lvl>
    <w:lvl w:ilvl="3" w:tplc="3CE6C64E">
      <w:numFmt w:val="bullet"/>
      <w:lvlText w:val="•"/>
      <w:lvlJc w:val="left"/>
      <w:pPr>
        <w:ind w:left="1878" w:hanging="142"/>
      </w:pPr>
      <w:rPr>
        <w:rFonts w:hint="default"/>
        <w:lang w:val="en-US" w:eastAsia="en-US" w:bidi="en-US"/>
      </w:rPr>
    </w:lvl>
    <w:lvl w:ilvl="4" w:tplc="342E3F90">
      <w:numFmt w:val="bullet"/>
      <w:lvlText w:val="•"/>
      <w:lvlJc w:val="left"/>
      <w:pPr>
        <w:ind w:left="2171" w:hanging="142"/>
      </w:pPr>
      <w:rPr>
        <w:rFonts w:hint="default"/>
        <w:lang w:val="en-US" w:eastAsia="en-US" w:bidi="en-US"/>
      </w:rPr>
    </w:lvl>
    <w:lvl w:ilvl="5" w:tplc="C7021006">
      <w:numFmt w:val="bullet"/>
      <w:lvlText w:val="•"/>
      <w:lvlJc w:val="left"/>
      <w:pPr>
        <w:ind w:left="2463" w:hanging="142"/>
      </w:pPr>
      <w:rPr>
        <w:rFonts w:hint="default"/>
        <w:lang w:val="en-US" w:eastAsia="en-US" w:bidi="en-US"/>
      </w:rPr>
    </w:lvl>
    <w:lvl w:ilvl="6" w:tplc="26D2A78C">
      <w:numFmt w:val="bullet"/>
      <w:lvlText w:val="•"/>
      <w:lvlJc w:val="left"/>
      <w:pPr>
        <w:ind w:left="2756" w:hanging="142"/>
      </w:pPr>
      <w:rPr>
        <w:rFonts w:hint="default"/>
        <w:lang w:val="en-US" w:eastAsia="en-US" w:bidi="en-US"/>
      </w:rPr>
    </w:lvl>
    <w:lvl w:ilvl="7" w:tplc="4FBA1446">
      <w:numFmt w:val="bullet"/>
      <w:lvlText w:val="•"/>
      <w:lvlJc w:val="left"/>
      <w:pPr>
        <w:ind w:left="3049" w:hanging="142"/>
      </w:pPr>
      <w:rPr>
        <w:rFonts w:hint="default"/>
        <w:lang w:val="en-US" w:eastAsia="en-US" w:bidi="en-US"/>
      </w:rPr>
    </w:lvl>
    <w:lvl w:ilvl="8" w:tplc="269A291A">
      <w:numFmt w:val="bullet"/>
      <w:lvlText w:val="•"/>
      <w:lvlJc w:val="left"/>
      <w:pPr>
        <w:ind w:left="3342" w:hanging="142"/>
      </w:pPr>
      <w:rPr>
        <w:rFonts w:hint="default"/>
        <w:lang w:val="en-US" w:eastAsia="en-US" w:bidi="en-US"/>
      </w:rPr>
    </w:lvl>
  </w:abstractNum>
  <w:abstractNum w:abstractNumId="5" w15:restartNumberingAfterBreak="0">
    <w:nsid w:val="25711F3B"/>
    <w:multiLevelType w:val="hybridMultilevel"/>
    <w:tmpl w:val="A1EA1272"/>
    <w:lvl w:ilvl="0" w:tplc="F62801C2">
      <w:numFmt w:val="bullet"/>
      <w:lvlText w:val="•"/>
      <w:lvlJc w:val="left"/>
      <w:pPr>
        <w:ind w:left="1275" w:hanging="142"/>
      </w:pPr>
      <w:rPr>
        <w:rFonts w:ascii="Neutral Std" w:eastAsia="Neutral Std" w:hAnsi="Neutral Std" w:cs="Neutral Std" w:hint="default"/>
        <w:color w:val="414042"/>
        <w:spacing w:val="-2"/>
        <w:w w:val="100"/>
        <w:sz w:val="14"/>
        <w:szCs w:val="14"/>
        <w:lang w:val="en-US" w:eastAsia="en-US" w:bidi="en-US"/>
      </w:rPr>
    </w:lvl>
    <w:lvl w:ilvl="1" w:tplc="B16E7EB2">
      <w:numFmt w:val="bullet"/>
      <w:lvlText w:val="•"/>
      <w:lvlJc w:val="left"/>
      <w:pPr>
        <w:ind w:left="1577" w:hanging="142"/>
      </w:pPr>
      <w:rPr>
        <w:rFonts w:hint="default"/>
        <w:lang w:val="en-US" w:eastAsia="en-US" w:bidi="en-US"/>
      </w:rPr>
    </w:lvl>
    <w:lvl w:ilvl="2" w:tplc="14B0EEB2">
      <w:numFmt w:val="bullet"/>
      <w:lvlText w:val="•"/>
      <w:lvlJc w:val="left"/>
      <w:pPr>
        <w:ind w:left="1874" w:hanging="142"/>
      </w:pPr>
      <w:rPr>
        <w:rFonts w:hint="default"/>
        <w:lang w:val="en-US" w:eastAsia="en-US" w:bidi="en-US"/>
      </w:rPr>
    </w:lvl>
    <w:lvl w:ilvl="3" w:tplc="E88273E4">
      <w:numFmt w:val="bullet"/>
      <w:lvlText w:val="•"/>
      <w:lvlJc w:val="left"/>
      <w:pPr>
        <w:ind w:left="2171" w:hanging="142"/>
      </w:pPr>
      <w:rPr>
        <w:rFonts w:hint="default"/>
        <w:lang w:val="en-US" w:eastAsia="en-US" w:bidi="en-US"/>
      </w:rPr>
    </w:lvl>
    <w:lvl w:ilvl="4" w:tplc="59404F8C">
      <w:numFmt w:val="bullet"/>
      <w:lvlText w:val="•"/>
      <w:lvlJc w:val="left"/>
      <w:pPr>
        <w:ind w:left="2468" w:hanging="142"/>
      </w:pPr>
      <w:rPr>
        <w:rFonts w:hint="default"/>
        <w:lang w:val="en-US" w:eastAsia="en-US" w:bidi="en-US"/>
      </w:rPr>
    </w:lvl>
    <w:lvl w:ilvl="5" w:tplc="01B4C11A">
      <w:numFmt w:val="bullet"/>
      <w:lvlText w:val="•"/>
      <w:lvlJc w:val="left"/>
      <w:pPr>
        <w:ind w:left="2765" w:hanging="142"/>
      </w:pPr>
      <w:rPr>
        <w:rFonts w:hint="default"/>
        <w:lang w:val="en-US" w:eastAsia="en-US" w:bidi="en-US"/>
      </w:rPr>
    </w:lvl>
    <w:lvl w:ilvl="6" w:tplc="9D704A34">
      <w:numFmt w:val="bullet"/>
      <w:lvlText w:val="•"/>
      <w:lvlJc w:val="left"/>
      <w:pPr>
        <w:ind w:left="3063" w:hanging="142"/>
      </w:pPr>
      <w:rPr>
        <w:rFonts w:hint="default"/>
        <w:lang w:val="en-US" w:eastAsia="en-US" w:bidi="en-US"/>
      </w:rPr>
    </w:lvl>
    <w:lvl w:ilvl="7" w:tplc="3BFCAF96">
      <w:numFmt w:val="bullet"/>
      <w:lvlText w:val="•"/>
      <w:lvlJc w:val="left"/>
      <w:pPr>
        <w:ind w:left="3360" w:hanging="142"/>
      </w:pPr>
      <w:rPr>
        <w:rFonts w:hint="default"/>
        <w:lang w:val="en-US" w:eastAsia="en-US" w:bidi="en-US"/>
      </w:rPr>
    </w:lvl>
    <w:lvl w:ilvl="8" w:tplc="83387608">
      <w:numFmt w:val="bullet"/>
      <w:lvlText w:val="•"/>
      <w:lvlJc w:val="left"/>
      <w:pPr>
        <w:ind w:left="3657" w:hanging="142"/>
      </w:pPr>
      <w:rPr>
        <w:rFonts w:hint="default"/>
        <w:lang w:val="en-US" w:eastAsia="en-US" w:bidi="en-US"/>
      </w:rPr>
    </w:lvl>
  </w:abstractNum>
  <w:abstractNum w:abstractNumId="6" w15:restartNumberingAfterBreak="0">
    <w:nsid w:val="27756A40"/>
    <w:multiLevelType w:val="hybridMultilevel"/>
    <w:tmpl w:val="CA9410D2"/>
    <w:lvl w:ilvl="0" w:tplc="8F3A0CCE">
      <w:numFmt w:val="bullet"/>
      <w:lvlText w:val="•"/>
      <w:lvlJc w:val="left"/>
      <w:pPr>
        <w:ind w:left="1133" w:hanging="284"/>
      </w:pPr>
      <w:rPr>
        <w:rFonts w:ascii="Neutral Std" w:eastAsia="Neutral Std" w:hAnsi="Neutral Std" w:cs="Neutral Std" w:hint="default"/>
        <w:color w:val="414042"/>
        <w:w w:val="103"/>
        <w:sz w:val="16"/>
        <w:szCs w:val="16"/>
        <w:lang w:val="en-US" w:eastAsia="en-US" w:bidi="en-US"/>
      </w:rPr>
    </w:lvl>
    <w:lvl w:ilvl="1" w:tplc="A6EEA91E">
      <w:numFmt w:val="bullet"/>
      <w:lvlText w:val="•"/>
      <w:lvlJc w:val="left"/>
      <w:pPr>
        <w:ind w:left="1961" w:hanging="284"/>
      </w:pPr>
      <w:rPr>
        <w:rFonts w:hint="default"/>
        <w:lang w:val="en-US" w:eastAsia="en-US" w:bidi="en-US"/>
      </w:rPr>
    </w:lvl>
    <w:lvl w:ilvl="2" w:tplc="66E28772">
      <w:numFmt w:val="bullet"/>
      <w:lvlText w:val="•"/>
      <w:lvlJc w:val="left"/>
      <w:pPr>
        <w:ind w:left="2782" w:hanging="284"/>
      </w:pPr>
      <w:rPr>
        <w:rFonts w:hint="default"/>
        <w:lang w:val="en-US" w:eastAsia="en-US" w:bidi="en-US"/>
      </w:rPr>
    </w:lvl>
    <w:lvl w:ilvl="3" w:tplc="A83EF9DA">
      <w:numFmt w:val="bullet"/>
      <w:lvlText w:val="•"/>
      <w:lvlJc w:val="left"/>
      <w:pPr>
        <w:ind w:left="3604" w:hanging="284"/>
      </w:pPr>
      <w:rPr>
        <w:rFonts w:hint="default"/>
        <w:lang w:val="en-US" w:eastAsia="en-US" w:bidi="en-US"/>
      </w:rPr>
    </w:lvl>
    <w:lvl w:ilvl="4" w:tplc="C3E6CB64">
      <w:numFmt w:val="bullet"/>
      <w:lvlText w:val="•"/>
      <w:lvlJc w:val="left"/>
      <w:pPr>
        <w:ind w:left="4425" w:hanging="284"/>
      </w:pPr>
      <w:rPr>
        <w:rFonts w:hint="default"/>
        <w:lang w:val="en-US" w:eastAsia="en-US" w:bidi="en-US"/>
      </w:rPr>
    </w:lvl>
    <w:lvl w:ilvl="5" w:tplc="7A429BE2">
      <w:numFmt w:val="bullet"/>
      <w:lvlText w:val="•"/>
      <w:lvlJc w:val="left"/>
      <w:pPr>
        <w:ind w:left="5247" w:hanging="284"/>
      </w:pPr>
      <w:rPr>
        <w:rFonts w:hint="default"/>
        <w:lang w:val="en-US" w:eastAsia="en-US" w:bidi="en-US"/>
      </w:rPr>
    </w:lvl>
    <w:lvl w:ilvl="6" w:tplc="C944B4CC">
      <w:numFmt w:val="bullet"/>
      <w:lvlText w:val="•"/>
      <w:lvlJc w:val="left"/>
      <w:pPr>
        <w:ind w:left="6068" w:hanging="284"/>
      </w:pPr>
      <w:rPr>
        <w:rFonts w:hint="default"/>
        <w:lang w:val="en-US" w:eastAsia="en-US" w:bidi="en-US"/>
      </w:rPr>
    </w:lvl>
    <w:lvl w:ilvl="7" w:tplc="87BA86B0">
      <w:numFmt w:val="bullet"/>
      <w:lvlText w:val="•"/>
      <w:lvlJc w:val="left"/>
      <w:pPr>
        <w:ind w:left="6890" w:hanging="284"/>
      </w:pPr>
      <w:rPr>
        <w:rFonts w:hint="default"/>
        <w:lang w:val="en-US" w:eastAsia="en-US" w:bidi="en-US"/>
      </w:rPr>
    </w:lvl>
    <w:lvl w:ilvl="8" w:tplc="AE301E46">
      <w:numFmt w:val="bullet"/>
      <w:lvlText w:val="•"/>
      <w:lvlJc w:val="left"/>
      <w:pPr>
        <w:ind w:left="7711" w:hanging="284"/>
      </w:pPr>
      <w:rPr>
        <w:rFonts w:hint="default"/>
        <w:lang w:val="en-US" w:eastAsia="en-US" w:bidi="en-US"/>
      </w:rPr>
    </w:lvl>
  </w:abstractNum>
  <w:abstractNum w:abstractNumId="7" w15:restartNumberingAfterBreak="0">
    <w:nsid w:val="2C630742"/>
    <w:multiLevelType w:val="hybridMultilevel"/>
    <w:tmpl w:val="4086BC00"/>
    <w:lvl w:ilvl="0" w:tplc="C19AB1F2">
      <w:numFmt w:val="bullet"/>
      <w:lvlText w:val="•"/>
      <w:lvlJc w:val="left"/>
      <w:pPr>
        <w:ind w:left="992" w:hanging="142"/>
      </w:pPr>
      <w:rPr>
        <w:rFonts w:ascii="Neutral Std" w:eastAsia="Neutral Std" w:hAnsi="Neutral Std" w:cs="Neutral Std" w:hint="default"/>
        <w:color w:val="414042"/>
        <w:spacing w:val="-3"/>
        <w:w w:val="100"/>
        <w:sz w:val="14"/>
        <w:szCs w:val="14"/>
        <w:lang w:val="en-US" w:eastAsia="en-US" w:bidi="en-US"/>
      </w:rPr>
    </w:lvl>
    <w:lvl w:ilvl="1" w:tplc="11D8CFF2">
      <w:numFmt w:val="bullet"/>
      <w:lvlText w:val="•"/>
      <w:lvlJc w:val="left"/>
      <w:pPr>
        <w:ind w:left="1275" w:hanging="142"/>
      </w:pPr>
      <w:rPr>
        <w:rFonts w:ascii="Neutral Std" w:eastAsia="Neutral Std" w:hAnsi="Neutral Std" w:cs="Neutral Std" w:hint="default"/>
        <w:color w:val="414042"/>
        <w:spacing w:val="-6"/>
        <w:w w:val="100"/>
        <w:sz w:val="14"/>
        <w:szCs w:val="14"/>
        <w:lang w:val="en-US" w:eastAsia="en-US" w:bidi="en-US"/>
      </w:rPr>
    </w:lvl>
    <w:lvl w:ilvl="2" w:tplc="098E01F6">
      <w:numFmt w:val="bullet"/>
      <w:lvlText w:val="•"/>
      <w:lvlJc w:val="left"/>
      <w:pPr>
        <w:ind w:left="1570" w:hanging="142"/>
      </w:pPr>
      <w:rPr>
        <w:rFonts w:hint="default"/>
        <w:lang w:val="en-US" w:eastAsia="en-US" w:bidi="en-US"/>
      </w:rPr>
    </w:lvl>
    <w:lvl w:ilvl="3" w:tplc="72627E66">
      <w:numFmt w:val="bullet"/>
      <w:lvlText w:val="•"/>
      <w:lvlJc w:val="left"/>
      <w:pPr>
        <w:ind w:left="1861" w:hanging="142"/>
      </w:pPr>
      <w:rPr>
        <w:rFonts w:hint="default"/>
        <w:lang w:val="en-US" w:eastAsia="en-US" w:bidi="en-US"/>
      </w:rPr>
    </w:lvl>
    <w:lvl w:ilvl="4" w:tplc="7A5C8FCC">
      <w:numFmt w:val="bullet"/>
      <w:lvlText w:val="•"/>
      <w:lvlJc w:val="left"/>
      <w:pPr>
        <w:ind w:left="2152" w:hanging="142"/>
      </w:pPr>
      <w:rPr>
        <w:rFonts w:hint="default"/>
        <w:lang w:val="en-US" w:eastAsia="en-US" w:bidi="en-US"/>
      </w:rPr>
    </w:lvl>
    <w:lvl w:ilvl="5" w:tplc="F942E044">
      <w:numFmt w:val="bullet"/>
      <w:lvlText w:val="•"/>
      <w:lvlJc w:val="left"/>
      <w:pPr>
        <w:ind w:left="2443" w:hanging="142"/>
      </w:pPr>
      <w:rPr>
        <w:rFonts w:hint="default"/>
        <w:lang w:val="en-US" w:eastAsia="en-US" w:bidi="en-US"/>
      </w:rPr>
    </w:lvl>
    <w:lvl w:ilvl="6" w:tplc="2B0CB99C">
      <w:numFmt w:val="bullet"/>
      <w:lvlText w:val="•"/>
      <w:lvlJc w:val="left"/>
      <w:pPr>
        <w:ind w:left="2734" w:hanging="142"/>
      </w:pPr>
      <w:rPr>
        <w:rFonts w:hint="default"/>
        <w:lang w:val="en-US" w:eastAsia="en-US" w:bidi="en-US"/>
      </w:rPr>
    </w:lvl>
    <w:lvl w:ilvl="7" w:tplc="0AFCCCB0">
      <w:numFmt w:val="bullet"/>
      <w:lvlText w:val="•"/>
      <w:lvlJc w:val="left"/>
      <w:pPr>
        <w:ind w:left="3024" w:hanging="142"/>
      </w:pPr>
      <w:rPr>
        <w:rFonts w:hint="default"/>
        <w:lang w:val="en-US" w:eastAsia="en-US" w:bidi="en-US"/>
      </w:rPr>
    </w:lvl>
    <w:lvl w:ilvl="8" w:tplc="2D48A756">
      <w:numFmt w:val="bullet"/>
      <w:lvlText w:val="•"/>
      <w:lvlJc w:val="left"/>
      <w:pPr>
        <w:ind w:left="3315" w:hanging="142"/>
      </w:pPr>
      <w:rPr>
        <w:rFonts w:hint="default"/>
        <w:lang w:val="en-US" w:eastAsia="en-US" w:bidi="en-US"/>
      </w:rPr>
    </w:lvl>
  </w:abstractNum>
  <w:abstractNum w:abstractNumId="8" w15:restartNumberingAfterBreak="0">
    <w:nsid w:val="2DAB3A30"/>
    <w:multiLevelType w:val="hybridMultilevel"/>
    <w:tmpl w:val="1CA421BE"/>
    <w:lvl w:ilvl="0" w:tplc="F3C459EE">
      <w:numFmt w:val="bullet"/>
      <w:lvlText w:val="•"/>
      <w:lvlJc w:val="left"/>
      <w:pPr>
        <w:ind w:left="1870" w:hanging="284"/>
      </w:pPr>
      <w:rPr>
        <w:rFonts w:ascii="Neutral Std" w:eastAsia="Neutral Std" w:hAnsi="Neutral Std" w:cs="Neutral Std" w:hint="default"/>
        <w:color w:val="414042"/>
        <w:w w:val="103"/>
        <w:sz w:val="16"/>
        <w:szCs w:val="16"/>
        <w:lang w:val="en-US" w:eastAsia="en-US" w:bidi="en-US"/>
      </w:rPr>
    </w:lvl>
    <w:lvl w:ilvl="1" w:tplc="981E57BC">
      <w:numFmt w:val="bullet"/>
      <w:lvlText w:val="•"/>
      <w:lvlJc w:val="left"/>
      <w:pPr>
        <w:ind w:left="2295" w:hanging="284"/>
      </w:pPr>
      <w:rPr>
        <w:rFonts w:hint="default"/>
        <w:lang w:val="en-US" w:eastAsia="en-US" w:bidi="en-US"/>
      </w:rPr>
    </w:lvl>
    <w:lvl w:ilvl="2" w:tplc="5FA83146">
      <w:numFmt w:val="bullet"/>
      <w:lvlText w:val="•"/>
      <w:lvlJc w:val="left"/>
      <w:pPr>
        <w:ind w:left="2711" w:hanging="284"/>
      </w:pPr>
      <w:rPr>
        <w:rFonts w:hint="default"/>
        <w:lang w:val="en-US" w:eastAsia="en-US" w:bidi="en-US"/>
      </w:rPr>
    </w:lvl>
    <w:lvl w:ilvl="3" w:tplc="99CCC0AA">
      <w:numFmt w:val="bullet"/>
      <w:lvlText w:val="•"/>
      <w:lvlJc w:val="left"/>
      <w:pPr>
        <w:ind w:left="3126" w:hanging="284"/>
      </w:pPr>
      <w:rPr>
        <w:rFonts w:hint="default"/>
        <w:lang w:val="en-US" w:eastAsia="en-US" w:bidi="en-US"/>
      </w:rPr>
    </w:lvl>
    <w:lvl w:ilvl="4" w:tplc="E370F98A">
      <w:numFmt w:val="bullet"/>
      <w:lvlText w:val="•"/>
      <w:lvlJc w:val="left"/>
      <w:pPr>
        <w:ind w:left="3542" w:hanging="284"/>
      </w:pPr>
      <w:rPr>
        <w:rFonts w:hint="default"/>
        <w:lang w:val="en-US" w:eastAsia="en-US" w:bidi="en-US"/>
      </w:rPr>
    </w:lvl>
    <w:lvl w:ilvl="5" w:tplc="A7D05C12">
      <w:numFmt w:val="bullet"/>
      <w:lvlText w:val="•"/>
      <w:lvlJc w:val="left"/>
      <w:pPr>
        <w:ind w:left="3957" w:hanging="284"/>
      </w:pPr>
      <w:rPr>
        <w:rFonts w:hint="default"/>
        <w:lang w:val="en-US" w:eastAsia="en-US" w:bidi="en-US"/>
      </w:rPr>
    </w:lvl>
    <w:lvl w:ilvl="6" w:tplc="B5C0292A">
      <w:numFmt w:val="bullet"/>
      <w:lvlText w:val="•"/>
      <w:lvlJc w:val="left"/>
      <w:pPr>
        <w:ind w:left="4373" w:hanging="284"/>
      </w:pPr>
      <w:rPr>
        <w:rFonts w:hint="default"/>
        <w:lang w:val="en-US" w:eastAsia="en-US" w:bidi="en-US"/>
      </w:rPr>
    </w:lvl>
    <w:lvl w:ilvl="7" w:tplc="9A7C0930">
      <w:numFmt w:val="bullet"/>
      <w:lvlText w:val="•"/>
      <w:lvlJc w:val="left"/>
      <w:pPr>
        <w:ind w:left="4788" w:hanging="284"/>
      </w:pPr>
      <w:rPr>
        <w:rFonts w:hint="default"/>
        <w:lang w:val="en-US" w:eastAsia="en-US" w:bidi="en-US"/>
      </w:rPr>
    </w:lvl>
    <w:lvl w:ilvl="8" w:tplc="CE0651F4">
      <w:numFmt w:val="bullet"/>
      <w:lvlText w:val="•"/>
      <w:lvlJc w:val="left"/>
      <w:pPr>
        <w:ind w:left="5204" w:hanging="284"/>
      </w:pPr>
      <w:rPr>
        <w:rFonts w:hint="default"/>
        <w:lang w:val="en-US" w:eastAsia="en-US" w:bidi="en-US"/>
      </w:rPr>
    </w:lvl>
  </w:abstractNum>
  <w:abstractNum w:abstractNumId="9" w15:restartNumberingAfterBreak="0">
    <w:nsid w:val="2DCF13A4"/>
    <w:multiLevelType w:val="hybridMultilevel"/>
    <w:tmpl w:val="477A6864"/>
    <w:lvl w:ilvl="0" w:tplc="207CB10E">
      <w:numFmt w:val="bullet"/>
      <w:lvlText w:val="•"/>
      <w:lvlJc w:val="left"/>
      <w:pPr>
        <w:ind w:left="320" w:hanging="284"/>
      </w:pPr>
      <w:rPr>
        <w:rFonts w:ascii="Neutral Std" w:eastAsia="Neutral Std" w:hAnsi="Neutral Std" w:cs="Neutral Std" w:hint="default"/>
        <w:color w:val="414042"/>
        <w:w w:val="103"/>
        <w:sz w:val="16"/>
        <w:szCs w:val="16"/>
        <w:lang w:val="en-US" w:eastAsia="en-US" w:bidi="en-US"/>
      </w:rPr>
    </w:lvl>
    <w:lvl w:ilvl="1" w:tplc="0324F2AC">
      <w:numFmt w:val="bullet"/>
      <w:lvlText w:val="•"/>
      <w:lvlJc w:val="left"/>
      <w:pPr>
        <w:ind w:left="624" w:hanging="284"/>
      </w:pPr>
      <w:rPr>
        <w:rFonts w:ascii="Neutral Std" w:eastAsia="Neutral Std" w:hAnsi="Neutral Std" w:cs="Neutral Std" w:hint="default"/>
        <w:color w:val="414042"/>
        <w:w w:val="103"/>
        <w:sz w:val="16"/>
        <w:szCs w:val="16"/>
        <w:lang w:val="en-US" w:eastAsia="en-US" w:bidi="en-US"/>
      </w:rPr>
    </w:lvl>
    <w:lvl w:ilvl="2" w:tplc="4FBE9472">
      <w:numFmt w:val="bullet"/>
      <w:lvlText w:val="•"/>
      <w:lvlJc w:val="left"/>
      <w:pPr>
        <w:ind w:left="2154" w:hanging="284"/>
      </w:pPr>
      <w:rPr>
        <w:rFonts w:ascii="Neutral Std" w:eastAsia="Neutral Std" w:hAnsi="Neutral Std" w:cs="Neutral Std" w:hint="default"/>
        <w:color w:val="414042"/>
        <w:w w:val="103"/>
        <w:sz w:val="16"/>
        <w:szCs w:val="16"/>
        <w:lang w:val="en-US" w:eastAsia="en-US" w:bidi="en-US"/>
      </w:rPr>
    </w:lvl>
    <w:lvl w:ilvl="3" w:tplc="495A9202">
      <w:numFmt w:val="bullet"/>
      <w:lvlText w:val="•"/>
      <w:lvlJc w:val="left"/>
      <w:pPr>
        <w:ind w:left="1417" w:hanging="284"/>
      </w:pPr>
      <w:rPr>
        <w:rFonts w:ascii="Neutral Std" w:eastAsia="Neutral Std" w:hAnsi="Neutral Std" w:cs="Neutral Std" w:hint="default"/>
        <w:color w:val="414042"/>
        <w:w w:val="103"/>
        <w:sz w:val="16"/>
        <w:szCs w:val="16"/>
        <w:lang w:val="en-US" w:eastAsia="en-US" w:bidi="en-US"/>
      </w:rPr>
    </w:lvl>
    <w:lvl w:ilvl="4" w:tplc="BFDA9C4A">
      <w:numFmt w:val="bullet"/>
      <w:lvlText w:val="•"/>
      <w:lvlJc w:val="left"/>
      <w:pPr>
        <w:ind w:left="2160" w:hanging="284"/>
      </w:pPr>
      <w:rPr>
        <w:rFonts w:hint="default"/>
        <w:lang w:val="en-US" w:eastAsia="en-US" w:bidi="en-US"/>
      </w:rPr>
    </w:lvl>
    <w:lvl w:ilvl="5" w:tplc="6E96D33E">
      <w:numFmt w:val="bullet"/>
      <w:lvlText w:val="•"/>
      <w:lvlJc w:val="left"/>
      <w:pPr>
        <w:ind w:left="1301" w:hanging="284"/>
      </w:pPr>
      <w:rPr>
        <w:rFonts w:hint="default"/>
        <w:lang w:val="en-US" w:eastAsia="en-US" w:bidi="en-US"/>
      </w:rPr>
    </w:lvl>
    <w:lvl w:ilvl="6" w:tplc="8D56C64C">
      <w:numFmt w:val="bullet"/>
      <w:lvlText w:val="•"/>
      <w:lvlJc w:val="left"/>
      <w:pPr>
        <w:ind w:left="442" w:hanging="284"/>
      </w:pPr>
      <w:rPr>
        <w:rFonts w:hint="default"/>
        <w:lang w:val="en-US" w:eastAsia="en-US" w:bidi="en-US"/>
      </w:rPr>
    </w:lvl>
    <w:lvl w:ilvl="7" w:tplc="DFA685BC">
      <w:numFmt w:val="bullet"/>
      <w:lvlText w:val="•"/>
      <w:lvlJc w:val="left"/>
      <w:pPr>
        <w:ind w:left="-417" w:hanging="284"/>
      </w:pPr>
      <w:rPr>
        <w:rFonts w:hint="default"/>
        <w:lang w:val="en-US" w:eastAsia="en-US" w:bidi="en-US"/>
      </w:rPr>
    </w:lvl>
    <w:lvl w:ilvl="8" w:tplc="FFECCF8A">
      <w:numFmt w:val="bullet"/>
      <w:lvlText w:val="•"/>
      <w:lvlJc w:val="left"/>
      <w:pPr>
        <w:ind w:left="-1276" w:hanging="284"/>
      </w:pPr>
      <w:rPr>
        <w:rFonts w:hint="default"/>
        <w:lang w:val="en-US" w:eastAsia="en-US" w:bidi="en-US"/>
      </w:rPr>
    </w:lvl>
  </w:abstractNum>
  <w:abstractNum w:abstractNumId="10" w15:restartNumberingAfterBreak="0">
    <w:nsid w:val="31096B1F"/>
    <w:multiLevelType w:val="hybridMultilevel"/>
    <w:tmpl w:val="95C894E6"/>
    <w:lvl w:ilvl="0" w:tplc="C658BF68">
      <w:start w:val="19"/>
      <w:numFmt w:val="decimal"/>
      <w:lvlText w:val="%1"/>
      <w:lvlJc w:val="left"/>
      <w:pPr>
        <w:ind w:left="825" w:hanging="284"/>
        <w:jc w:val="right"/>
      </w:pPr>
      <w:rPr>
        <w:rFonts w:ascii="Neutral Std" w:eastAsia="Neutral Std" w:hAnsi="Neutral Std" w:cs="Neutral Std" w:hint="default"/>
        <w:color w:val="6D6E71"/>
        <w:spacing w:val="-17"/>
        <w:w w:val="100"/>
        <w:sz w:val="14"/>
        <w:szCs w:val="14"/>
        <w:lang w:val="en-US" w:eastAsia="en-US" w:bidi="en-US"/>
      </w:rPr>
    </w:lvl>
    <w:lvl w:ilvl="1" w:tplc="6B065FCC">
      <w:numFmt w:val="bullet"/>
      <w:lvlText w:val="•"/>
      <w:lvlJc w:val="left"/>
      <w:pPr>
        <w:ind w:left="1133" w:hanging="284"/>
      </w:pPr>
      <w:rPr>
        <w:rFonts w:ascii="Neutral Std" w:eastAsia="Neutral Std" w:hAnsi="Neutral Std" w:cs="Neutral Std" w:hint="default"/>
        <w:color w:val="414042"/>
        <w:w w:val="103"/>
        <w:sz w:val="16"/>
        <w:szCs w:val="16"/>
        <w:lang w:val="en-US" w:eastAsia="en-US" w:bidi="en-US"/>
      </w:rPr>
    </w:lvl>
    <w:lvl w:ilvl="2" w:tplc="85E05C8E">
      <w:numFmt w:val="bullet"/>
      <w:lvlText w:val="•"/>
      <w:lvlJc w:val="left"/>
      <w:pPr>
        <w:ind w:left="2160" w:hanging="284"/>
      </w:pPr>
      <w:rPr>
        <w:rFonts w:hint="default"/>
        <w:lang w:val="en-US" w:eastAsia="en-US" w:bidi="en-US"/>
      </w:rPr>
    </w:lvl>
    <w:lvl w:ilvl="3" w:tplc="0CCAFDD6">
      <w:numFmt w:val="bullet"/>
      <w:lvlText w:val="•"/>
      <w:lvlJc w:val="left"/>
      <w:pPr>
        <w:ind w:left="3680" w:hanging="284"/>
      </w:pPr>
      <w:rPr>
        <w:rFonts w:hint="default"/>
        <w:lang w:val="en-US" w:eastAsia="en-US" w:bidi="en-US"/>
      </w:rPr>
    </w:lvl>
    <w:lvl w:ilvl="4" w:tplc="A23C5306">
      <w:numFmt w:val="bullet"/>
      <w:lvlText w:val="•"/>
      <w:lvlJc w:val="left"/>
      <w:pPr>
        <w:ind w:left="2679" w:hanging="284"/>
      </w:pPr>
      <w:rPr>
        <w:rFonts w:hint="default"/>
        <w:lang w:val="en-US" w:eastAsia="en-US" w:bidi="en-US"/>
      </w:rPr>
    </w:lvl>
    <w:lvl w:ilvl="5" w:tplc="5D1EC4F6">
      <w:numFmt w:val="bullet"/>
      <w:lvlText w:val="•"/>
      <w:lvlJc w:val="left"/>
      <w:pPr>
        <w:ind w:left="1678" w:hanging="284"/>
      </w:pPr>
      <w:rPr>
        <w:rFonts w:hint="default"/>
        <w:lang w:val="en-US" w:eastAsia="en-US" w:bidi="en-US"/>
      </w:rPr>
    </w:lvl>
    <w:lvl w:ilvl="6" w:tplc="A946878C">
      <w:numFmt w:val="bullet"/>
      <w:lvlText w:val="•"/>
      <w:lvlJc w:val="left"/>
      <w:pPr>
        <w:ind w:left="677" w:hanging="284"/>
      </w:pPr>
      <w:rPr>
        <w:rFonts w:hint="default"/>
        <w:lang w:val="en-US" w:eastAsia="en-US" w:bidi="en-US"/>
      </w:rPr>
    </w:lvl>
    <w:lvl w:ilvl="7" w:tplc="9C3E7D70">
      <w:numFmt w:val="bullet"/>
      <w:lvlText w:val="•"/>
      <w:lvlJc w:val="left"/>
      <w:pPr>
        <w:ind w:left="-324" w:hanging="284"/>
      </w:pPr>
      <w:rPr>
        <w:rFonts w:hint="default"/>
        <w:lang w:val="en-US" w:eastAsia="en-US" w:bidi="en-US"/>
      </w:rPr>
    </w:lvl>
    <w:lvl w:ilvl="8" w:tplc="C7F4851E">
      <w:numFmt w:val="bullet"/>
      <w:lvlText w:val="•"/>
      <w:lvlJc w:val="left"/>
      <w:pPr>
        <w:ind w:left="-1325" w:hanging="284"/>
      </w:pPr>
      <w:rPr>
        <w:rFonts w:hint="default"/>
        <w:lang w:val="en-US" w:eastAsia="en-US" w:bidi="en-US"/>
      </w:rPr>
    </w:lvl>
  </w:abstractNum>
  <w:abstractNum w:abstractNumId="11" w15:restartNumberingAfterBreak="0">
    <w:nsid w:val="37950DC4"/>
    <w:multiLevelType w:val="hybridMultilevel"/>
    <w:tmpl w:val="9CD63302"/>
    <w:lvl w:ilvl="0" w:tplc="2FD6AE20">
      <w:start w:val="1"/>
      <w:numFmt w:val="decimal"/>
      <w:lvlText w:val="%1"/>
      <w:lvlJc w:val="left"/>
      <w:pPr>
        <w:ind w:left="810" w:hanging="284"/>
        <w:jc w:val="right"/>
      </w:pPr>
      <w:rPr>
        <w:rFonts w:ascii="Neutral Std" w:eastAsia="Neutral Std" w:hAnsi="Neutral Std" w:cs="Neutral Std" w:hint="default"/>
        <w:color w:val="6D6E71"/>
        <w:spacing w:val="-12"/>
        <w:w w:val="100"/>
        <w:sz w:val="14"/>
        <w:szCs w:val="14"/>
        <w:lang w:val="en-US" w:eastAsia="en-US" w:bidi="en-US"/>
      </w:rPr>
    </w:lvl>
    <w:lvl w:ilvl="1" w:tplc="A2E814F4">
      <w:numFmt w:val="bullet"/>
      <w:lvlText w:val="•"/>
      <w:lvlJc w:val="left"/>
      <w:pPr>
        <w:ind w:left="2154" w:hanging="284"/>
      </w:pPr>
      <w:rPr>
        <w:rFonts w:ascii="Neutral Std" w:eastAsia="Neutral Std" w:hAnsi="Neutral Std" w:cs="Neutral Std" w:hint="default"/>
        <w:color w:val="414042"/>
        <w:w w:val="103"/>
        <w:sz w:val="16"/>
        <w:szCs w:val="16"/>
        <w:lang w:val="en-US" w:eastAsia="en-US" w:bidi="en-US"/>
      </w:rPr>
    </w:lvl>
    <w:lvl w:ilvl="2" w:tplc="3932A03C">
      <w:numFmt w:val="bullet"/>
      <w:lvlText w:val="•"/>
      <w:lvlJc w:val="left"/>
      <w:pPr>
        <w:ind w:left="2160" w:hanging="284"/>
      </w:pPr>
      <w:rPr>
        <w:rFonts w:hint="default"/>
        <w:lang w:val="en-US" w:eastAsia="en-US" w:bidi="en-US"/>
      </w:rPr>
    </w:lvl>
    <w:lvl w:ilvl="3" w:tplc="8C229D1E">
      <w:numFmt w:val="bullet"/>
      <w:lvlText w:val="•"/>
      <w:lvlJc w:val="left"/>
      <w:pPr>
        <w:ind w:left="3400" w:hanging="284"/>
      </w:pPr>
      <w:rPr>
        <w:rFonts w:hint="default"/>
        <w:lang w:val="en-US" w:eastAsia="en-US" w:bidi="en-US"/>
      </w:rPr>
    </w:lvl>
    <w:lvl w:ilvl="4" w:tplc="199CB4E2">
      <w:numFmt w:val="bullet"/>
      <w:lvlText w:val="•"/>
      <w:lvlJc w:val="left"/>
      <w:pPr>
        <w:ind w:left="3680" w:hanging="284"/>
      </w:pPr>
      <w:rPr>
        <w:rFonts w:hint="default"/>
        <w:lang w:val="en-US" w:eastAsia="en-US" w:bidi="en-US"/>
      </w:rPr>
    </w:lvl>
    <w:lvl w:ilvl="5" w:tplc="C5D29440">
      <w:numFmt w:val="bullet"/>
      <w:lvlText w:val="•"/>
      <w:lvlJc w:val="left"/>
      <w:pPr>
        <w:ind w:left="3059" w:hanging="284"/>
      </w:pPr>
      <w:rPr>
        <w:rFonts w:hint="default"/>
        <w:lang w:val="en-US" w:eastAsia="en-US" w:bidi="en-US"/>
      </w:rPr>
    </w:lvl>
    <w:lvl w:ilvl="6" w:tplc="F642CB10">
      <w:numFmt w:val="bullet"/>
      <w:lvlText w:val="•"/>
      <w:lvlJc w:val="left"/>
      <w:pPr>
        <w:ind w:left="2438" w:hanging="284"/>
      </w:pPr>
      <w:rPr>
        <w:rFonts w:hint="default"/>
        <w:lang w:val="en-US" w:eastAsia="en-US" w:bidi="en-US"/>
      </w:rPr>
    </w:lvl>
    <w:lvl w:ilvl="7" w:tplc="A1269F46">
      <w:numFmt w:val="bullet"/>
      <w:lvlText w:val="•"/>
      <w:lvlJc w:val="left"/>
      <w:pPr>
        <w:ind w:left="1817" w:hanging="284"/>
      </w:pPr>
      <w:rPr>
        <w:rFonts w:hint="default"/>
        <w:lang w:val="en-US" w:eastAsia="en-US" w:bidi="en-US"/>
      </w:rPr>
    </w:lvl>
    <w:lvl w:ilvl="8" w:tplc="DE3C5FAE">
      <w:numFmt w:val="bullet"/>
      <w:lvlText w:val="•"/>
      <w:lvlJc w:val="left"/>
      <w:pPr>
        <w:ind w:left="1196" w:hanging="284"/>
      </w:pPr>
      <w:rPr>
        <w:rFonts w:hint="default"/>
        <w:lang w:val="en-US" w:eastAsia="en-US" w:bidi="en-US"/>
      </w:rPr>
    </w:lvl>
  </w:abstractNum>
  <w:abstractNum w:abstractNumId="12" w15:restartNumberingAfterBreak="0">
    <w:nsid w:val="3D9E1545"/>
    <w:multiLevelType w:val="hybridMultilevel"/>
    <w:tmpl w:val="3A46E4FA"/>
    <w:lvl w:ilvl="0" w:tplc="F242685A">
      <w:numFmt w:val="bullet"/>
      <w:lvlText w:val="•"/>
      <w:lvlJc w:val="left"/>
      <w:pPr>
        <w:ind w:left="529" w:hanging="284"/>
      </w:pPr>
      <w:rPr>
        <w:rFonts w:ascii="Neutral Std" w:eastAsia="Neutral Std" w:hAnsi="Neutral Std" w:cs="Neutral Std" w:hint="default"/>
        <w:color w:val="414042"/>
        <w:w w:val="103"/>
        <w:sz w:val="16"/>
        <w:szCs w:val="16"/>
        <w:lang w:val="en-US" w:eastAsia="en-US" w:bidi="en-US"/>
      </w:rPr>
    </w:lvl>
    <w:lvl w:ilvl="1" w:tplc="BB7E5432">
      <w:numFmt w:val="bullet"/>
      <w:lvlText w:val="•"/>
      <w:lvlJc w:val="left"/>
      <w:pPr>
        <w:ind w:left="1051" w:hanging="284"/>
      </w:pPr>
      <w:rPr>
        <w:rFonts w:hint="default"/>
        <w:lang w:val="en-US" w:eastAsia="en-US" w:bidi="en-US"/>
      </w:rPr>
    </w:lvl>
    <w:lvl w:ilvl="2" w:tplc="576E8F1E">
      <w:numFmt w:val="bullet"/>
      <w:lvlText w:val="•"/>
      <w:lvlJc w:val="left"/>
      <w:pPr>
        <w:ind w:left="1582" w:hanging="284"/>
      </w:pPr>
      <w:rPr>
        <w:rFonts w:hint="default"/>
        <w:lang w:val="en-US" w:eastAsia="en-US" w:bidi="en-US"/>
      </w:rPr>
    </w:lvl>
    <w:lvl w:ilvl="3" w:tplc="11FC6508">
      <w:numFmt w:val="bullet"/>
      <w:lvlText w:val="•"/>
      <w:lvlJc w:val="left"/>
      <w:pPr>
        <w:ind w:left="2113" w:hanging="284"/>
      </w:pPr>
      <w:rPr>
        <w:rFonts w:hint="default"/>
        <w:lang w:val="en-US" w:eastAsia="en-US" w:bidi="en-US"/>
      </w:rPr>
    </w:lvl>
    <w:lvl w:ilvl="4" w:tplc="821CE170">
      <w:numFmt w:val="bullet"/>
      <w:lvlText w:val="•"/>
      <w:lvlJc w:val="left"/>
      <w:pPr>
        <w:ind w:left="2644" w:hanging="284"/>
      </w:pPr>
      <w:rPr>
        <w:rFonts w:hint="default"/>
        <w:lang w:val="en-US" w:eastAsia="en-US" w:bidi="en-US"/>
      </w:rPr>
    </w:lvl>
    <w:lvl w:ilvl="5" w:tplc="0CAC7EA6">
      <w:numFmt w:val="bullet"/>
      <w:lvlText w:val="•"/>
      <w:lvlJc w:val="left"/>
      <w:pPr>
        <w:ind w:left="3175" w:hanging="284"/>
      </w:pPr>
      <w:rPr>
        <w:rFonts w:hint="default"/>
        <w:lang w:val="en-US" w:eastAsia="en-US" w:bidi="en-US"/>
      </w:rPr>
    </w:lvl>
    <w:lvl w:ilvl="6" w:tplc="2B38761A">
      <w:numFmt w:val="bullet"/>
      <w:lvlText w:val="•"/>
      <w:lvlJc w:val="left"/>
      <w:pPr>
        <w:ind w:left="3706" w:hanging="284"/>
      </w:pPr>
      <w:rPr>
        <w:rFonts w:hint="default"/>
        <w:lang w:val="en-US" w:eastAsia="en-US" w:bidi="en-US"/>
      </w:rPr>
    </w:lvl>
    <w:lvl w:ilvl="7" w:tplc="48C2B9B4">
      <w:numFmt w:val="bullet"/>
      <w:lvlText w:val="•"/>
      <w:lvlJc w:val="left"/>
      <w:pPr>
        <w:ind w:left="4237" w:hanging="284"/>
      </w:pPr>
      <w:rPr>
        <w:rFonts w:hint="default"/>
        <w:lang w:val="en-US" w:eastAsia="en-US" w:bidi="en-US"/>
      </w:rPr>
    </w:lvl>
    <w:lvl w:ilvl="8" w:tplc="D5BE6FF2">
      <w:numFmt w:val="bullet"/>
      <w:lvlText w:val="•"/>
      <w:lvlJc w:val="left"/>
      <w:pPr>
        <w:ind w:left="4768" w:hanging="284"/>
      </w:pPr>
      <w:rPr>
        <w:rFonts w:hint="default"/>
        <w:lang w:val="en-US" w:eastAsia="en-US" w:bidi="en-US"/>
      </w:rPr>
    </w:lvl>
  </w:abstractNum>
  <w:abstractNum w:abstractNumId="13" w15:restartNumberingAfterBreak="0">
    <w:nsid w:val="3F112330"/>
    <w:multiLevelType w:val="hybridMultilevel"/>
    <w:tmpl w:val="288858E2"/>
    <w:lvl w:ilvl="0" w:tplc="495CE684">
      <w:numFmt w:val="bullet"/>
      <w:lvlText w:val="•"/>
      <w:lvlJc w:val="left"/>
      <w:pPr>
        <w:ind w:left="2154" w:hanging="284"/>
      </w:pPr>
      <w:rPr>
        <w:rFonts w:ascii="Neutral Std" w:eastAsia="Neutral Std" w:hAnsi="Neutral Std" w:cs="Neutral Std" w:hint="default"/>
        <w:color w:val="414042"/>
        <w:w w:val="103"/>
        <w:sz w:val="16"/>
        <w:szCs w:val="16"/>
        <w:lang w:val="en-US" w:eastAsia="en-US" w:bidi="en-US"/>
      </w:rPr>
    </w:lvl>
    <w:lvl w:ilvl="1" w:tplc="0DDC3650">
      <w:numFmt w:val="bullet"/>
      <w:lvlText w:val="•"/>
      <w:lvlJc w:val="left"/>
      <w:pPr>
        <w:ind w:left="2794" w:hanging="284"/>
      </w:pPr>
      <w:rPr>
        <w:rFonts w:hint="default"/>
        <w:lang w:val="en-US" w:eastAsia="en-US" w:bidi="en-US"/>
      </w:rPr>
    </w:lvl>
    <w:lvl w:ilvl="2" w:tplc="FAC877AC">
      <w:numFmt w:val="bullet"/>
      <w:lvlText w:val="•"/>
      <w:lvlJc w:val="left"/>
      <w:pPr>
        <w:ind w:left="3428" w:hanging="284"/>
      </w:pPr>
      <w:rPr>
        <w:rFonts w:hint="default"/>
        <w:lang w:val="en-US" w:eastAsia="en-US" w:bidi="en-US"/>
      </w:rPr>
    </w:lvl>
    <w:lvl w:ilvl="3" w:tplc="928C833C">
      <w:numFmt w:val="bullet"/>
      <w:lvlText w:val="•"/>
      <w:lvlJc w:val="left"/>
      <w:pPr>
        <w:ind w:left="4063" w:hanging="284"/>
      </w:pPr>
      <w:rPr>
        <w:rFonts w:hint="default"/>
        <w:lang w:val="en-US" w:eastAsia="en-US" w:bidi="en-US"/>
      </w:rPr>
    </w:lvl>
    <w:lvl w:ilvl="4" w:tplc="3BF0D6C4">
      <w:numFmt w:val="bullet"/>
      <w:lvlText w:val="•"/>
      <w:lvlJc w:val="left"/>
      <w:pPr>
        <w:ind w:left="4697" w:hanging="284"/>
      </w:pPr>
      <w:rPr>
        <w:rFonts w:hint="default"/>
        <w:lang w:val="en-US" w:eastAsia="en-US" w:bidi="en-US"/>
      </w:rPr>
    </w:lvl>
    <w:lvl w:ilvl="5" w:tplc="9622FF0C">
      <w:numFmt w:val="bullet"/>
      <w:lvlText w:val="•"/>
      <w:lvlJc w:val="left"/>
      <w:pPr>
        <w:ind w:left="5331" w:hanging="284"/>
      </w:pPr>
      <w:rPr>
        <w:rFonts w:hint="default"/>
        <w:lang w:val="en-US" w:eastAsia="en-US" w:bidi="en-US"/>
      </w:rPr>
    </w:lvl>
    <w:lvl w:ilvl="6" w:tplc="F6DAB14E">
      <w:numFmt w:val="bullet"/>
      <w:lvlText w:val="•"/>
      <w:lvlJc w:val="left"/>
      <w:pPr>
        <w:ind w:left="5966" w:hanging="284"/>
      </w:pPr>
      <w:rPr>
        <w:rFonts w:hint="default"/>
        <w:lang w:val="en-US" w:eastAsia="en-US" w:bidi="en-US"/>
      </w:rPr>
    </w:lvl>
    <w:lvl w:ilvl="7" w:tplc="A6CEDB3C">
      <w:numFmt w:val="bullet"/>
      <w:lvlText w:val="•"/>
      <w:lvlJc w:val="left"/>
      <w:pPr>
        <w:ind w:left="6600" w:hanging="284"/>
      </w:pPr>
      <w:rPr>
        <w:rFonts w:hint="default"/>
        <w:lang w:val="en-US" w:eastAsia="en-US" w:bidi="en-US"/>
      </w:rPr>
    </w:lvl>
    <w:lvl w:ilvl="8" w:tplc="403CC3DE">
      <w:numFmt w:val="bullet"/>
      <w:lvlText w:val="•"/>
      <w:lvlJc w:val="left"/>
      <w:pPr>
        <w:ind w:left="7235" w:hanging="284"/>
      </w:pPr>
      <w:rPr>
        <w:rFonts w:hint="default"/>
        <w:lang w:val="en-US" w:eastAsia="en-US" w:bidi="en-US"/>
      </w:rPr>
    </w:lvl>
  </w:abstractNum>
  <w:abstractNum w:abstractNumId="14" w15:restartNumberingAfterBreak="0">
    <w:nsid w:val="3FE45AF2"/>
    <w:multiLevelType w:val="hybridMultilevel"/>
    <w:tmpl w:val="62B08270"/>
    <w:lvl w:ilvl="0" w:tplc="67827B64">
      <w:numFmt w:val="bullet"/>
      <w:lvlText w:val="–"/>
      <w:lvlJc w:val="left"/>
      <w:pPr>
        <w:ind w:left="328" w:hanging="110"/>
      </w:pPr>
      <w:rPr>
        <w:rFonts w:ascii="NeutralStd-RegularItalic" w:eastAsia="NeutralStd-RegularItalic" w:hAnsi="NeutralStd-RegularItalic" w:cs="NeutralStd-RegularItalic" w:hint="default"/>
        <w:i/>
        <w:color w:val="6D6E71"/>
        <w:spacing w:val="-2"/>
        <w:w w:val="100"/>
        <w:sz w:val="14"/>
        <w:szCs w:val="14"/>
        <w:lang w:val="en-US" w:eastAsia="en-US" w:bidi="en-US"/>
      </w:rPr>
    </w:lvl>
    <w:lvl w:ilvl="1" w:tplc="4CA008DC">
      <w:numFmt w:val="bullet"/>
      <w:lvlText w:val="•"/>
      <w:lvlJc w:val="left"/>
      <w:pPr>
        <w:ind w:left="3685" w:hanging="284"/>
      </w:pPr>
      <w:rPr>
        <w:rFonts w:ascii="Neutral Std" w:eastAsia="Neutral Std" w:hAnsi="Neutral Std" w:cs="Neutral Std" w:hint="default"/>
        <w:color w:val="414042"/>
        <w:w w:val="103"/>
        <w:sz w:val="16"/>
        <w:szCs w:val="16"/>
        <w:lang w:val="en-US" w:eastAsia="en-US" w:bidi="en-US"/>
      </w:rPr>
    </w:lvl>
    <w:lvl w:ilvl="2" w:tplc="62221E3C">
      <w:numFmt w:val="bullet"/>
      <w:lvlText w:val="•"/>
      <w:lvlJc w:val="left"/>
      <w:pPr>
        <w:ind w:left="3459" w:hanging="284"/>
      </w:pPr>
      <w:rPr>
        <w:rFonts w:hint="default"/>
        <w:lang w:val="en-US" w:eastAsia="en-US" w:bidi="en-US"/>
      </w:rPr>
    </w:lvl>
    <w:lvl w:ilvl="3" w:tplc="4A5ACFF2">
      <w:numFmt w:val="bullet"/>
      <w:lvlText w:val="•"/>
      <w:lvlJc w:val="left"/>
      <w:pPr>
        <w:ind w:left="3239" w:hanging="284"/>
      </w:pPr>
      <w:rPr>
        <w:rFonts w:hint="default"/>
        <w:lang w:val="en-US" w:eastAsia="en-US" w:bidi="en-US"/>
      </w:rPr>
    </w:lvl>
    <w:lvl w:ilvl="4" w:tplc="0F8A8804">
      <w:numFmt w:val="bullet"/>
      <w:lvlText w:val="•"/>
      <w:lvlJc w:val="left"/>
      <w:pPr>
        <w:ind w:left="3019" w:hanging="284"/>
      </w:pPr>
      <w:rPr>
        <w:rFonts w:hint="default"/>
        <w:lang w:val="en-US" w:eastAsia="en-US" w:bidi="en-US"/>
      </w:rPr>
    </w:lvl>
    <w:lvl w:ilvl="5" w:tplc="A028861C">
      <w:numFmt w:val="bullet"/>
      <w:lvlText w:val="•"/>
      <w:lvlJc w:val="left"/>
      <w:pPr>
        <w:ind w:left="2798" w:hanging="284"/>
      </w:pPr>
      <w:rPr>
        <w:rFonts w:hint="default"/>
        <w:lang w:val="en-US" w:eastAsia="en-US" w:bidi="en-US"/>
      </w:rPr>
    </w:lvl>
    <w:lvl w:ilvl="6" w:tplc="77F8E30E">
      <w:numFmt w:val="bullet"/>
      <w:lvlText w:val="•"/>
      <w:lvlJc w:val="left"/>
      <w:pPr>
        <w:ind w:left="2578" w:hanging="284"/>
      </w:pPr>
      <w:rPr>
        <w:rFonts w:hint="default"/>
        <w:lang w:val="en-US" w:eastAsia="en-US" w:bidi="en-US"/>
      </w:rPr>
    </w:lvl>
    <w:lvl w:ilvl="7" w:tplc="29E81260">
      <w:numFmt w:val="bullet"/>
      <w:lvlText w:val="•"/>
      <w:lvlJc w:val="left"/>
      <w:pPr>
        <w:ind w:left="2358" w:hanging="284"/>
      </w:pPr>
      <w:rPr>
        <w:rFonts w:hint="default"/>
        <w:lang w:val="en-US" w:eastAsia="en-US" w:bidi="en-US"/>
      </w:rPr>
    </w:lvl>
    <w:lvl w:ilvl="8" w:tplc="4858C3D4">
      <w:numFmt w:val="bullet"/>
      <w:lvlText w:val="•"/>
      <w:lvlJc w:val="left"/>
      <w:pPr>
        <w:ind w:left="2138" w:hanging="284"/>
      </w:pPr>
      <w:rPr>
        <w:rFonts w:hint="default"/>
        <w:lang w:val="en-US" w:eastAsia="en-US" w:bidi="en-US"/>
      </w:rPr>
    </w:lvl>
  </w:abstractNum>
  <w:abstractNum w:abstractNumId="15" w15:restartNumberingAfterBreak="0">
    <w:nsid w:val="46E74738"/>
    <w:multiLevelType w:val="hybridMultilevel"/>
    <w:tmpl w:val="F51A7CBC"/>
    <w:lvl w:ilvl="0" w:tplc="C4FCA74A">
      <w:numFmt w:val="bullet"/>
      <w:lvlText w:val="•"/>
      <w:lvlJc w:val="left"/>
      <w:pPr>
        <w:ind w:left="1275" w:hanging="142"/>
      </w:pPr>
      <w:rPr>
        <w:rFonts w:ascii="Neutral Std" w:eastAsia="Neutral Std" w:hAnsi="Neutral Std" w:cs="Neutral Std" w:hint="default"/>
        <w:color w:val="414042"/>
        <w:spacing w:val="-6"/>
        <w:w w:val="100"/>
        <w:sz w:val="14"/>
        <w:szCs w:val="14"/>
        <w:lang w:val="en-US" w:eastAsia="en-US" w:bidi="en-US"/>
      </w:rPr>
    </w:lvl>
    <w:lvl w:ilvl="1" w:tplc="51C44CCC">
      <w:numFmt w:val="bullet"/>
      <w:lvlText w:val="•"/>
      <w:lvlJc w:val="left"/>
      <w:pPr>
        <w:ind w:left="1576" w:hanging="142"/>
      </w:pPr>
      <w:rPr>
        <w:rFonts w:hint="default"/>
        <w:lang w:val="en-US" w:eastAsia="en-US" w:bidi="en-US"/>
      </w:rPr>
    </w:lvl>
    <w:lvl w:ilvl="2" w:tplc="B4ACC544">
      <w:numFmt w:val="bullet"/>
      <w:lvlText w:val="•"/>
      <w:lvlJc w:val="left"/>
      <w:pPr>
        <w:ind w:left="1873" w:hanging="142"/>
      </w:pPr>
      <w:rPr>
        <w:rFonts w:hint="default"/>
        <w:lang w:val="en-US" w:eastAsia="en-US" w:bidi="en-US"/>
      </w:rPr>
    </w:lvl>
    <w:lvl w:ilvl="3" w:tplc="5D3C4DCA">
      <w:numFmt w:val="bullet"/>
      <w:lvlText w:val="•"/>
      <w:lvlJc w:val="left"/>
      <w:pPr>
        <w:ind w:left="2170" w:hanging="142"/>
      </w:pPr>
      <w:rPr>
        <w:rFonts w:hint="default"/>
        <w:lang w:val="en-US" w:eastAsia="en-US" w:bidi="en-US"/>
      </w:rPr>
    </w:lvl>
    <w:lvl w:ilvl="4" w:tplc="BD0C16DC">
      <w:numFmt w:val="bullet"/>
      <w:lvlText w:val="•"/>
      <w:lvlJc w:val="left"/>
      <w:pPr>
        <w:ind w:left="2467" w:hanging="142"/>
      </w:pPr>
      <w:rPr>
        <w:rFonts w:hint="default"/>
        <w:lang w:val="en-US" w:eastAsia="en-US" w:bidi="en-US"/>
      </w:rPr>
    </w:lvl>
    <w:lvl w:ilvl="5" w:tplc="5E1029D4">
      <w:numFmt w:val="bullet"/>
      <w:lvlText w:val="•"/>
      <w:lvlJc w:val="left"/>
      <w:pPr>
        <w:ind w:left="2763" w:hanging="142"/>
      </w:pPr>
      <w:rPr>
        <w:rFonts w:hint="default"/>
        <w:lang w:val="en-US" w:eastAsia="en-US" w:bidi="en-US"/>
      </w:rPr>
    </w:lvl>
    <w:lvl w:ilvl="6" w:tplc="086A09A2">
      <w:numFmt w:val="bullet"/>
      <w:lvlText w:val="•"/>
      <w:lvlJc w:val="left"/>
      <w:pPr>
        <w:ind w:left="3060" w:hanging="142"/>
      </w:pPr>
      <w:rPr>
        <w:rFonts w:hint="default"/>
        <w:lang w:val="en-US" w:eastAsia="en-US" w:bidi="en-US"/>
      </w:rPr>
    </w:lvl>
    <w:lvl w:ilvl="7" w:tplc="F9A4AEB8">
      <w:numFmt w:val="bullet"/>
      <w:lvlText w:val="•"/>
      <w:lvlJc w:val="left"/>
      <w:pPr>
        <w:ind w:left="3357" w:hanging="142"/>
      </w:pPr>
      <w:rPr>
        <w:rFonts w:hint="default"/>
        <w:lang w:val="en-US" w:eastAsia="en-US" w:bidi="en-US"/>
      </w:rPr>
    </w:lvl>
    <w:lvl w:ilvl="8" w:tplc="47A86F98">
      <w:numFmt w:val="bullet"/>
      <w:lvlText w:val="•"/>
      <w:lvlJc w:val="left"/>
      <w:pPr>
        <w:ind w:left="3654" w:hanging="142"/>
      </w:pPr>
      <w:rPr>
        <w:rFonts w:hint="default"/>
        <w:lang w:val="en-US" w:eastAsia="en-US" w:bidi="en-US"/>
      </w:rPr>
    </w:lvl>
  </w:abstractNum>
  <w:abstractNum w:abstractNumId="16" w15:restartNumberingAfterBreak="0">
    <w:nsid w:val="46EA4999"/>
    <w:multiLevelType w:val="hybridMultilevel"/>
    <w:tmpl w:val="652222FC"/>
    <w:lvl w:ilvl="0" w:tplc="7C24CD8C">
      <w:numFmt w:val="bullet"/>
      <w:lvlText w:val="•"/>
      <w:lvlJc w:val="left"/>
      <w:pPr>
        <w:ind w:left="992" w:hanging="142"/>
      </w:pPr>
      <w:rPr>
        <w:rFonts w:ascii="Neutral Std" w:eastAsia="Neutral Std" w:hAnsi="Neutral Std" w:cs="Neutral Std" w:hint="default"/>
        <w:color w:val="414042"/>
        <w:spacing w:val="-3"/>
        <w:w w:val="100"/>
        <w:sz w:val="14"/>
        <w:szCs w:val="14"/>
        <w:lang w:val="en-US" w:eastAsia="en-US" w:bidi="en-US"/>
      </w:rPr>
    </w:lvl>
    <w:lvl w:ilvl="1" w:tplc="29C4B3D2">
      <w:numFmt w:val="bullet"/>
      <w:lvlText w:val="•"/>
      <w:lvlJc w:val="left"/>
      <w:pPr>
        <w:ind w:left="1295" w:hanging="142"/>
      </w:pPr>
      <w:rPr>
        <w:rFonts w:hint="default"/>
        <w:lang w:val="en-US" w:eastAsia="en-US" w:bidi="en-US"/>
      </w:rPr>
    </w:lvl>
    <w:lvl w:ilvl="2" w:tplc="162C082A">
      <w:numFmt w:val="bullet"/>
      <w:lvlText w:val="•"/>
      <w:lvlJc w:val="left"/>
      <w:pPr>
        <w:ind w:left="1591" w:hanging="142"/>
      </w:pPr>
      <w:rPr>
        <w:rFonts w:hint="default"/>
        <w:lang w:val="en-US" w:eastAsia="en-US" w:bidi="en-US"/>
      </w:rPr>
    </w:lvl>
    <w:lvl w:ilvl="3" w:tplc="ACF82DBC">
      <w:numFmt w:val="bullet"/>
      <w:lvlText w:val="•"/>
      <w:lvlJc w:val="left"/>
      <w:pPr>
        <w:ind w:left="1886" w:hanging="142"/>
      </w:pPr>
      <w:rPr>
        <w:rFonts w:hint="default"/>
        <w:lang w:val="en-US" w:eastAsia="en-US" w:bidi="en-US"/>
      </w:rPr>
    </w:lvl>
    <w:lvl w:ilvl="4" w:tplc="09460D78">
      <w:numFmt w:val="bullet"/>
      <w:lvlText w:val="•"/>
      <w:lvlJc w:val="left"/>
      <w:pPr>
        <w:ind w:left="2182" w:hanging="142"/>
      </w:pPr>
      <w:rPr>
        <w:rFonts w:hint="default"/>
        <w:lang w:val="en-US" w:eastAsia="en-US" w:bidi="en-US"/>
      </w:rPr>
    </w:lvl>
    <w:lvl w:ilvl="5" w:tplc="F7C6EBC0">
      <w:numFmt w:val="bullet"/>
      <w:lvlText w:val="•"/>
      <w:lvlJc w:val="left"/>
      <w:pPr>
        <w:ind w:left="2478" w:hanging="142"/>
      </w:pPr>
      <w:rPr>
        <w:rFonts w:hint="default"/>
        <w:lang w:val="en-US" w:eastAsia="en-US" w:bidi="en-US"/>
      </w:rPr>
    </w:lvl>
    <w:lvl w:ilvl="6" w:tplc="A98CD658">
      <w:numFmt w:val="bullet"/>
      <w:lvlText w:val="•"/>
      <w:lvlJc w:val="left"/>
      <w:pPr>
        <w:ind w:left="2773" w:hanging="142"/>
      </w:pPr>
      <w:rPr>
        <w:rFonts w:hint="default"/>
        <w:lang w:val="en-US" w:eastAsia="en-US" w:bidi="en-US"/>
      </w:rPr>
    </w:lvl>
    <w:lvl w:ilvl="7" w:tplc="8132E4EC">
      <w:numFmt w:val="bullet"/>
      <w:lvlText w:val="•"/>
      <w:lvlJc w:val="left"/>
      <w:pPr>
        <w:ind w:left="3069" w:hanging="142"/>
      </w:pPr>
      <w:rPr>
        <w:rFonts w:hint="default"/>
        <w:lang w:val="en-US" w:eastAsia="en-US" w:bidi="en-US"/>
      </w:rPr>
    </w:lvl>
    <w:lvl w:ilvl="8" w:tplc="B3F662C6">
      <w:numFmt w:val="bullet"/>
      <w:lvlText w:val="•"/>
      <w:lvlJc w:val="left"/>
      <w:pPr>
        <w:ind w:left="3364" w:hanging="142"/>
      </w:pPr>
      <w:rPr>
        <w:rFonts w:hint="default"/>
        <w:lang w:val="en-US" w:eastAsia="en-US" w:bidi="en-US"/>
      </w:rPr>
    </w:lvl>
  </w:abstractNum>
  <w:abstractNum w:abstractNumId="17" w15:restartNumberingAfterBreak="0">
    <w:nsid w:val="4786204C"/>
    <w:multiLevelType w:val="hybridMultilevel"/>
    <w:tmpl w:val="6ECAB2EC"/>
    <w:lvl w:ilvl="0" w:tplc="8B942A00">
      <w:numFmt w:val="bullet"/>
      <w:lvlText w:val="•"/>
      <w:lvlJc w:val="left"/>
      <w:pPr>
        <w:ind w:left="992" w:hanging="142"/>
      </w:pPr>
      <w:rPr>
        <w:rFonts w:ascii="Neutral Std" w:eastAsia="Neutral Std" w:hAnsi="Neutral Std" w:cs="Neutral Std" w:hint="default"/>
        <w:color w:val="414042"/>
        <w:spacing w:val="-3"/>
        <w:w w:val="100"/>
        <w:sz w:val="14"/>
        <w:szCs w:val="14"/>
        <w:lang w:val="en-US" w:eastAsia="en-US" w:bidi="en-US"/>
      </w:rPr>
    </w:lvl>
    <w:lvl w:ilvl="1" w:tplc="8BEAFE16">
      <w:numFmt w:val="bullet"/>
      <w:lvlText w:val="•"/>
      <w:lvlJc w:val="left"/>
      <w:pPr>
        <w:ind w:left="1292" w:hanging="142"/>
      </w:pPr>
      <w:rPr>
        <w:rFonts w:hint="default"/>
        <w:lang w:val="en-US" w:eastAsia="en-US" w:bidi="en-US"/>
      </w:rPr>
    </w:lvl>
    <w:lvl w:ilvl="2" w:tplc="432E9EE2">
      <w:numFmt w:val="bullet"/>
      <w:lvlText w:val="•"/>
      <w:lvlJc w:val="left"/>
      <w:pPr>
        <w:ind w:left="1585" w:hanging="142"/>
      </w:pPr>
      <w:rPr>
        <w:rFonts w:hint="default"/>
        <w:lang w:val="en-US" w:eastAsia="en-US" w:bidi="en-US"/>
      </w:rPr>
    </w:lvl>
    <w:lvl w:ilvl="3" w:tplc="AD78662E">
      <w:numFmt w:val="bullet"/>
      <w:lvlText w:val="•"/>
      <w:lvlJc w:val="left"/>
      <w:pPr>
        <w:ind w:left="1878" w:hanging="142"/>
      </w:pPr>
      <w:rPr>
        <w:rFonts w:hint="default"/>
        <w:lang w:val="en-US" w:eastAsia="en-US" w:bidi="en-US"/>
      </w:rPr>
    </w:lvl>
    <w:lvl w:ilvl="4" w:tplc="84C280CC">
      <w:numFmt w:val="bullet"/>
      <w:lvlText w:val="•"/>
      <w:lvlJc w:val="left"/>
      <w:pPr>
        <w:ind w:left="2171" w:hanging="142"/>
      </w:pPr>
      <w:rPr>
        <w:rFonts w:hint="default"/>
        <w:lang w:val="en-US" w:eastAsia="en-US" w:bidi="en-US"/>
      </w:rPr>
    </w:lvl>
    <w:lvl w:ilvl="5" w:tplc="A55C6D48">
      <w:numFmt w:val="bullet"/>
      <w:lvlText w:val="•"/>
      <w:lvlJc w:val="left"/>
      <w:pPr>
        <w:ind w:left="2463" w:hanging="142"/>
      </w:pPr>
      <w:rPr>
        <w:rFonts w:hint="default"/>
        <w:lang w:val="en-US" w:eastAsia="en-US" w:bidi="en-US"/>
      </w:rPr>
    </w:lvl>
    <w:lvl w:ilvl="6" w:tplc="DD78C070">
      <w:numFmt w:val="bullet"/>
      <w:lvlText w:val="•"/>
      <w:lvlJc w:val="left"/>
      <w:pPr>
        <w:ind w:left="2756" w:hanging="142"/>
      </w:pPr>
      <w:rPr>
        <w:rFonts w:hint="default"/>
        <w:lang w:val="en-US" w:eastAsia="en-US" w:bidi="en-US"/>
      </w:rPr>
    </w:lvl>
    <w:lvl w:ilvl="7" w:tplc="1EFAB872">
      <w:numFmt w:val="bullet"/>
      <w:lvlText w:val="•"/>
      <w:lvlJc w:val="left"/>
      <w:pPr>
        <w:ind w:left="3049" w:hanging="142"/>
      </w:pPr>
      <w:rPr>
        <w:rFonts w:hint="default"/>
        <w:lang w:val="en-US" w:eastAsia="en-US" w:bidi="en-US"/>
      </w:rPr>
    </w:lvl>
    <w:lvl w:ilvl="8" w:tplc="61FCA048">
      <w:numFmt w:val="bullet"/>
      <w:lvlText w:val="•"/>
      <w:lvlJc w:val="left"/>
      <w:pPr>
        <w:ind w:left="3342" w:hanging="142"/>
      </w:pPr>
      <w:rPr>
        <w:rFonts w:hint="default"/>
        <w:lang w:val="en-US" w:eastAsia="en-US" w:bidi="en-US"/>
      </w:rPr>
    </w:lvl>
  </w:abstractNum>
  <w:abstractNum w:abstractNumId="18" w15:restartNumberingAfterBreak="0">
    <w:nsid w:val="48912AD8"/>
    <w:multiLevelType w:val="hybridMultilevel"/>
    <w:tmpl w:val="B87041DC"/>
    <w:lvl w:ilvl="0" w:tplc="1976137A">
      <w:numFmt w:val="bullet"/>
      <w:lvlText w:val="–"/>
      <w:lvlJc w:val="left"/>
      <w:pPr>
        <w:ind w:left="328" w:hanging="110"/>
      </w:pPr>
      <w:rPr>
        <w:rFonts w:ascii="NeutralStd-RegularItalic" w:eastAsia="NeutralStd-RegularItalic" w:hAnsi="NeutralStd-RegularItalic" w:cs="NeutralStd-RegularItalic" w:hint="default"/>
        <w:i/>
        <w:color w:val="6D6E71"/>
        <w:spacing w:val="-2"/>
        <w:w w:val="100"/>
        <w:sz w:val="14"/>
        <w:szCs w:val="14"/>
        <w:lang w:val="en-US" w:eastAsia="en-US" w:bidi="en-US"/>
      </w:rPr>
    </w:lvl>
    <w:lvl w:ilvl="1" w:tplc="AC12E320">
      <w:numFmt w:val="bullet"/>
      <w:lvlText w:val="•"/>
      <w:lvlJc w:val="left"/>
      <w:pPr>
        <w:ind w:left="3685" w:hanging="284"/>
      </w:pPr>
      <w:rPr>
        <w:rFonts w:ascii="Neutral Std" w:eastAsia="Neutral Std" w:hAnsi="Neutral Std" w:cs="Neutral Std" w:hint="default"/>
        <w:color w:val="414042"/>
        <w:w w:val="103"/>
        <w:sz w:val="16"/>
        <w:szCs w:val="16"/>
        <w:lang w:val="en-US" w:eastAsia="en-US" w:bidi="en-US"/>
      </w:rPr>
    </w:lvl>
    <w:lvl w:ilvl="2" w:tplc="D61211F4">
      <w:numFmt w:val="bullet"/>
      <w:lvlText w:val="•"/>
      <w:lvlJc w:val="left"/>
      <w:pPr>
        <w:ind w:left="3459" w:hanging="284"/>
      </w:pPr>
      <w:rPr>
        <w:rFonts w:hint="default"/>
        <w:lang w:val="en-US" w:eastAsia="en-US" w:bidi="en-US"/>
      </w:rPr>
    </w:lvl>
    <w:lvl w:ilvl="3" w:tplc="1108A402">
      <w:numFmt w:val="bullet"/>
      <w:lvlText w:val="•"/>
      <w:lvlJc w:val="left"/>
      <w:pPr>
        <w:ind w:left="3239" w:hanging="284"/>
      </w:pPr>
      <w:rPr>
        <w:rFonts w:hint="default"/>
        <w:lang w:val="en-US" w:eastAsia="en-US" w:bidi="en-US"/>
      </w:rPr>
    </w:lvl>
    <w:lvl w:ilvl="4" w:tplc="8D149BF2">
      <w:numFmt w:val="bullet"/>
      <w:lvlText w:val="•"/>
      <w:lvlJc w:val="left"/>
      <w:pPr>
        <w:ind w:left="3019" w:hanging="284"/>
      </w:pPr>
      <w:rPr>
        <w:rFonts w:hint="default"/>
        <w:lang w:val="en-US" w:eastAsia="en-US" w:bidi="en-US"/>
      </w:rPr>
    </w:lvl>
    <w:lvl w:ilvl="5" w:tplc="FC98F27A">
      <w:numFmt w:val="bullet"/>
      <w:lvlText w:val="•"/>
      <w:lvlJc w:val="left"/>
      <w:pPr>
        <w:ind w:left="2798" w:hanging="284"/>
      </w:pPr>
      <w:rPr>
        <w:rFonts w:hint="default"/>
        <w:lang w:val="en-US" w:eastAsia="en-US" w:bidi="en-US"/>
      </w:rPr>
    </w:lvl>
    <w:lvl w:ilvl="6" w:tplc="ECD692BC">
      <w:numFmt w:val="bullet"/>
      <w:lvlText w:val="•"/>
      <w:lvlJc w:val="left"/>
      <w:pPr>
        <w:ind w:left="2578" w:hanging="284"/>
      </w:pPr>
      <w:rPr>
        <w:rFonts w:hint="default"/>
        <w:lang w:val="en-US" w:eastAsia="en-US" w:bidi="en-US"/>
      </w:rPr>
    </w:lvl>
    <w:lvl w:ilvl="7" w:tplc="DFC88352">
      <w:numFmt w:val="bullet"/>
      <w:lvlText w:val="•"/>
      <w:lvlJc w:val="left"/>
      <w:pPr>
        <w:ind w:left="2358" w:hanging="284"/>
      </w:pPr>
      <w:rPr>
        <w:rFonts w:hint="default"/>
        <w:lang w:val="en-US" w:eastAsia="en-US" w:bidi="en-US"/>
      </w:rPr>
    </w:lvl>
    <w:lvl w:ilvl="8" w:tplc="4154AE18">
      <w:numFmt w:val="bullet"/>
      <w:lvlText w:val="•"/>
      <w:lvlJc w:val="left"/>
      <w:pPr>
        <w:ind w:left="2138" w:hanging="284"/>
      </w:pPr>
      <w:rPr>
        <w:rFonts w:hint="default"/>
        <w:lang w:val="en-US" w:eastAsia="en-US" w:bidi="en-US"/>
      </w:rPr>
    </w:lvl>
  </w:abstractNum>
  <w:abstractNum w:abstractNumId="19" w15:restartNumberingAfterBreak="0">
    <w:nsid w:val="4C3607A1"/>
    <w:multiLevelType w:val="hybridMultilevel"/>
    <w:tmpl w:val="928EFCBE"/>
    <w:lvl w:ilvl="0" w:tplc="95CAFB42">
      <w:numFmt w:val="bullet"/>
      <w:lvlText w:val="•"/>
      <w:lvlJc w:val="left"/>
      <w:pPr>
        <w:ind w:left="852" w:hanging="284"/>
      </w:pPr>
      <w:rPr>
        <w:rFonts w:ascii="Neutral Std" w:eastAsia="Neutral Std" w:hAnsi="Neutral Std" w:cs="Neutral Std" w:hint="default"/>
        <w:color w:val="414042"/>
        <w:w w:val="103"/>
        <w:sz w:val="16"/>
        <w:szCs w:val="16"/>
        <w:lang w:val="en-US" w:eastAsia="en-US" w:bidi="en-US"/>
      </w:rPr>
    </w:lvl>
    <w:lvl w:ilvl="1" w:tplc="A39C42EC">
      <w:numFmt w:val="bullet"/>
      <w:lvlText w:val="•"/>
      <w:lvlJc w:val="left"/>
      <w:pPr>
        <w:ind w:left="1681" w:hanging="284"/>
      </w:pPr>
      <w:rPr>
        <w:rFonts w:hint="default"/>
        <w:lang w:val="en-US" w:eastAsia="en-US" w:bidi="en-US"/>
      </w:rPr>
    </w:lvl>
    <w:lvl w:ilvl="2" w:tplc="C8DAFB40">
      <w:numFmt w:val="bullet"/>
      <w:lvlText w:val="•"/>
      <w:lvlJc w:val="left"/>
      <w:pPr>
        <w:ind w:left="2502" w:hanging="284"/>
      </w:pPr>
      <w:rPr>
        <w:rFonts w:hint="default"/>
        <w:lang w:val="en-US" w:eastAsia="en-US" w:bidi="en-US"/>
      </w:rPr>
    </w:lvl>
    <w:lvl w:ilvl="3" w:tplc="49827096">
      <w:numFmt w:val="bullet"/>
      <w:lvlText w:val="•"/>
      <w:lvlJc w:val="left"/>
      <w:pPr>
        <w:ind w:left="3323" w:hanging="284"/>
      </w:pPr>
      <w:rPr>
        <w:rFonts w:hint="default"/>
        <w:lang w:val="en-US" w:eastAsia="en-US" w:bidi="en-US"/>
      </w:rPr>
    </w:lvl>
    <w:lvl w:ilvl="4" w:tplc="C04A9066">
      <w:numFmt w:val="bullet"/>
      <w:lvlText w:val="•"/>
      <w:lvlJc w:val="left"/>
      <w:pPr>
        <w:ind w:left="4145" w:hanging="284"/>
      </w:pPr>
      <w:rPr>
        <w:rFonts w:hint="default"/>
        <w:lang w:val="en-US" w:eastAsia="en-US" w:bidi="en-US"/>
      </w:rPr>
    </w:lvl>
    <w:lvl w:ilvl="5" w:tplc="FA7E56DE">
      <w:numFmt w:val="bullet"/>
      <w:lvlText w:val="•"/>
      <w:lvlJc w:val="left"/>
      <w:pPr>
        <w:ind w:left="4966" w:hanging="284"/>
      </w:pPr>
      <w:rPr>
        <w:rFonts w:hint="default"/>
        <w:lang w:val="en-US" w:eastAsia="en-US" w:bidi="en-US"/>
      </w:rPr>
    </w:lvl>
    <w:lvl w:ilvl="6" w:tplc="DA80E2CA">
      <w:numFmt w:val="bullet"/>
      <w:lvlText w:val="•"/>
      <w:lvlJc w:val="left"/>
      <w:pPr>
        <w:ind w:left="5787" w:hanging="284"/>
      </w:pPr>
      <w:rPr>
        <w:rFonts w:hint="default"/>
        <w:lang w:val="en-US" w:eastAsia="en-US" w:bidi="en-US"/>
      </w:rPr>
    </w:lvl>
    <w:lvl w:ilvl="7" w:tplc="102A7D44">
      <w:numFmt w:val="bullet"/>
      <w:lvlText w:val="•"/>
      <w:lvlJc w:val="left"/>
      <w:pPr>
        <w:ind w:left="6609" w:hanging="284"/>
      </w:pPr>
      <w:rPr>
        <w:rFonts w:hint="default"/>
        <w:lang w:val="en-US" w:eastAsia="en-US" w:bidi="en-US"/>
      </w:rPr>
    </w:lvl>
    <w:lvl w:ilvl="8" w:tplc="0ECA9954">
      <w:numFmt w:val="bullet"/>
      <w:lvlText w:val="•"/>
      <w:lvlJc w:val="left"/>
      <w:pPr>
        <w:ind w:left="7430" w:hanging="284"/>
      </w:pPr>
      <w:rPr>
        <w:rFonts w:hint="default"/>
        <w:lang w:val="en-US" w:eastAsia="en-US" w:bidi="en-US"/>
      </w:rPr>
    </w:lvl>
  </w:abstractNum>
  <w:abstractNum w:abstractNumId="20" w15:restartNumberingAfterBreak="0">
    <w:nsid w:val="4F861959"/>
    <w:multiLevelType w:val="hybridMultilevel"/>
    <w:tmpl w:val="1C74CF3E"/>
    <w:lvl w:ilvl="0" w:tplc="FBDE0C6E">
      <w:numFmt w:val="bullet"/>
      <w:lvlText w:val="•"/>
      <w:lvlJc w:val="left"/>
      <w:pPr>
        <w:ind w:left="320" w:hanging="284"/>
      </w:pPr>
      <w:rPr>
        <w:rFonts w:ascii="Neutral Std" w:eastAsia="Neutral Std" w:hAnsi="Neutral Std" w:cs="Neutral Std" w:hint="default"/>
        <w:color w:val="414042"/>
        <w:w w:val="103"/>
        <w:sz w:val="16"/>
        <w:szCs w:val="16"/>
        <w:lang w:val="en-US" w:eastAsia="en-US" w:bidi="en-US"/>
      </w:rPr>
    </w:lvl>
    <w:lvl w:ilvl="1" w:tplc="206C2446">
      <w:numFmt w:val="bullet"/>
      <w:lvlText w:val="•"/>
      <w:lvlJc w:val="left"/>
      <w:pPr>
        <w:ind w:left="624" w:hanging="284"/>
      </w:pPr>
      <w:rPr>
        <w:rFonts w:ascii="Neutral Std" w:eastAsia="Neutral Std" w:hAnsi="Neutral Std" w:cs="Neutral Std" w:hint="default"/>
        <w:color w:val="414042"/>
        <w:w w:val="103"/>
        <w:sz w:val="16"/>
        <w:szCs w:val="16"/>
        <w:lang w:val="en-US" w:eastAsia="en-US" w:bidi="en-US"/>
      </w:rPr>
    </w:lvl>
    <w:lvl w:ilvl="2" w:tplc="F3DCC582">
      <w:numFmt w:val="bullet"/>
      <w:lvlText w:val="•"/>
      <w:lvlJc w:val="left"/>
      <w:pPr>
        <w:ind w:left="2154" w:hanging="284"/>
      </w:pPr>
      <w:rPr>
        <w:rFonts w:ascii="Neutral Std" w:eastAsia="Neutral Std" w:hAnsi="Neutral Std" w:cs="Neutral Std" w:hint="default"/>
        <w:color w:val="414042"/>
        <w:w w:val="103"/>
        <w:sz w:val="16"/>
        <w:szCs w:val="16"/>
        <w:lang w:val="en-US" w:eastAsia="en-US" w:bidi="en-US"/>
      </w:rPr>
    </w:lvl>
    <w:lvl w:ilvl="3" w:tplc="8F6A4906">
      <w:numFmt w:val="bullet"/>
      <w:lvlText w:val="•"/>
      <w:lvlJc w:val="left"/>
      <w:pPr>
        <w:ind w:left="1417" w:hanging="284"/>
      </w:pPr>
      <w:rPr>
        <w:rFonts w:ascii="Neutral Std" w:eastAsia="Neutral Std" w:hAnsi="Neutral Std" w:cs="Neutral Std" w:hint="default"/>
        <w:color w:val="414042"/>
        <w:w w:val="103"/>
        <w:sz w:val="16"/>
        <w:szCs w:val="16"/>
        <w:lang w:val="en-US" w:eastAsia="en-US" w:bidi="en-US"/>
      </w:rPr>
    </w:lvl>
    <w:lvl w:ilvl="4" w:tplc="E15E8F44">
      <w:numFmt w:val="bullet"/>
      <w:lvlText w:val="•"/>
      <w:lvlJc w:val="left"/>
      <w:pPr>
        <w:ind w:left="2160" w:hanging="284"/>
      </w:pPr>
      <w:rPr>
        <w:rFonts w:hint="default"/>
        <w:lang w:val="en-US" w:eastAsia="en-US" w:bidi="en-US"/>
      </w:rPr>
    </w:lvl>
    <w:lvl w:ilvl="5" w:tplc="A72AA144">
      <w:numFmt w:val="bullet"/>
      <w:lvlText w:val="•"/>
      <w:lvlJc w:val="left"/>
      <w:pPr>
        <w:ind w:left="1301" w:hanging="284"/>
      </w:pPr>
      <w:rPr>
        <w:rFonts w:hint="default"/>
        <w:lang w:val="en-US" w:eastAsia="en-US" w:bidi="en-US"/>
      </w:rPr>
    </w:lvl>
    <w:lvl w:ilvl="6" w:tplc="17C42BC2">
      <w:numFmt w:val="bullet"/>
      <w:lvlText w:val="•"/>
      <w:lvlJc w:val="left"/>
      <w:pPr>
        <w:ind w:left="442" w:hanging="284"/>
      </w:pPr>
      <w:rPr>
        <w:rFonts w:hint="default"/>
        <w:lang w:val="en-US" w:eastAsia="en-US" w:bidi="en-US"/>
      </w:rPr>
    </w:lvl>
    <w:lvl w:ilvl="7" w:tplc="2EF61A9C">
      <w:numFmt w:val="bullet"/>
      <w:lvlText w:val="•"/>
      <w:lvlJc w:val="left"/>
      <w:pPr>
        <w:ind w:left="-417" w:hanging="284"/>
      </w:pPr>
      <w:rPr>
        <w:rFonts w:hint="default"/>
        <w:lang w:val="en-US" w:eastAsia="en-US" w:bidi="en-US"/>
      </w:rPr>
    </w:lvl>
    <w:lvl w:ilvl="8" w:tplc="2508F9D2">
      <w:numFmt w:val="bullet"/>
      <w:lvlText w:val="•"/>
      <w:lvlJc w:val="left"/>
      <w:pPr>
        <w:ind w:left="-1276" w:hanging="284"/>
      </w:pPr>
      <w:rPr>
        <w:rFonts w:hint="default"/>
        <w:lang w:val="en-US" w:eastAsia="en-US" w:bidi="en-US"/>
      </w:rPr>
    </w:lvl>
  </w:abstractNum>
  <w:abstractNum w:abstractNumId="21" w15:restartNumberingAfterBreak="0">
    <w:nsid w:val="51B679E5"/>
    <w:multiLevelType w:val="hybridMultilevel"/>
    <w:tmpl w:val="2660A632"/>
    <w:lvl w:ilvl="0" w:tplc="74881E56">
      <w:numFmt w:val="bullet"/>
      <w:lvlText w:val="•"/>
      <w:lvlJc w:val="left"/>
      <w:pPr>
        <w:ind w:left="527" w:hanging="284"/>
      </w:pPr>
      <w:rPr>
        <w:rFonts w:hint="default"/>
        <w:w w:val="103"/>
        <w:lang w:val="en-US" w:eastAsia="en-US" w:bidi="en-US"/>
      </w:rPr>
    </w:lvl>
    <w:lvl w:ilvl="1" w:tplc="2DEC1138">
      <w:numFmt w:val="bullet"/>
      <w:lvlText w:val="–"/>
      <w:lvlJc w:val="left"/>
      <w:pPr>
        <w:ind w:left="682" w:hanging="142"/>
      </w:pPr>
      <w:rPr>
        <w:rFonts w:ascii="Neutral Std" w:eastAsia="Neutral Std" w:hAnsi="Neutral Std" w:cs="Neutral Std" w:hint="default"/>
        <w:color w:val="414042"/>
        <w:spacing w:val="-6"/>
        <w:w w:val="100"/>
        <w:sz w:val="14"/>
        <w:szCs w:val="14"/>
        <w:lang w:val="en-US" w:eastAsia="en-US" w:bidi="en-US"/>
      </w:rPr>
    </w:lvl>
    <w:lvl w:ilvl="2" w:tplc="03B0EA36">
      <w:numFmt w:val="bullet"/>
      <w:lvlText w:val="•"/>
      <w:lvlJc w:val="left"/>
      <w:pPr>
        <w:ind w:left="858" w:hanging="142"/>
      </w:pPr>
      <w:rPr>
        <w:rFonts w:hint="default"/>
        <w:lang w:val="en-US" w:eastAsia="en-US" w:bidi="en-US"/>
      </w:rPr>
    </w:lvl>
    <w:lvl w:ilvl="3" w:tplc="ACAE238A">
      <w:numFmt w:val="bullet"/>
      <w:lvlText w:val="•"/>
      <w:lvlJc w:val="left"/>
      <w:pPr>
        <w:ind w:left="1037" w:hanging="142"/>
      </w:pPr>
      <w:rPr>
        <w:rFonts w:hint="default"/>
        <w:lang w:val="en-US" w:eastAsia="en-US" w:bidi="en-US"/>
      </w:rPr>
    </w:lvl>
    <w:lvl w:ilvl="4" w:tplc="DBACF992">
      <w:numFmt w:val="bullet"/>
      <w:lvlText w:val="•"/>
      <w:lvlJc w:val="left"/>
      <w:pPr>
        <w:ind w:left="1215" w:hanging="142"/>
      </w:pPr>
      <w:rPr>
        <w:rFonts w:hint="default"/>
        <w:lang w:val="en-US" w:eastAsia="en-US" w:bidi="en-US"/>
      </w:rPr>
    </w:lvl>
    <w:lvl w:ilvl="5" w:tplc="EC5C12B6">
      <w:numFmt w:val="bullet"/>
      <w:lvlText w:val="•"/>
      <w:lvlJc w:val="left"/>
      <w:pPr>
        <w:ind w:left="1394" w:hanging="142"/>
      </w:pPr>
      <w:rPr>
        <w:rFonts w:hint="default"/>
        <w:lang w:val="en-US" w:eastAsia="en-US" w:bidi="en-US"/>
      </w:rPr>
    </w:lvl>
    <w:lvl w:ilvl="6" w:tplc="5644EE0A">
      <w:numFmt w:val="bullet"/>
      <w:lvlText w:val="•"/>
      <w:lvlJc w:val="left"/>
      <w:pPr>
        <w:ind w:left="1572" w:hanging="142"/>
      </w:pPr>
      <w:rPr>
        <w:rFonts w:hint="default"/>
        <w:lang w:val="en-US" w:eastAsia="en-US" w:bidi="en-US"/>
      </w:rPr>
    </w:lvl>
    <w:lvl w:ilvl="7" w:tplc="8548C3D0">
      <w:numFmt w:val="bullet"/>
      <w:lvlText w:val="•"/>
      <w:lvlJc w:val="left"/>
      <w:pPr>
        <w:ind w:left="1751" w:hanging="142"/>
      </w:pPr>
      <w:rPr>
        <w:rFonts w:hint="default"/>
        <w:lang w:val="en-US" w:eastAsia="en-US" w:bidi="en-US"/>
      </w:rPr>
    </w:lvl>
    <w:lvl w:ilvl="8" w:tplc="93049B20">
      <w:numFmt w:val="bullet"/>
      <w:lvlText w:val="•"/>
      <w:lvlJc w:val="left"/>
      <w:pPr>
        <w:ind w:left="1930" w:hanging="142"/>
      </w:pPr>
      <w:rPr>
        <w:rFonts w:hint="default"/>
        <w:lang w:val="en-US" w:eastAsia="en-US" w:bidi="en-US"/>
      </w:rPr>
    </w:lvl>
  </w:abstractNum>
  <w:abstractNum w:abstractNumId="22" w15:restartNumberingAfterBreak="0">
    <w:nsid w:val="53C02511"/>
    <w:multiLevelType w:val="hybridMultilevel"/>
    <w:tmpl w:val="8DB4D0AE"/>
    <w:lvl w:ilvl="0" w:tplc="45C8903E">
      <w:numFmt w:val="bullet"/>
      <w:lvlText w:val="•"/>
      <w:lvlJc w:val="left"/>
      <w:pPr>
        <w:ind w:left="529" w:hanging="284"/>
      </w:pPr>
      <w:rPr>
        <w:rFonts w:ascii="Neutral Std" w:eastAsia="Neutral Std" w:hAnsi="Neutral Std" w:cs="Neutral Std" w:hint="default"/>
        <w:color w:val="414042"/>
        <w:w w:val="103"/>
        <w:sz w:val="16"/>
        <w:szCs w:val="16"/>
        <w:lang w:val="en-US" w:eastAsia="en-US" w:bidi="en-US"/>
      </w:rPr>
    </w:lvl>
    <w:lvl w:ilvl="1" w:tplc="4080C2B4">
      <w:numFmt w:val="bullet"/>
      <w:lvlText w:val="•"/>
      <w:lvlJc w:val="left"/>
      <w:pPr>
        <w:ind w:left="1051" w:hanging="284"/>
      </w:pPr>
      <w:rPr>
        <w:rFonts w:hint="default"/>
        <w:lang w:val="en-US" w:eastAsia="en-US" w:bidi="en-US"/>
      </w:rPr>
    </w:lvl>
    <w:lvl w:ilvl="2" w:tplc="E774DFFC">
      <w:numFmt w:val="bullet"/>
      <w:lvlText w:val="•"/>
      <w:lvlJc w:val="left"/>
      <w:pPr>
        <w:ind w:left="1582" w:hanging="284"/>
      </w:pPr>
      <w:rPr>
        <w:rFonts w:hint="default"/>
        <w:lang w:val="en-US" w:eastAsia="en-US" w:bidi="en-US"/>
      </w:rPr>
    </w:lvl>
    <w:lvl w:ilvl="3" w:tplc="723A852A">
      <w:numFmt w:val="bullet"/>
      <w:lvlText w:val="•"/>
      <w:lvlJc w:val="left"/>
      <w:pPr>
        <w:ind w:left="2113" w:hanging="284"/>
      </w:pPr>
      <w:rPr>
        <w:rFonts w:hint="default"/>
        <w:lang w:val="en-US" w:eastAsia="en-US" w:bidi="en-US"/>
      </w:rPr>
    </w:lvl>
    <w:lvl w:ilvl="4" w:tplc="0922D718">
      <w:numFmt w:val="bullet"/>
      <w:lvlText w:val="•"/>
      <w:lvlJc w:val="left"/>
      <w:pPr>
        <w:ind w:left="2644" w:hanging="284"/>
      </w:pPr>
      <w:rPr>
        <w:rFonts w:hint="default"/>
        <w:lang w:val="en-US" w:eastAsia="en-US" w:bidi="en-US"/>
      </w:rPr>
    </w:lvl>
    <w:lvl w:ilvl="5" w:tplc="711227BA">
      <w:numFmt w:val="bullet"/>
      <w:lvlText w:val="•"/>
      <w:lvlJc w:val="left"/>
      <w:pPr>
        <w:ind w:left="3175" w:hanging="284"/>
      </w:pPr>
      <w:rPr>
        <w:rFonts w:hint="default"/>
        <w:lang w:val="en-US" w:eastAsia="en-US" w:bidi="en-US"/>
      </w:rPr>
    </w:lvl>
    <w:lvl w:ilvl="6" w:tplc="61AC8768">
      <w:numFmt w:val="bullet"/>
      <w:lvlText w:val="•"/>
      <w:lvlJc w:val="left"/>
      <w:pPr>
        <w:ind w:left="3706" w:hanging="284"/>
      </w:pPr>
      <w:rPr>
        <w:rFonts w:hint="default"/>
        <w:lang w:val="en-US" w:eastAsia="en-US" w:bidi="en-US"/>
      </w:rPr>
    </w:lvl>
    <w:lvl w:ilvl="7" w:tplc="40FA2D1E">
      <w:numFmt w:val="bullet"/>
      <w:lvlText w:val="•"/>
      <w:lvlJc w:val="left"/>
      <w:pPr>
        <w:ind w:left="4237" w:hanging="284"/>
      </w:pPr>
      <w:rPr>
        <w:rFonts w:hint="default"/>
        <w:lang w:val="en-US" w:eastAsia="en-US" w:bidi="en-US"/>
      </w:rPr>
    </w:lvl>
    <w:lvl w:ilvl="8" w:tplc="5CCEE776">
      <w:numFmt w:val="bullet"/>
      <w:lvlText w:val="•"/>
      <w:lvlJc w:val="left"/>
      <w:pPr>
        <w:ind w:left="4768" w:hanging="284"/>
      </w:pPr>
      <w:rPr>
        <w:rFonts w:hint="default"/>
        <w:lang w:val="en-US" w:eastAsia="en-US" w:bidi="en-US"/>
      </w:rPr>
    </w:lvl>
  </w:abstractNum>
  <w:abstractNum w:abstractNumId="23" w15:restartNumberingAfterBreak="0">
    <w:nsid w:val="5710468C"/>
    <w:multiLevelType w:val="hybridMultilevel"/>
    <w:tmpl w:val="5BBA7344"/>
    <w:lvl w:ilvl="0" w:tplc="5678CA9C">
      <w:numFmt w:val="bullet"/>
      <w:lvlText w:val="•"/>
      <w:lvlJc w:val="left"/>
      <w:pPr>
        <w:ind w:left="2154" w:hanging="284"/>
      </w:pPr>
      <w:rPr>
        <w:rFonts w:ascii="Neutral Std" w:eastAsia="Neutral Std" w:hAnsi="Neutral Std" w:cs="Neutral Std" w:hint="default"/>
        <w:color w:val="414042"/>
        <w:w w:val="103"/>
        <w:sz w:val="16"/>
        <w:szCs w:val="16"/>
        <w:lang w:val="en-US" w:eastAsia="en-US" w:bidi="en-US"/>
      </w:rPr>
    </w:lvl>
    <w:lvl w:ilvl="1" w:tplc="632E3CE6">
      <w:numFmt w:val="bullet"/>
      <w:lvlText w:val="•"/>
      <w:lvlJc w:val="left"/>
      <w:pPr>
        <w:ind w:left="2794" w:hanging="284"/>
      </w:pPr>
      <w:rPr>
        <w:rFonts w:hint="default"/>
        <w:lang w:val="en-US" w:eastAsia="en-US" w:bidi="en-US"/>
      </w:rPr>
    </w:lvl>
    <w:lvl w:ilvl="2" w:tplc="C37ACF3E">
      <w:numFmt w:val="bullet"/>
      <w:lvlText w:val="•"/>
      <w:lvlJc w:val="left"/>
      <w:pPr>
        <w:ind w:left="3428" w:hanging="284"/>
      </w:pPr>
      <w:rPr>
        <w:rFonts w:hint="default"/>
        <w:lang w:val="en-US" w:eastAsia="en-US" w:bidi="en-US"/>
      </w:rPr>
    </w:lvl>
    <w:lvl w:ilvl="3" w:tplc="058894A4">
      <w:numFmt w:val="bullet"/>
      <w:lvlText w:val="•"/>
      <w:lvlJc w:val="left"/>
      <w:pPr>
        <w:ind w:left="4063" w:hanging="284"/>
      </w:pPr>
      <w:rPr>
        <w:rFonts w:hint="default"/>
        <w:lang w:val="en-US" w:eastAsia="en-US" w:bidi="en-US"/>
      </w:rPr>
    </w:lvl>
    <w:lvl w:ilvl="4" w:tplc="E6ACFAD8">
      <w:numFmt w:val="bullet"/>
      <w:lvlText w:val="•"/>
      <w:lvlJc w:val="left"/>
      <w:pPr>
        <w:ind w:left="4697" w:hanging="284"/>
      </w:pPr>
      <w:rPr>
        <w:rFonts w:hint="default"/>
        <w:lang w:val="en-US" w:eastAsia="en-US" w:bidi="en-US"/>
      </w:rPr>
    </w:lvl>
    <w:lvl w:ilvl="5" w:tplc="B27E315C">
      <w:numFmt w:val="bullet"/>
      <w:lvlText w:val="•"/>
      <w:lvlJc w:val="left"/>
      <w:pPr>
        <w:ind w:left="5331" w:hanging="284"/>
      </w:pPr>
      <w:rPr>
        <w:rFonts w:hint="default"/>
        <w:lang w:val="en-US" w:eastAsia="en-US" w:bidi="en-US"/>
      </w:rPr>
    </w:lvl>
    <w:lvl w:ilvl="6" w:tplc="E9E205DC">
      <w:numFmt w:val="bullet"/>
      <w:lvlText w:val="•"/>
      <w:lvlJc w:val="left"/>
      <w:pPr>
        <w:ind w:left="5966" w:hanging="284"/>
      </w:pPr>
      <w:rPr>
        <w:rFonts w:hint="default"/>
        <w:lang w:val="en-US" w:eastAsia="en-US" w:bidi="en-US"/>
      </w:rPr>
    </w:lvl>
    <w:lvl w:ilvl="7" w:tplc="102245BE">
      <w:numFmt w:val="bullet"/>
      <w:lvlText w:val="•"/>
      <w:lvlJc w:val="left"/>
      <w:pPr>
        <w:ind w:left="6600" w:hanging="284"/>
      </w:pPr>
      <w:rPr>
        <w:rFonts w:hint="default"/>
        <w:lang w:val="en-US" w:eastAsia="en-US" w:bidi="en-US"/>
      </w:rPr>
    </w:lvl>
    <w:lvl w:ilvl="8" w:tplc="109EEBFE">
      <w:numFmt w:val="bullet"/>
      <w:lvlText w:val="•"/>
      <w:lvlJc w:val="left"/>
      <w:pPr>
        <w:ind w:left="7235" w:hanging="284"/>
      </w:pPr>
      <w:rPr>
        <w:rFonts w:hint="default"/>
        <w:lang w:val="en-US" w:eastAsia="en-US" w:bidi="en-US"/>
      </w:rPr>
    </w:lvl>
  </w:abstractNum>
  <w:abstractNum w:abstractNumId="24" w15:restartNumberingAfterBreak="0">
    <w:nsid w:val="5A815ECF"/>
    <w:multiLevelType w:val="hybridMultilevel"/>
    <w:tmpl w:val="D73A4682"/>
    <w:lvl w:ilvl="0" w:tplc="704A375A">
      <w:start w:val="1"/>
      <w:numFmt w:val="decimal"/>
      <w:lvlText w:val="%1"/>
      <w:lvlJc w:val="left"/>
      <w:pPr>
        <w:ind w:left="810" w:hanging="284"/>
        <w:jc w:val="right"/>
      </w:pPr>
      <w:rPr>
        <w:rFonts w:ascii="Neutral Std" w:eastAsia="Neutral Std" w:hAnsi="Neutral Std" w:cs="Neutral Std" w:hint="default"/>
        <w:color w:val="6D6E71"/>
        <w:spacing w:val="-12"/>
        <w:w w:val="100"/>
        <w:sz w:val="14"/>
        <w:szCs w:val="14"/>
        <w:lang w:val="en-US" w:eastAsia="en-US" w:bidi="en-US"/>
      </w:rPr>
    </w:lvl>
    <w:lvl w:ilvl="1" w:tplc="D8C8FBE4">
      <w:numFmt w:val="bullet"/>
      <w:lvlText w:val="•"/>
      <w:lvlJc w:val="left"/>
      <w:pPr>
        <w:ind w:left="2154" w:hanging="284"/>
      </w:pPr>
      <w:rPr>
        <w:rFonts w:ascii="Neutral Std" w:eastAsia="Neutral Std" w:hAnsi="Neutral Std" w:cs="Neutral Std" w:hint="default"/>
        <w:color w:val="414042"/>
        <w:w w:val="103"/>
        <w:sz w:val="16"/>
        <w:szCs w:val="16"/>
        <w:lang w:val="en-US" w:eastAsia="en-US" w:bidi="en-US"/>
      </w:rPr>
    </w:lvl>
    <w:lvl w:ilvl="2" w:tplc="17D47D44">
      <w:numFmt w:val="bullet"/>
      <w:lvlText w:val="•"/>
      <w:lvlJc w:val="left"/>
      <w:pPr>
        <w:ind w:left="2160" w:hanging="284"/>
      </w:pPr>
      <w:rPr>
        <w:rFonts w:hint="default"/>
        <w:lang w:val="en-US" w:eastAsia="en-US" w:bidi="en-US"/>
      </w:rPr>
    </w:lvl>
    <w:lvl w:ilvl="3" w:tplc="1FE4BEAE">
      <w:numFmt w:val="bullet"/>
      <w:lvlText w:val="•"/>
      <w:lvlJc w:val="left"/>
      <w:pPr>
        <w:ind w:left="3400" w:hanging="284"/>
      </w:pPr>
      <w:rPr>
        <w:rFonts w:hint="default"/>
        <w:lang w:val="en-US" w:eastAsia="en-US" w:bidi="en-US"/>
      </w:rPr>
    </w:lvl>
    <w:lvl w:ilvl="4" w:tplc="98CEB874">
      <w:numFmt w:val="bullet"/>
      <w:lvlText w:val="•"/>
      <w:lvlJc w:val="left"/>
      <w:pPr>
        <w:ind w:left="3680" w:hanging="284"/>
      </w:pPr>
      <w:rPr>
        <w:rFonts w:hint="default"/>
        <w:lang w:val="en-US" w:eastAsia="en-US" w:bidi="en-US"/>
      </w:rPr>
    </w:lvl>
    <w:lvl w:ilvl="5" w:tplc="ED603094">
      <w:numFmt w:val="bullet"/>
      <w:lvlText w:val="•"/>
      <w:lvlJc w:val="left"/>
      <w:pPr>
        <w:ind w:left="3059" w:hanging="284"/>
      </w:pPr>
      <w:rPr>
        <w:rFonts w:hint="default"/>
        <w:lang w:val="en-US" w:eastAsia="en-US" w:bidi="en-US"/>
      </w:rPr>
    </w:lvl>
    <w:lvl w:ilvl="6" w:tplc="2A02F850">
      <w:numFmt w:val="bullet"/>
      <w:lvlText w:val="•"/>
      <w:lvlJc w:val="left"/>
      <w:pPr>
        <w:ind w:left="2438" w:hanging="284"/>
      </w:pPr>
      <w:rPr>
        <w:rFonts w:hint="default"/>
        <w:lang w:val="en-US" w:eastAsia="en-US" w:bidi="en-US"/>
      </w:rPr>
    </w:lvl>
    <w:lvl w:ilvl="7" w:tplc="DB68A286">
      <w:numFmt w:val="bullet"/>
      <w:lvlText w:val="•"/>
      <w:lvlJc w:val="left"/>
      <w:pPr>
        <w:ind w:left="1817" w:hanging="284"/>
      </w:pPr>
      <w:rPr>
        <w:rFonts w:hint="default"/>
        <w:lang w:val="en-US" w:eastAsia="en-US" w:bidi="en-US"/>
      </w:rPr>
    </w:lvl>
    <w:lvl w:ilvl="8" w:tplc="6DA85044">
      <w:numFmt w:val="bullet"/>
      <w:lvlText w:val="•"/>
      <w:lvlJc w:val="left"/>
      <w:pPr>
        <w:ind w:left="1196" w:hanging="284"/>
      </w:pPr>
      <w:rPr>
        <w:rFonts w:hint="default"/>
        <w:lang w:val="en-US" w:eastAsia="en-US" w:bidi="en-US"/>
      </w:rPr>
    </w:lvl>
  </w:abstractNum>
  <w:abstractNum w:abstractNumId="25" w15:restartNumberingAfterBreak="0">
    <w:nsid w:val="60E74CEF"/>
    <w:multiLevelType w:val="hybridMultilevel"/>
    <w:tmpl w:val="6C626D84"/>
    <w:lvl w:ilvl="0" w:tplc="F95018DA">
      <w:numFmt w:val="bullet"/>
      <w:lvlText w:val="•"/>
      <w:lvlJc w:val="left"/>
      <w:pPr>
        <w:ind w:left="1275" w:hanging="142"/>
      </w:pPr>
      <w:rPr>
        <w:rFonts w:ascii="Neutral Std" w:eastAsia="Neutral Std" w:hAnsi="Neutral Std" w:cs="Neutral Std" w:hint="default"/>
        <w:color w:val="414042"/>
        <w:spacing w:val="-2"/>
        <w:w w:val="100"/>
        <w:sz w:val="14"/>
        <w:szCs w:val="14"/>
        <w:lang w:val="en-US" w:eastAsia="en-US" w:bidi="en-US"/>
      </w:rPr>
    </w:lvl>
    <w:lvl w:ilvl="1" w:tplc="BE7C15CC">
      <w:numFmt w:val="bullet"/>
      <w:lvlText w:val="•"/>
      <w:lvlJc w:val="left"/>
      <w:pPr>
        <w:ind w:left="1577" w:hanging="142"/>
      </w:pPr>
      <w:rPr>
        <w:rFonts w:hint="default"/>
        <w:lang w:val="en-US" w:eastAsia="en-US" w:bidi="en-US"/>
      </w:rPr>
    </w:lvl>
    <w:lvl w:ilvl="2" w:tplc="829651DC">
      <w:numFmt w:val="bullet"/>
      <w:lvlText w:val="•"/>
      <w:lvlJc w:val="left"/>
      <w:pPr>
        <w:ind w:left="1874" w:hanging="142"/>
      </w:pPr>
      <w:rPr>
        <w:rFonts w:hint="default"/>
        <w:lang w:val="en-US" w:eastAsia="en-US" w:bidi="en-US"/>
      </w:rPr>
    </w:lvl>
    <w:lvl w:ilvl="3" w:tplc="E8464B9E">
      <w:numFmt w:val="bullet"/>
      <w:lvlText w:val="•"/>
      <w:lvlJc w:val="left"/>
      <w:pPr>
        <w:ind w:left="2171" w:hanging="142"/>
      </w:pPr>
      <w:rPr>
        <w:rFonts w:hint="default"/>
        <w:lang w:val="en-US" w:eastAsia="en-US" w:bidi="en-US"/>
      </w:rPr>
    </w:lvl>
    <w:lvl w:ilvl="4" w:tplc="55DE7AD0">
      <w:numFmt w:val="bullet"/>
      <w:lvlText w:val="•"/>
      <w:lvlJc w:val="left"/>
      <w:pPr>
        <w:ind w:left="2468" w:hanging="142"/>
      </w:pPr>
      <w:rPr>
        <w:rFonts w:hint="default"/>
        <w:lang w:val="en-US" w:eastAsia="en-US" w:bidi="en-US"/>
      </w:rPr>
    </w:lvl>
    <w:lvl w:ilvl="5" w:tplc="D99E44A2">
      <w:numFmt w:val="bullet"/>
      <w:lvlText w:val="•"/>
      <w:lvlJc w:val="left"/>
      <w:pPr>
        <w:ind w:left="2765" w:hanging="142"/>
      </w:pPr>
      <w:rPr>
        <w:rFonts w:hint="default"/>
        <w:lang w:val="en-US" w:eastAsia="en-US" w:bidi="en-US"/>
      </w:rPr>
    </w:lvl>
    <w:lvl w:ilvl="6" w:tplc="49E69272">
      <w:numFmt w:val="bullet"/>
      <w:lvlText w:val="•"/>
      <w:lvlJc w:val="left"/>
      <w:pPr>
        <w:ind w:left="3063" w:hanging="142"/>
      </w:pPr>
      <w:rPr>
        <w:rFonts w:hint="default"/>
        <w:lang w:val="en-US" w:eastAsia="en-US" w:bidi="en-US"/>
      </w:rPr>
    </w:lvl>
    <w:lvl w:ilvl="7" w:tplc="971A3684">
      <w:numFmt w:val="bullet"/>
      <w:lvlText w:val="•"/>
      <w:lvlJc w:val="left"/>
      <w:pPr>
        <w:ind w:left="3360" w:hanging="142"/>
      </w:pPr>
      <w:rPr>
        <w:rFonts w:hint="default"/>
        <w:lang w:val="en-US" w:eastAsia="en-US" w:bidi="en-US"/>
      </w:rPr>
    </w:lvl>
    <w:lvl w:ilvl="8" w:tplc="D13A14C4">
      <w:numFmt w:val="bullet"/>
      <w:lvlText w:val="•"/>
      <w:lvlJc w:val="left"/>
      <w:pPr>
        <w:ind w:left="3657" w:hanging="142"/>
      </w:pPr>
      <w:rPr>
        <w:rFonts w:hint="default"/>
        <w:lang w:val="en-US" w:eastAsia="en-US" w:bidi="en-US"/>
      </w:rPr>
    </w:lvl>
  </w:abstractNum>
  <w:abstractNum w:abstractNumId="26" w15:restartNumberingAfterBreak="0">
    <w:nsid w:val="68BA681D"/>
    <w:multiLevelType w:val="hybridMultilevel"/>
    <w:tmpl w:val="E6D4FC08"/>
    <w:lvl w:ilvl="0" w:tplc="5330E156">
      <w:numFmt w:val="bullet"/>
      <w:lvlText w:val="•"/>
      <w:lvlJc w:val="left"/>
      <w:pPr>
        <w:ind w:left="1275" w:hanging="142"/>
      </w:pPr>
      <w:rPr>
        <w:rFonts w:ascii="Neutral Std" w:eastAsia="Neutral Std" w:hAnsi="Neutral Std" w:cs="Neutral Std" w:hint="default"/>
        <w:color w:val="414042"/>
        <w:spacing w:val="-2"/>
        <w:w w:val="100"/>
        <w:sz w:val="14"/>
        <w:szCs w:val="14"/>
        <w:lang w:val="en-US" w:eastAsia="en-US" w:bidi="en-US"/>
      </w:rPr>
    </w:lvl>
    <w:lvl w:ilvl="1" w:tplc="5328A506">
      <w:numFmt w:val="bullet"/>
      <w:lvlText w:val="•"/>
      <w:lvlJc w:val="left"/>
      <w:pPr>
        <w:ind w:left="1561" w:hanging="142"/>
      </w:pPr>
      <w:rPr>
        <w:rFonts w:hint="default"/>
        <w:lang w:val="en-US" w:eastAsia="en-US" w:bidi="en-US"/>
      </w:rPr>
    </w:lvl>
    <w:lvl w:ilvl="2" w:tplc="73BEDA74">
      <w:numFmt w:val="bullet"/>
      <w:lvlText w:val="•"/>
      <w:lvlJc w:val="left"/>
      <w:pPr>
        <w:ind w:left="1842" w:hanging="142"/>
      </w:pPr>
      <w:rPr>
        <w:rFonts w:hint="default"/>
        <w:lang w:val="en-US" w:eastAsia="en-US" w:bidi="en-US"/>
      </w:rPr>
    </w:lvl>
    <w:lvl w:ilvl="3" w:tplc="41548C4C">
      <w:numFmt w:val="bullet"/>
      <w:lvlText w:val="•"/>
      <w:lvlJc w:val="left"/>
      <w:pPr>
        <w:ind w:left="2123" w:hanging="142"/>
      </w:pPr>
      <w:rPr>
        <w:rFonts w:hint="default"/>
        <w:lang w:val="en-US" w:eastAsia="en-US" w:bidi="en-US"/>
      </w:rPr>
    </w:lvl>
    <w:lvl w:ilvl="4" w:tplc="B7C457EE">
      <w:numFmt w:val="bullet"/>
      <w:lvlText w:val="•"/>
      <w:lvlJc w:val="left"/>
      <w:pPr>
        <w:ind w:left="2404" w:hanging="142"/>
      </w:pPr>
      <w:rPr>
        <w:rFonts w:hint="default"/>
        <w:lang w:val="en-US" w:eastAsia="en-US" w:bidi="en-US"/>
      </w:rPr>
    </w:lvl>
    <w:lvl w:ilvl="5" w:tplc="BBB4912A">
      <w:numFmt w:val="bullet"/>
      <w:lvlText w:val="•"/>
      <w:lvlJc w:val="left"/>
      <w:pPr>
        <w:ind w:left="2686" w:hanging="142"/>
      </w:pPr>
      <w:rPr>
        <w:rFonts w:hint="default"/>
        <w:lang w:val="en-US" w:eastAsia="en-US" w:bidi="en-US"/>
      </w:rPr>
    </w:lvl>
    <w:lvl w:ilvl="6" w:tplc="A0683002">
      <w:numFmt w:val="bullet"/>
      <w:lvlText w:val="•"/>
      <w:lvlJc w:val="left"/>
      <w:pPr>
        <w:ind w:left="2967" w:hanging="142"/>
      </w:pPr>
      <w:rPr>
        <w:rFonts w:hint="default"/>
        <w:lang w:val="en-US" w:eastAsia="en-US" w:bidi="en-US"/>
      </w:rPr>
    </w:lvl>
    <w:lvl w:ilvl="7" w:tplc="22D48370">
      <w:numFmt w:val="bullet"/>
      <w:lvlText w:val="•"/>
      <w:lvlJc w:val="left"/>
      <w:pPr>
        <w:ind w:left="3248" w:hanging="142"/>
      </w:pPr>
      <w:rPr>
        <w:rFonts w:hint="default"/>
        <w:lang w:val="en-US" w:eastAsia="en-US" w:bidi="en-US"/>
      </w:rPr>
    </w:lvl>
    <w:lvl w:ilvl="8" w:tplc="038A0BF0">
      <w:numFmt w:val="bullet"/>
      <w:lvlText w:val="•"/>
      <w:lvlJc w:val="left"/>
      <w:pPr>
        <w:ind w:left="3529" w:hanging="142"/>
      </w:pPr>
      <w:rPr>
        <w:rFonts w:hint="default"/>
        <w:lang w:val="en-US" w:eastAsia="en-US" w:bidi="en-US"/>
      </w:rPr>
    </w:lvl>
  </w:abstractNum>
  <w:abstractNum w:abstractNumId="27" w15:restartNumberingAfterBreak="0">
    <w:nsid w:val="694848B1"/>
    <w:multiLevelType w:val="hybridMultilevel"/>
    <w:tmpl w:val="D892DD64"/>
    <w:lvl w:ilvl="0" w:tplc="C09482E0">
      <w:start w:val="19"/>
      <w:numFmt w:val="decimal"/>
      <w:lvlText w:val="%1"/>
      <w:lvlJc w:val="left"/>
      <w:pPr>
        <w:ind w:left="825" w:hanging="284"/>
        <w:jc w:val="right"/>
      </w:pPr>
      <w:rPr>
        <w:rFonts w:ascii="Neutral Std" w:eastAsia="Neutral Std" w:hAnsi="Neutral Std" w:cs="Neutral Std" w:hint="default"/>
        <w:color w:val="6D6E71"/>
        <w:spacing w:val="-17"/>
        <w:w w:val="100"/>
        <w:sz w:val="14"/>
        <w:szCs w:val="14"/>
        <w:lang w:val="en-US" w:eastAsia="en-US" w:bidi="en-US"/>
      </w:rPr>
    </w:lvl>
    <w:lvl w:ilvl="1" w:tplc="49B060CC">
      <w:numFmt w:val="bullet"/>
      <w:lvlText w:val="•"/>
      <w:lvlJc w:val="left"/>
      <w:pPr>
        <w:ind w:left="1133" w:hanging="284"/>
      </w:pPr>
      <w:rPr>
        <w:rFonts w:ascii="Neutral Std" w:eastAsia="Neutral Std" w:hAnsi="Neutral Std" w:cs="Neutral Std" w:hint="default"/>
        <w:color w:val="414042"/>
        <w:w w:val="103"/>
        <w:sz w:val="16"/>
        <w:szCs w:val="16"/>
        <w:lang w:val="en-US" w:eastAsia="en-US" w:bidi="en-US"/>
      </w:rPr>
    </w:lvl>
    <w:lvl w:ilvl="2" w:tplc="F848A9F8">
      <w:numFmt w:val="bullet"/>
      <w:lvlText w:val="•"/>
      <w:lvlJc w:val="left"/>
      <w:pPr>
        <w:ind w:left="2160" w:hanging="284"/>
      </w:pPr>
      <w:rPr>
        <w:rFonts w:hint="default"/>
        <w:lang w:val="en-US" w:eastAsia="en-US" w:bidi="en-US"/>
      </w:rPr>
    </w:lvl>
    <w:lvl w:ilvl="3" w:tplc="FD809EC0">
      <w:numFmt w:val="bullet"/>
      <w:lvlText w:val="•"/>
      <w:lvlJc w:val="left"/>
      <w:pPr>
        <w:ind w:left="3680" w:hanging="284"/>
      </w:pPr>
      <w:rPr>
        <w:rFonts w:hint="default"/>
        <w:lang w:val="en-US" w:eastAsia="en-US" w:bidi="en-US"/>
      </w:rPr>
    </w:lvl>
    <w:lvl w:ilvl="4" w:tplc="C4BE2452">
      <w:numFmt w:val="bullet"/>
      <w:lvlText w:val="•"/>
      <w:lvlJc w:val="left"/>
      <w:pPr>
        <w:ind w:left="2679" w:hanging="284"/>
      </w:pPr>
      <w:rPr>
        <w:rFonts w:hint="default"/>
        <w:lang w:val="en-US" w:eastAsia="en-US" w:bidi="en-US"/>
      </w:rPr>
    </w:lvl>
    <w:lvl w:ilvl="5" w:tplc="E068A586">
      <w:numFmt w:val="bullet"/>
      <w:lvlText w:val="•"/>
      <w:lvlJc w:val="left"/>
      <w:pPr>
        <w:ind w:left="1678" w:hanging="284"/>
      </w:pPr>
      <w:rPr>
        <w:rFonts w:hint="default"/>
        <w:lang w:val="en-US" w:eastAsia="en-US" w:bidi="en-US"/>
      </w:rPr>
    </w:lvl>
    <w:lvl w:ilvl="6" w:tplc="73A84F40">
      <w:numFmt w:val="bullet"/>
      <w:lvlText w:val="•"/>
      <w:lvlJc w:val="left"/>
      <w:pPr>
        <w:ind w:left="677" w:hanging="284"/>
      </w:pPr>
      <w:rPr>
        <w:rFonts w:hint="default"/>
        <w:lang w:val="en-US" w:eastAsia="en-US" w:bidi="en-US"/>
      </w:rPr>
    </w:lvl>
    <w:lvl w:ilvl="7" w:tplc="A39646D4">
      <w:numFmt w:val="bullet"/>
      <w:lvlText w:val="•"/>
      <w:lvlJc w:val="left"/>
      <w:pPr>
        <w:ind w:left="-324" w:hanging="284"/>
      </w:pPr>
      <w:rPr>
        <w:rFonts w:hint="default"/>
        <w:lang w:val="en-US" w:eastAsia="en-US" w:bidi="en-US"/>
      </w:rPr>
    </w:lvl>
    <w:lvl w:ilvl="8" w:tplc="B46AE8DA">
      <w:numFmt w:val="bullet"/>
      <w:lvlText w:val="•"/>
      <w:lvlJc w:val="left"/>
      <w:pPr>
        <w:ind w:left="-1325" w:hanging="284"/>
      </w:pPr>
      <w:rPr>
        <w:rFonts w:hint="default"/>
        <w:lang w:val="en-US" w:eastAsia="en-US" w:bidi="en-US"/>
      </w:rPr>
    </w:lvl>
  </w:abstractNum>
  <w:abstractNum w:abstractNumId="28" w15:restartNumberingAfterBreak="0">
    <w:nsid w:val="7BC33F47"/>
    <w:multiLevelType w:val="hybridMultilevel"/>
    <w:tmpl w:val="6A76B026"/>
    <w:lvl w:ilvl="0" w:tplc="3F9CC702">
      <w:numFmt w:val="bullet"/>
      <w:lvlText w:val="•"/>
      <w:lvlJc w:val="left"/>
      <w:pPr>
        <w:ind w:left="1870" w:hanging="284"/>
      </w:pPr>
      <w:rPr>
        <w:rFonts w:ascii="Neutral Std" w:eastAsia="Neutral Std" w:hAnsi="Neutral Std" w:cs="Neutral Std" w:hint="default"/>
        <w:color w:val="414042"/>
        <w:w w:val="103"/>
        <w:sz w:val="16"/>
        <w:szCs w:val="16"/>
        <w:lang w:val="en-US" w:eastAsia="en-US" w:bidi="en-US"/>
      </w:rPr>
    </w:lvl>
    <w:lvl w:ilvl="1" w:tplc="2EC25450">
      <w:numFmt w:val="bullet"/>
      <w:lvlText w:val="•"/>
      <w:lvlJc w:val="left"/>
      <w:pPr>
        <w:ind w:left="2295" w:hanging="284"/>
      </w:pPr>
      <w:rPr>
        <w:rFonts w:hint="default"/>
        <w:lang w:val="en-US" w:eastAsia="en-US" w:bidi="en-US"/>
      </w:rPr>
    </w:lvl>
    <w:lvl w:ilvl="2" w:tplc="17D83B8C">
      <w:numFmt w:val="bullet"/>
      <w:lvlText w:val="•"/>
      <w:lvlJc w:val="left"/>
      <w:pPr>
        <w:ind w:left="2711" w:hanging="284"/>
      </w:pPr>
      <w:rPr>
        <w:rFonts w:hint="default"/>
        <w:lang w:val="en-US" w:eastAsia="en-US" w:bidi="en-US"/>
      </w:rPr>
    </w:lvl>
    <w:lvl w:ilvl="3" w:tplc="C360B3FE">
      <w:numFmt w:val="bullet"/>
      <w:lvlText w:val="•"/>
      <w:lvlJc w:val="left"/>
      <w:pPr>
        <w:ind w:left="3126" w:hanging="284"/>
      </w:pPr>
      <w:rPr>
        <w:rFonts w:hint="default"/>
        <w:lang w:val="en-US" w:eastAsia="en-US" w:bidi="en-US"/>
      </w:rPr>
    </w:lvl>
    <w:lvl w:ilvl="4" w:tplc="CBA4F2B4">
      <w:numFmt w:val="bullet"/>
      <w:lvlText w:val="•"/>
      <w:lvlJc w:val="left"/>
      <w:pPr>
        <w:ind w:left="3542" w:hanging="284"/>
      </w:pPr>
      <w:rPr>
        <w:rFonts w:hint="default"/>
        <w:lang w:val="en-US" w:eastAsia="en-US" w:bidi="en-US"/>
      </w:rPr>
    </w:lvl>
    <w:lvl w:ilvl="5" w:tplc="AE6C1A50">
      <w:numFmt w:val="bullet"/>
      <w:lvlText w:val="•"/>
      <w:lvlJc w:val="left"/>
      <w:pPr>
        <w:ind w:left="3957" w:hanging="284"/>
      </w:pPr>
      <w:rPr>
        <w:rFonts w:hint="default"/>
        <w:lang w:val="en-US" w:eastAsia="en-US" w:bidi="en-US"/>
      </w:rPr>
    </w:lvl>
    <w:lvl w:ilvl="6" w:tplc="AD728A22">
      <w:numFmt w:val="bullet"/>
      <w:lvlText w:val="•"/>
      <w:lvlJc w:val="left"/>
      <w:pPr>
        <w:ind w:left="4373" w:hanging="284"/>
      </w:pPr>
      <w:rPr>
        <w:rFonts w:hint="default"/>
        <w:lang w:val="en-US" w:eastAsia="en-US" w:bidi="en-US"/>
      </w:rPr>
    </w:lvl>
    <w:lvl w:ilvl="7" w:tplc="B540F1A0">
      <w:numFmt w:val="bullet"/>
      <w:lvlText w:val="•"/>
      <w:lvlJc w:val="left"/>
      <w:pPr>
        <w:ind w:left="4788" w:hanging="284"/>
      </w:pPr>
      <w:rPr>
        <w:rFonts w:hint="default"/>
        <w:lang w:val="en-US" w:eastAsia="en-US" w:bidi="en-US"/>
      </w:rPr>
    </w:lvl>
    <w:lvl w:ilvl="8" w:tplc="14AC610E">
      <w:numFmt w:val="bullet"/>
      <w:lvlText w:val="•"/>
      <w:lvlJc w:val="left"/>
      <w:pPr>
        <w:ind w:left="5204" w:hanging="284"/>
      </w:pPr>
      <w:rPr>
        <w:rFonts w:hint="default"/>
        <w:lang w:val="en-US" w:eastAsia="en-US" w:bidi="en-US"/>
      </w:rPr>
    </w:lvl>
  </w:abstractNum>
  <w:num w:numId="1">
    <w:abstractNumId w:val="25"/>
  </w:num>
  <w:num w:numId="2">
    <w:abstractNumId w:val="4"/>
  </w:num>
  <w:num w:numId="3">
    <w:abstractNumId w:val="0"/>
  </w:num>
  <w:num w:numId="4">
    <w:abstractNumId w:val="26"/>
  </w:num>
  <w:num w:numId="5">
    <w:abstractNumId w:val="7"/>
  </w:num>
  <w:num w:numId="6">
    <w:abstractNumId w:val="1"/>
  </w:num>
  <w:num w:numId="7">
    <w:abstractNumId w:val="14"/>
  </w:num>
  <w:num w:numId="8">
    <w:abstractNumId w:val="2"/>
  </w:num>
  <w:num w:numId="9">
    <w:abstractNumId w:val="10"/>
  </w:num>
  <w:num w:numId="10">
    <w:abstractNumId w:val="9"/>
  </w:num>
  <w:num w:numId="11">
    <w:abstractNumId w:val="12"/>
  </w:num>
  <w:num w:numId="12">
    <w:abstractNumId w:val="28"/>
  </w:num>
  <w:num w:numId="13">
    <w:abstractNumId w:val="23"/>
  </w:num>
  <w:num w:numId="14">
    <w:abstractNumId w:val="3"/>
  </w:num>
  <w:num w:numId="15">
    <w:abstractNumId w:val="11"/>
  </w:num>
  <w:num w:numId="16">
    <w:abstractNumId w:val="5"/>
  </w:num>
  <w:num w:numId="17">
    <w:abstractNumId w:val="17"/>
  </w:num>
  <w:num w:numId="18">
    <w:abstractNumId w:val="15"/>
  </w:num>
  <w:num w:numId="19">
    <w:abstractNumId w:val="16"/>
  </w:num>
  <w:num w:numId="20">
    <w:abstractNumId w:val="21"/>
  </w:num>
  <w:num w:numId="21">
    <w:abstractNumId w:val="18"/>
  </w:num>
  <w:num w:numId="22">
    <w:abstractNumId w:val="6"/>
  </w:num>
  <w:num w:numId="23">
    <w:abstractNumId w:val="27"/>
  </w:num>
  <w:num w:numId="24">
    <w:abstractNumId w:val="20"/>
  </w:num>
  <w:num w:numId="25">
    <w:abstractNumId w:val="22"/>
  </w:num>
  <w:num w:numId="26">
    <w:abstractNumId w:val="8"/>
  </w:num>
  <w:num w:numId="27">
    <w:abstractNumId w:val="13"/>
  </w:num>
  <w:num w:numId="28">
    <w:abstractNumId w:val="19"/>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75B"/>
    <w:rsid w:val="00013937"/>
    <w:rsid w:val="00080A92"/>
    <w:rsid w:val="0014426E"/>
    <w:rsid w:val="00224C26"/>
    <w:rsid w:val="00227DB1"/>
    <w:rsid w:val="00294FDC"/>
    <w:rsid w:val="0029518F"/>
    <w:rsid w:val="002E6AEB"/>
    <w:rsid w:val="003A1CD4"/>
    <w:rsid w:val="00402952"/>
    <w:rsid w:val="004267B7"/>
    <w:rsid w:val="004379B0"/>
    <w:rsid w:val="004478B3"/>
    <w:rsid w:val="00463794"/>
    <w:rsid w:val="004B795D"/>
    <w:rsid w:val="004D54A6"/>
    <w:rsid w:val="005137E7"/>
    <w:rsid w:val="005956B1"/>
    <w:rsid w:val="005B0A7D"/>
    <w:rsid w:val="006F017D"/>
    <w:rsid w:val="007640E7"/>
    <w:rsid w:val="0078067D"/>
    <w:rsid w:val="007B1D92"/>
    <w:rsid w:val="00850822"/>
    <w:rsid w:val="008851A7"/>
    <w:rsid w:val="008A4220"/>
    <w:rsid w:val="008B216A"/>
    <w:rsid w:val="008D67EF"/>
    <w:rsid w:val="00970E66"/>
    <w:rsid w:val="009736BB"/>
    <w:rsid w:val="00991791"/>
    <w:rsid w:val="00A55280"/>
    <w:rsid w:val="00A62743"/>
    <w:rsid w:val="00AA08EC"/>
    <w:rsid w:val="00AB372E"/>
    <w:rsid w:val="00B6753A"/>
    <w:rsid w:val="00B77212"/>
    <w:rsid w:val="00BB31E9"/>
    <w:rsid w:val="00C57CB9"/>
    <w:rsid w:val="00C7275B"/>
    <w:rsid w:val="00C81FAF"/>
    <w:rsid w:val="00C85544"/>
    <w:rsid w:val="00CB5315"/>
    <w:rsid w:val="00CB7E81"/>
    <w:rsid w:val="00D7102A"/>
    <w:rsid w:val="00E02690"/>
    <w:rsid w:val="00E1417B"/>
    <w:rsid w:val="00F46FDD"/>
    <w:rsid w:val="00F579C6"/>
    <w:rsid w:val="00F970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8F9F44D-4428-2E47-9A19-D141C97F2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Neutral Std" w:eastAsia="Neutral Std" w:hAnsi="Neutral Std" w:cs="Neutral Std"/>
      <w:lang w:bidi="en-US"/>
    </w:rPr>
  </w:style>
  <w:style w:type="paragraph" w:styleId="Heading1">
    <w:name w:val="heading 1"/>
    <w:basedOn w:val="Normal"/>
    <w:uiPriority w:val="1"/>
    <w:qFormat/>
    <w:pPr>
      <w:spacing w:before="43"/>
      <w:ind w:left="1870"/>
      <w:outlineLvl w:val="0"/>
    </w:pPr>
    <w:rPr>
      <w:rFonts w:ascii="NeutralStd-Medium" w:eastAsia="NeutralStd-Medium" w:hAnsi="NeutralStd-Medium" w:cs="NeutralStd-Medium"/>
      <w:sz w:val="35"/>
      <w:szCs w:val="35"/>
    </w:rPr>
  </w:style>
  <w:style w:type="paragraph" w:styleId="Heading2">
    <w:name w:val="heading 2"/>
    <w:basedOn w:val="Normal"/>
    <w:uiPriority w:val="1"/>
    <w:qFormat/>
    <w:pPr>
      <w:spacing w:before="34"/>
      <w:ind w:left="850"/>
      <w:outlineLvl w:val="1"/>
    </w:pPr>
    <w:rPr>
      <w:rFonts w:ascii="NeutralStd-Medium" w:eastAsia="NeutralStd-Medium" w:hAnsi="NeutralStd-Medium" w:cs="NeutralStd-Medium"/>
      <w:sz w:val="26"/>
      <w:szCs w:val="26"/>
    </w:rPr>
  </w:style>
  <w:style w:type="paragraph" w:styleId="Heading3">
    <w:name w:val="heading 3"/>
    <w:basedOn w:val="Normal"/>
    <w:uiPriority w:val="1"/>
    <w:qFormat/>
    <w:pPr>
      <w:spacing w:before="65"/>
      <w:ind w:left="1870"/>
      <w:outlineLvl w:val="2"/>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8"/>
      <w:ind w:left="281"/>
    </w:pPr>
    <w:rPr>
      <w:sz w:val="14"/>
      <w:szCs w:val="14"/>
    </w:rPr>
  </w:style>
  <w:style w:type="paragraph" w:styleId="TOC2">
    <w:name w:val="toc 2"/>
    <w:basedOn w:val="Normal"/>
    <w:uiPriority w:val="1"/>
    <w:qFormat/>
    <w:pPr>
      <w:spacing w:line="201" w:lineRule="exact"/>
      <w:ind w:left="373"/>
    </w:pPr>
    <w:rPr>
      <w:sz w:val="14"/>
      <w:szCs w:val="14"/>
    </w:rPr>
  </w:style>
  <w:style w:type="paragraph" w:styleId="BodyText">
    <w:name w:val="Body Text"/>
    <w:basedOn w:val="Normal"/>
    <w:uiPriority w:val="1"/>
    <w:qFormat/>
    <w:rPr>
      <w:sz w:val="16"/>
      <w:szCs w:val="16"/>
    </w:rPr>
  </w:style>
  <w:style w:type="paragraph" w:styleId="ListParagraph">
    <w:name w:val="List Paragraph"/>
    <w:basedOn w:val="Normal"/>
    <w:uiPriority w:val="1"/>
    <w:qFormat/>
    <w:pPr>
      <w:spacing w:before="63"/>
      <w:ind w:left="1133" w:hanging="28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D54A6"/>
    <w:pPr>
      <w:tabs>
        <w:tab w:val="center" w:pos="4513"/>
        <w:tab w:val="right" w:pos="9026"/>
      </w:tabs>
    </w:pPr>
  </w:style>
  <w:style w:type="character" w:customStyle="1" w:styleId="HeaderChar">
    <w:name w:val="Header Char"/>
    <w:basedOn w:val="DefaultParagraphFont"/>
    <w:link w:val="Header"/>
    <w:uiPriority w:val="99"/>
    <w:rsid w:val="004D54A6"/>
    <w:rPr>
      <w:rFonts w:ascii="Neutral Std" w:eastAsia="Neutral Std" w:hAnsi="Neutral Std" w:cs="Neutral Std"/>
      <w:lang w:bidi="en-US"/>
    </w:rPr>
  </w:style>
  <w:style w:type="paragraph" w:styleId="Footer">
    <w:name w:val="footer"/>
    <w:basedOn w:val="Normal"/>
    <w:link w:val="FooterChar"/>
    <w:uiPriority w:val="99"/>
    <w:unhideWhenUsed/>
    <w:rsid w:val="004D54A6"/>
    <w:pPr>
      <w:tabs>
        <w:tab w:val="center" w:pos="4513"/>
        <w:tab w:val="right" w:pos="9026"/>
      </w:tabs>
    </w:pPr>
  </w:style>
  <w:style w:type="character" w:customStyle="1" w:styleId="FooterChar">
    <w:name w:val="Footer Char"/>
    <w:basedOn w:val="DefaultParagraphFont"/>
    <w:link w:val="Footer"/>
    <w:uiPriority w:val="99"/>
    <w:rsid w:val="004D54A6"/>
    <w:rPr>
      <w:rFonts w:ascii="Neutral Std" w:eastAsia="Neutral Std" w:hAnsi="Neutral Std" w:cs="Neutral Std"/>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6.jpeg"/><Relationship Id="rId39" Type="http://schemas.openxmlformats.org/officeDocument/2006/relationships/hyperlink" Target="https://www.vic.gov.au/fvrim" TargetMode="External"/><Relationship Id="rId3" Type="http://schemas.openxmlformats.org/officeDocument/2006/relationships/settings" Target="settings.xml"/><Relationship Id="rId21" Type="http://schemas.openxmlformats.org/officeDocument/2006/relationships/hyperlink" Target="https://www.vic.gov.au/familyviolence/recommendations.html" TargetMode="External"/><Relationship Id="rId34" Type="http://schemas.openxmlformats.org/officeDocument/2006/relationships/hyperlink" Target="https://www.gov.uk/service-manual/agile-delivery" TargetMode="External"/><Relationship Id="rId42" Type="http://schemas.openxmlformats.org/officeDocument/2006/relationships/footer" Target="footer9.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5.jpeg"/><Relationship Id="rId33" Type="http://schemas.openxmlformats.org/officeDocument/2006/relationships/hyperlink" Target="https://www.gov.uk/service-manual/agile-delivery" TargetMode="External"/><Relationship Id="rId38" Type="http://schemas.openxmlformats.org/officeDocument/2006/relationships/hyperlink" Target="https://www.vic.gov.au/fvrim"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4.jpeg"/><Relationship Id="rId29" Type="http://schemas.openxmlformats.org/officeDocument/2006/relationships/image" Target="media/image9.png"/><Relationship Id="rId41"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ww.vic.gov.au/familyviolence/recommendations.html" TargetMode="External"/><Relationship Id="rId32" Type="http://schemas.openxmlformats.org/officeDocument/2006/relationships/image" Target="media/image12.jpeg"/><Relationship Id="rId37" Type="http://schemas.openxmlformats.org/officeDocument/2006/relationships/hyperlink" Target="mailto:info@fvrim.vic.gov.au" TargetMode="External"/><Relationship Id="rId40"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s://www.vic.gov.au/familyviolence/recommendations.html" TargetMode="External"/><Relationship Id="rId28" Type="http://schemas.openxmlformats.org/officeDocument/2006/relationships/image" Target="media/image8.png"/><Relationship Id="rId36"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yperlink" Target="https://www.vic.gov.au/familyviolence/recommendations.html"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gov.uk/service-manual/agile-delivery"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18340</Words>
  <Characters>104538</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Family Violence Reform Implementation Monitor</dc:title>
  <dc:creator>Marcella Marino (DPC)</dc:creator>
  <cp:lastModifiedBy>Marcella Marino (DPC)</cp:lastModifiedBy>
  <cp:revision>3</cp:revision>
  <dcterms:created xsi:type="dcterms:W3CDTF">2019-01-09T23:06:00Z</dcterms:created>
  <dcterms:modified xsi:type="dcterms:W3CDTF">2019-01-09T23:15:00Z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2018-05-04T00:00:00Z</vt:filetime>
  </property>
  <property fmtid="{D5CDD505-2E9C-101B-9397-08002B2CF9AE}" pid="3" name="Creator">
    <vt:lpwstr>Adobe InDesign CC 13.1 (Macintosh)</vt:lpwstr>
  </property>
  <property fmtid="{D5CDD505-2E9C-101B-9397-08002B2CF9AE}" pid="4" name="LastSaved">
    <vt:filetime>2018-05-04T00:00:00Z</vt:filetime>
  </property>
</Properties>
</file>